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96F" w:rsidRDefault="00C7496F" w:rsidP="008F4517">
      <w:pPr>
        <w:pStyle w:val="TableParagraph"/>
      </w:pPr>
    </w:p>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C7496F">
        <w:tc>
          <w:tcPr>
            <w:tcW w:w="22556" w:type="dxa"/>
            <w:gridSpan w:val="4"/>
          </w:tcPr>
          <w:p w:rsidR="00C7496F" w:rsidRDefault="008F4517">
            <w:pPr>
              <w:jc w:val="center"/>
              <w:rPr>
                <w:rFonts w:ascii="Century Gothic" w:eastAsia="Century Gothic" w:hAnsi="Century Gothic" w:cs="Century Gothic"/>
                <w:b/>
              </w:rPr>
            </w:pPr>
            <w:r>
              <w:rPr>
                <w:rFonts w:ascii="Century Gothic" w:eastAsia="Century Gothic" w:hAnsi="Century Gothic" w:cs="Century Gothic"/>
                <w:b/>
              </w:rPr>
              <w:t xml:space="preserve">Year 6 </w:t>
            </w:r>
            <w:r w:rsidR="005E329D">
              <w:rPr>
                <w:rFonts w:ascii="Century Gothic" w:eastAsia="Century Gothic" w:hAnsi="Century Gothic" w:cs="Century Gothic"/>
                <w:b/>
              </w:rPr>
              <w:t>Curriculum Ma</w:t>
            </w:r>
            <w:r>
              <w:rPr>
                <w:rFonts w:ascii="Century Gothic" w:eastAsia="Century Gothic" w:hAnsi="Century Gothic" w:cs="Century Gothic"/>
                <w:b/>
              </w:rPr>
              <w:t>p</w:t>
            </w:r>
          </w:p>
        </w:tc>
      </w:tr>
      <w:tr w:rsidR="00C7496F" w:rsidTr="00C57104">
        <w:tc>
          <w:tcPr>
            <w:tcW w:w="1540" w:type="dxa"/>
          </w:tcPr>
          <w:p w:rsidR="00C7496F" w:rsidRDefault="00C7496F">
            <w:pPr>
              <w:rPr>
                <w:rFonts w:ascii="Century Gothic" w:eastAsia="Century Gothic" w:hAnsi="Century Gothic" w:cs="Century Gothic"/>
              </w:rPr>
            </w:pPr>
          </w:p>
        </w:tc>
        <w:tc>
          <w:tcPr>
            <w:tcW w:w="7005" w:type="dxa"/>
          </w:tcPr>
          <w:p w:rsidR="00C7496F" w:rsidRDefault="005E329D">
            <w:pPr>
              <w:jc w:val="center"/>
              <w:rPr>
                <w:rFonts w:ascii="Century Gothic" w:eastAsia="Century Gothic" w:hAnsi="Century Gothic" w:cs="Century Gothic"/>
                <w:b/>
              </w:rPr>
            </w:pPr>
            <w:r>
              <w:rPr>
                <w:rFonts w:ascii="Century Gothic" w:eastAsia="Century Gothic" w:hAnsi="Century Gothic" w:cs="Century Gothic"/>
                <w:b/>
              </w:rPr>
              <w:t xml:space="preserve">Autumn </w:t>
            </w:r>
          </w:p>
        </w:tc>
        <w:tc>
          <w:tcPr>
            <w:tcW w:w="7005" w:type="dxa"/>
          </w:tcPr>
          <w:p w:rsidR="00C7496F" w:rsidRDefault="005E329D">
            <w:pPr>
              <w:jc w:val="center"/>
              <w:rPr>
                <w:rFonts w:ascii="Century Gothic" w:eastAsia="Century Gothic" w:hAnsi="Century Gothic" w:cs="Century Gothic"/>
                <w:b/>
              </w:rPr>
            </w:pPr>
            <w:r>
              <w:rPr>
                <w:rFonts w:ascii="Century Gothic" w:eastAsia="Century Gothic" w:hAnsi="Century Gothic" w:cs="Century Gothic"/>
                <w:b/>
              </w:rPr>
              <w:t xml:space="preserve">Spring </w:t>
            </w:r>
          </w:p>
        </w:tc>
        <w:tc>
          <w:tcPr>
            <w:tcW w:w="7006" w:type="dxa"/>
          </w:tcPr>
          <w:p w:rsidR="00C7496F" w:rsidRDefault="005E329D">
            <w:pPr>
              <w:jc w:val="center"/>
              <w:rPr>
                <w:rFonts w:ascii="Century Gothic" w:eastAsia="Century Gothic" w:hAnsi="Century Gothic" w:cs="Century Gothic"/>
                <w:b/>
              </w:rPr>
            </w:pPr>
            <w:r>
              <w:rPr>
                <w:rFonts w:ascii="Century Gothic" w:eastAsia="Century Gothic" w:hAnsi="Century Gothic" w:cs="Century Gothic"/>
                <w:b/>
              </w:rPr>
              <w:t xml:space="preserve">Summer </w:t>
            </w:r>
          </w:p>
        </w:tc>
      </w:tr>
      <w:tr w:rsidR="007D5D9E" w:rsidTr="00C57104">
        <w:tc>
          <w:tcPr>
            <w:tcW w:w="1540" w:type="dxa"/>
          </w:tcPr>
          <w:p w:rsidR="007D5D9E" w:rsidRPr="00D82126" w:rsidRDefault="007D5D9E">
            <w:pPr>
              <w:rPr>
                <w:rFonts w:ascii="Century Gothic" w:eastAsia="Century Gothic" w:hAnsi="Century Gothic" w:cs="Century Gothic"/>
                <w:b/>
                <w:sz w:val="20"/>
                <w:szCs w:val="20"/>
              </w:rPr>
            </w:pPr>
            <w:r w:rsidRPr="00D82126">
              <w:rPr>
                <w:rFonts w:ascii="Century Gothic" w:eastAsia="Century Gothic" w:hAnsi="Century Gothic" w:cs="Century Gothic"/>
                <w:b/>
                <w:sz w:val="20"/>
                <w:szCs w:val="20"/>
              </w:rPr>
              <w:t>English</w:t>
            </w:r>
          </w:p>
        </w:tc>
        <w:tc>
          <w:tcPr>
            <w:tcW w:w="7005" w:type="dxa"/>
          </w:tcPr>
          <w:p w:rsidR="007D5D9E" w:rsidRPr="00D82126" w:rsidRDefault="00F24113" w:rsidP="000907D3">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Non-Fiction</w:t>
            </w:r>
          </w:p>
          <w:p w:rsidR="000907D3" w:rsidRPr="00D82126" w:rsidRDefault="00F24113" w:rsidP="000907D3">
            <w:pPr>
              <w:rPr>
                <w:rFonts w:ascii="Century Gothic" w:eastAsia="Century Gothic" w:hAnsi="Century Gothic" w:cs="Century Gothic"/>
                <w:b/>
                <w:sz w:val="20"/>
                <w:szCs w:val="20"/>
              </w:rPr>
            </w:pPr>
            <w:r>
              <w:rPr>
                <w:rFonts w:ascii="Century Gothic" w:eastAsia="Century Gothic" w:hAnsi="Century Gothic" w:cs="Century Gothic"/>
                <w:b/>
                <w:sz w:val="20"/>
                <w:szCs w:val="20"/>
              </w:rPr>
              <w:t>Balanced arguments</w:t>
            </w:r>
          </w:p>
          <w:p w:rsidR="00222E77" w:rsidRDefault="00A22C47" w:rsidP="00046668">
            <w:pPr>
              <w:pStyle w:val="ListParagraph"/>
              <w:numPr>
                <w:ilvl w:val="0"/>
                <w:numId w:val="85"/>
              </w:numPr>
              <w:rPr>
                <w:rFonts w:ascii="Century Gothic" w:eastAsia="Century Gothic" w:hAnsi="Century Gothic" w:cs="Century Gothic"/>
                <w:sz w:val="20"/>
                <w:szCs w:val="20"/>
              </w:rPr>
            </w:pPr>
            <w:r>
              <w:rPr>
                <w:rFonts w:ascii="Century Gothic" w:eastAsia="Century Gothic" w:hAnsi="Century Gothic" w:cs="Century Gothic"/>
                <w:sz w:val="20"/>
                <w:szCs w:val="20"/>
              </w:rPr>
              <w:t>To examine a range of different balanced arguments and discuss the features.</w:t>
            </w:r>
          </w:p>
          <w:p w:rsidR="00A22C47" w:rsidRDefault="00A22C47" w:rsidP="00046668">
            <w:pPr>
              <w:pStyle w:val="ListParagraph"/>
              <w:numPr>
                <w:ilvl w:val="0"/>
                <w:numId w:val="85"/>
              </w:numPr>
              <w:rPr>
                <w:rFonts w:ascii="Century Gothic" w:eastAsia="Century Gothic" w:hAnsi="Century Gothic" w:cs="Century Gothic"/>
                <w:sz w:val="20"/>
                <w:szCs w:val="20"/>
              </w:rPr>
            </w:pPr>
            <w:r>
              <w:rPr>
                <w:rFonts w:ascii="Century Gothic" w:eastAsia="Century Gothic" w:hAnsi="Century Gothic" w:cs="Century Gothic"/>
                <w:sz w:val="20"/>
                <w:szCs w:val="20"/>
              </w:rPr>
              <w:t>Highlight what makes a good balanced argument and discuss planning process.</w:t>
            </w:r>
          </w:p>
          <w:p w:rsidR="00A22C47" w:rsidRDefault="00A22C47" w:rsidP="00046668">
            <w:pPr>
              <w:pStyle w:val="ListParagraph"/>
              <w:numPr>
                <w:ilvl w:val="0"/>
                <w:numId w:val="85"/>
              </w:numPr>
              <w:rPr>
                <w:rFonts w:ascii="Century Gothic" w:eastAsia="Century Gothic" w:hAnsi="Century Gothic" w:cs="Century Gothic"/>
                <w:sz w:val="20"/>
                <w:szCs w:val="20"/>
              </w:rPr>
            </w:pPr>
            <w:r>
              <w:rPr>
                <w:rFonts w:ascii="Century Gothic" w:eastAsia="Century Gothic" w:hAnsi="Century Gothic" w:cs="Century Gothic"/>
                <w:sz w:val="20"/>
                <w:szCs w:val="20"/>
              </w:rPr>
              <w:t>Children to research their own topic and produce a plan with the key points.</w:t>
            </w:r>
          </w:p>
          <w:p w:rsidR="00A22C47" w:rsidRPr="00D82126" w:rsidRDefault="00A22C47" w:rsidP="00046668">
            <w:pPr>
              <w:pStyle w:val="ListParagraph"/>
              <w:numPr>
                <w:ilvl w:val="0"/>
                <w:numId w:val="85"/>
              </w:numPr>
              <w:rPr>
                <w:rFonts w:ascii="Century Gothic" w:eastAsia="Century Gothic" w:hAnsi="Century Gothic" w:cs="Century Gothic"/>
                <w:sz w:val="20"/>
                <w:szCs w:val="20"/>
              </w:rPr>
            </w:pPr>
            <w:r>
              <w:rPr>
                <w:rFonts w:ascii="Century Gothic" w:eastAsia="Century Gothic" w:hAnsi="Century Gothic" w:cs="Century Gothic"/>
                <w:sz w:val="20"/>
                <w:szCs w:val="20"/>
              </w:rPr>
              <w:t>Children to produce an independent piece of writing,</w:t>
            </w:r>
          </w:p>
          <w:p w:rsidR="000907D3" w:rsidRPr="00D82126" w:rsidRDefault="000907D3" w:rsidP="000907D3">
            <w:pPr>
              <w:rPr>
                <w:rFonts w:ascii="Century Gothic" w:eastAsia="Century Gothic" w:hAnsi="Century Gothic" w:cs="Century Gothic"/>
                <w:b/>
                <w:color w:val="990099"/>
                <w:sz w:val="20"/>
                <w:szCs w:val="20"/>
              </w:rPr>
            </w:pPr>
            <w:r w:rsidRPr="00D82126">
              <w:rPr>
                <w:rFonts w:ascii="Century Gothic" w:eastAsia="Century Gothic" w:hAnsi="Century Gothic" w:cs="Century Gothic"/>
                <w:b/>
                <w:color w:val="990099"/>
                <w:sz w:val="20"/>
                <w:szCs w:val="20"/>
              </w:rPr>
              <w:t>Narrative</w:t>
            </w:r>
          </w:p>
          <w:p w:rsidR="000907D3" w:rsidRPr="00D82126" w:rsidRDefault="000907D3" w:rsidP="000907D3">
            <w:pPr>
              <w:rPr>
                <w:rFonts w:ascii="Century Gothic" w:eastAsia="Century Gothic" w:hAnsi="Century Gothic" w:cs="Century Gothic"/>
                <w:b/>
                <w:sz w:val="20"/>
                <w:szCs w:val="20"/>
              </w:rPr>
            </w:pPr>
            <w:r w:rsidRPr="00D82126">
              <w:rPr>
                <w:rFonts w:ascii="Century Gothic" w:eastAsia="Century Gothic" w:hAnsi="Century Gothic" w:cs="Century Gothic"/>
                <w:b/>
                <w:sz w:val="20"/>
                <w:szCs w:val="20"/>
              </w:rPr>
              <w:t xml:space="preserve">Traditional tales - Hansel and Gretel </w:t>
            </w:r>
          </w:p>
          <w:p w:rsidR="00C146A0" w:rsidRPr="00D82126" w:rsidRDefault="00C146A0"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C146A0" w:rsidRPr="00D82126" w:rsidRDefault="00C146A0"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C146A0" w:rsidRPr="00D82126" w:rsidRDefault="00C146A0"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B31149">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C146A0" w:rsidRPr="00D82126" w:rsidRDefault="00C146A0"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plot points and analyse the highs and lows of the narrative built</w:t>
            </w:r>
            <w:r w:rsidR="00D82126" w:rsidRPr="00D82126">
              <w:rPr>
                <w:rFonts w:ascii="Century Gothic" w:eastAsia="Century Gothic" w:hAnsi="Century Gothic" w:cs="Century Gothic"/>
                <w:sz w:val="20"/>
                <w:szCs w:val="20"/>
              </w:rPr>
              <w:t xml:space="preserve"> a</w:t>
            </w:r>
            <w:r w:rsidRPr="00D82126">
              <w:rPr>
                <w:rFonts w:ascii="Century Gothic" w:eastAsia="Century Gothic" w:hAnsi="Century Gothic" w:cs="Century Gothic"/>
                <w:sz w:val="20"/>
                <w:szCs w:val="20"/>
              </w:rPr>
              <w:t xml:space="preserve">cross the unit and generate the task for independent writing at the end. </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w:t>
            </w:r>
            <w:r w:rsidR="00C146A0" w:rsidRPr="00D82126">
              <w:rPr>
                <w:rFonts w:ascii="Century Gothic" w:eastAsia="Century Gothic" w:hAnsi="Century Gothic" w:cs="Century Gothic"/>
                <w:sz w:val="20"/>
                <w:szCs w:val="20"/>
              </w:rPr>
              <w:t>ove through the steps to guide</w:t>
            </w:r>
            <w:r w:rsidRPr="00D82126">
              <w:rPr>
                <w:rFonts w:ascii="Century Gothic" w:eastAsia="Century Gothic" w:hAnsi="Century Gothic" w:cs="Century Gothic"/>
                <w:sz w:val="20"/>
                <w:szCs w:val="20"/>
              </w:rPr>
              <w:t xml:space="preserve"> </w:t>
            </w:r>
            <w:r w:rsidR="00C146A0" w:rsidRPr="00D82126">
              <w:rPr>
                <w:rFonts w:ascii="Century Gothic" w:eastAsia="Century Gothic" w:hAnsi="Century Gothic" w:cs="Century Gothic"/>
                <w:sz w:val="20"/>
                <w:szCs w:val="20"/>
              </w:rPr>
              <w:t>children from the highly modelled Sentence Stack to writing independently.</w:t>
            </w:r>
          </w:p>
          <w:p w:rsidR="00C146A0"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w:t>
            </w:r>
            <w:r w:rsidR="00C146A0" w:rsidRPr="00D82126">
              <w:rPr>
                <w:rFonts w:ascii="Century Gothic" w:eastAsia="Century Gothic" w:hAnsi="Century Gothic" w:cs="Century Gothic"/>
                <w:sz w:val="20"/>
                <w:szCs w:val="20"/>
              </w:rPr>
              <w:t xml:space="preserve"> the</w:t>
            </w:r>
            <w:r w:rsidRPr="00D82126">
              <w:rPr>
                <w:rFonts w:ascii="Century Gothic" w:eastAsia="Century Gothic" w:hAnsi="Century Gothic" w:cs="Century Gothic"/>
                <w:sz w:val="20"/>
                <w:szCs w:val="20"/>
              </w:rPr>
              <w:t xml:space="preserve"> </w:t>
            </w:r>
            <w:r w:rsidR="00C146A0" w:rsidRPr="00D82126">
              <w:rPr>
                <w:rFonts w:ascii="Century Gothic" w:eastAsia="Century Gothic" w:hAnsi="Century Gothic" w:cs="Century Gothic"/>
                <w:sz w:val="20"/>
                <w:szCs w:val="20"/>
              </w:rPr>
              <w:t>highs and lows mapped</w:t>
            </w:r>
            <w:r w:rsidRPr="00D82126">
              <w:rPr>
                <w:rFonts w:ascii="Century Gothic" w:eastAsia="Century Gothic" w:hAnsi="Century Gothic" w:cs="Century Gothic"/>
                <w:sz w:val="20"/>
                <w:szCs w:val="20"/>
              </w:rPr>
              <w:t xml:space="preserve"> with </w:t>
            </w:r>
            <w:r w:rsidR="00C146A0" w:rsidRPr="00D82126">
              <w:rPr>
                <w:rFonts w:ascii="Century Gothic" w:eastAsia="Century Gothic" w:hAnsi="Century Gothic" w:cs="Century Gothic"/>
                <w:sz w:val="20"/>
                <w:szCs w:val="20"/>
              </w:rPr>
              <w:t>freedom to develop plot points independently.</w:t>
            </w:r>
          </w:p>
          <w:p w:rsidR="00CF2808" w:rsidRDefault="00CF2808" w:rsidP="00CF2808">
            <w:pPr>
              <w:pStyle w:val="ListParagraph"/>
              <w:rPr>
                <w:rFonts w:ascii="Century Gothic" w:eastAsia="Century Gothic" w:hAnsi="Century Gothic" w:cs="Century Gothic"/>
                <w:sz w:val="20"/>
                <w:szCs w:val="20"/>
              </w:rPr>
            </w:pPr>
          </w:p>
          <w:p w:rsidR="00CF2808" w:rsidRPr="000907D3" w:rsidRDefault="00CF2808" w:rsidP="00CF2808">
            <w:pPr>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t>Narrative</w:t>
            </w:r>
          </w:p>
          <w:p w:rsidR="000907D3" w:rsidRPr="00D82126" w:rsidRDefault="00CF2808" w:rsidP="00D82126">
            <w:pPr>
              <w:rPr>
                <w:rFonts w:ascii="Century Gothic" w:eastAsia="Century Gothic" w:hAnsi="Century Gothic" w:cs="Century Gothic"/>
                <w:b/>
                <w:sz w:val="20"/>
                <w:szCs w:val="20"/>
              </w:rPr>
            </w:pPr>
            <w:r>
              <w:rPr>
                <w:rFonts w:ascii="Century Gothic" w:eastAsia="Century Gothic" w:hAnsi="Century Gothic" w:cs="Century Gothic"/>
                <w:b/>
                <w:sz w:val="20"/>
                <w:szCs w:val="20"/>
              </w:rPr>
              <w:t>Adventure story – Firework Maker’s Daughter</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rsid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rsidR="006A4196" w:rsidRPr="00D82126" w:rsidRDefault="006A4196" w:rsidP="006A4196">
            <w:pPr>
              <w:rPr>
                <w:rFonts w:ascii="Century Gothic" w:eastAsia="Century Gothic" w:hAnsi="Century Gothic" w:cs="Century Gothic"/>
                <w:sz w:val="20"/>
                <w:szCs w:val="20"/>
              </w:rPr>
            </w:pPr>
          </w:p>
          <w:p w:rsidR="000907D3" w:rsidRPr="00D82126" w:rsidRDefault="000907D3" w:rsidP="000907D3">
            <w:pPr>
              <w:jc w:val="both"/>
              <w:rPr>
                <w:rFonts w:ascii="Century Gothic" w:eastAsia="Century Gothic" w:hAnsi="Century Gothic" w:cs="Century Gothic"/>
                <w:b/>
                <w:color w:val="990099"/>
                <w:sz w:val="20"/>
                <w:szCs w:val="20"/>
              </w:rPr>
            </w:pPr>
            <w:r w:rsidRPr="00D82126">
              <w:rPr>
                <w:rFonts w:ascii="Century Gothic" w:eastAsia="Century Gothic" w:hAnsi="Century Gothic" w:cs="Century Gothic"/>
                <w:b/>
                <w:color w:val="990099"/>
                <w:sz w:val="20"/>
                <w:szCs w:val="20"/>
              </w:rPr>
              <w:t>Non-Fiction</w:t>
            </w:r>
          </w:p>
          <w:p w:rsidR="00A73634" w:rsidRPr="00D82126" w:rsidRDefault="00A73634" w:rsidP="00A73634">
            <w:pPr>
              <w:rPr>
                <w:rFonts w:ascii="Century Gothic" w:eastAsia="Century Gothic" w:hAnsi="Century Gothic" w:cs="Century Gothic"/>
                <w:b/>
                <w:sz w:val="20"/>
                <w:szCs w:val="20"/>
              </w:rPr>
            </w:pPr>
            <w:r w:rsidRPr="00D82126">
              <w:rPr>
                <w:rFonts w:ascii="Century Gothic" w:eastAsia="Century Gothic" w:hAnsi="Century Gothic" w:cs="Century Gothic"/>
                <w:b/>
                <w:sz w:val="20"/>
                <w:szCs w:val="20"/>
              </w:rPr>
              <w:t>Persuasive Letter to Scrooge</w:t>
            </w:r>
          </w:p>
          <w:p w:rsidR="00222E77" w:rsidRPr="00D82126" w:rsidRDefault="00222E7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222E77" w:rsidRPr="00D82126" w:rsidRDefault="00222E7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222E77" w:rsidRPr="00D82126" w:rsidRDefault="00222E7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w:t>
            </w:r>
            <w:r w:rsidR="00D82126" w:rsidRPr="00D82126">
              <w:rPr>
                <w:rFonts w:ascii="Century Gothic" w:eastAsia="Century Gothic" w:hAnsi="Century Gothic" w:cs="Century Gothic"/>
                <w:sz w:val="20"/>
                <w:szCs w:val="20"/>
              </w:rPr>
              <w:t xml:space="preserve"> </w:t>
            </w:r>
            <w:r w:rsidRPr="00D82126">
              <w:rPr>
                <w:rFonts w:ascii="Century Gothic" w:eastAsia="Century Gothic" w:hAnsi="Century Gothic" w:cs="Century Gothic"/>
                <w:sz w:val="20"/>
                <w:szCs w:val="20"/>
              </w:rPr>
              <w:t>lesson.</w:t>
            </w:r>
            <w:r w:rsidRPr="00D82126">
              <w:rPr>
                <w:sz w:val="20"/>
                <w:szCs w:val="20"/>
              </w:rPr>
              <w:t xml:space="preserve"> </w:t>
            </w:r>
          </w:p>
          <w:p w:rsidR="00222E77" w:rsidRPr="00D82126" w:rsidRDefault="00222E7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222E77" w:rsidRPr="00D82126" w:rsidRDefault="00222E77" w:rsidP="00222E77">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222E77" w:rsidRPr="00D82126" w:rsidRDefault="00222E77"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222E77" w:rsidRPr="00D82126" w:rsidRDefault="00222E77"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222E77" w:rsidRPr="00D82126" w:rsidRDefault="00222E77" w:rsidP="00222E77">
            <w:pPr>
              <w:rPr>
                <w:rFonts w:ascii="Century Gothic" w:eastAsia="Century Gothic" w:hAnsi="Century Gothic" w:cs="Century Gothic"/>
                <w:b/>
                <w:sz w:val="20"/>
                <w:szCs w:val="20"/>
              </w:rPr>
            </w:pPr>
          </w:p>
        </w:tc>
        <w:tc>
          <w:tcPr>
            <w:tcW w:w="7005" w:type="dxa"/>
          </w:tcPr>
          <w:p w:rsidR="006A4196" w:rsidRDefault="006A4196" w:rsidP="00A73634">
            <w:pPr>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t>Poetry</w:t>
            </w:r>
          </w:p>
          <w:p w:rsidR="00A73634" w:rsidRPr="00A73634" w:rsidRDefault="00CF2808" w:rsidP="00A73634">
            <w:pPr>
              <w:rPr>
                <w:rFonts w:ascii="Century Gothic" w:eastAsia="Century Gothic" w:hAnsi="Century Gothic" w:cs="Century Gothic"/>
                <w:b/>
                <w:sz w:val="20"/>
                <w:szCs w:val="20"/>
              </w:rPr>
            </w:pPr>
            <w:r>
              <w:rPr>
                <w:rFonts w:ascii="Century Gothic" w:eastAsia="Century Gothic" w:hAnsi="Century Gothic" w:cs="Century Gothic"/>
                <w:b/>
                <w:sz w:val="20"/>
                <w:szCs w:val="20"/>
              </w:rPr>
              <w:t>Imagery</w:t>
            </w:r>
          </w:p>
          <w:p w:rsidR="00222E77" w:rsidRDefault="00222E77" w:rsidP="00046668">
            <w:pPr>
              <w:pStyle w:val="ListParagraph"/>
              <w:numPr>
                <w:ilvl w:val="0"/>
                <w:numId w:val="61"/>
              </w:numPr>
              <w:rPr>
                <w:rFonts w:ascii="Century Gothic" w:eastAsia="Century Gothic" w:hAnsi="Century Gothic" w:cs="Century Gothic"/>
                <w:sz w:val="20"/>
                <w:szCs w:val="20"/>
              </w:rPr>
            </w:pPr>
            <w:r w:rsidRPr="00A73634">
              <w:rPr>
                <w:rFonts w:ascii="Century Gothic" w:eastAsia="Century Gothic" w:hAnsi="Century Gothic" w:cs="Century Gothic"/>
                <w:sz w:val="20"/>
                <w:szCs w:val="20"/>
              </w:rPr>
              <w:t>Establish the exact shape that needs building using nine jigsaw style components.</w:t>
            </w:r>
          </w:p>
          <w:p w:rsidR="00222E77" w:rsidRDefault="00222E77" w:rsidP="00046668">
            <w:pPr>
              <w:pStyle w:val="ListParagraph"/>
              <w:numPr>
                <w:ilvl w:val="0"/>
                <w:numId w:val="61"/>
              </w:numPr>
              <w:rPr>
                <w:rFonts w:ascii="Century Gothic" w:eastAsia="Century Gothic" w:hAnsi="Century Gothic" w:cs="Century Gothic"/>
                <w:sz w:val="20"/>
                <w:szCs w:val="20"/>
              </w:rPr>
            </w:pPr>
            <w:r>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rsidR="00222E77" w:rsidRDefault="00222E77" w:rsidP="00046668">
            <w:pPr>
              <w:pStyle w:val="ListParagraph"/>
              <w:numPr>
                <w:ilvl w:val="0"/>
                <w:numId w:val="61"/>
              </w:numPr>
              <w:rPr>
                <w:rFonts w:ascii="Century Gothic" w:eastAsia="Century Gothic" w:hAnsi="Century Gothic" w:cs="Century Gothic"/>
                <w:sz w:val="20"/>
                <w:szCs w:val="20"/>
              </w:rPr>
            </w:pPr>
            <w:r>
              <w:rPr>
                <w:rFonts w:ascii="Century Gothic" w:eastAsia="Century Gothic" w:hAnsi="Century Gothic" w:cs="Century Gothic"/>
                <w:sz w:val="20"/>
                <w:szCs w:val="20"/>
              </w:rPr>
              <w:t>Map the jigsaw pieces and analyse the highs and lows of the poem.</w:t>
            </w:r>
          </w:p>
          <w:p w:rsidR="00222E77" w:rsidRDefault="00222E77" w:rsidP="00046668">
            <w:pPr>
              <w:pStyle w:val="ListParagraph"/>
              <w:numPr>
                <w:ilvl w:val="0"/>
                <w:numId w:val="61"/>
              </w:numPr>
              <w:rPr>
                <w:rFonts w:ascii="Century Gothic" w:eastAsia="Century Gothic" w:hAnsi="Century Gothic" w:cs="Century Gothic"/>
                <w:sz w:val="20"/>
                <w:szCs w:val="20"/>
              </w:rPr>
            </w:pPr>
            <w:r>
              <w:rPr>
                <w:rFonts w:ascii="Century Gothic" w:eastAsia="Century Gothic" w:hAnsi="Century Gothic" w:cs="Century Gothic"/>
                <w:sz w:val="20"/>
                <w:szCs w:val="20"/>
              </w:rPr>
              <w:t>Independent writing giving the pupils freedom to develop their content around a theme.</w:t>
            </w:r>
          </w:p>
          <w:p w:rsidR="00A73634" w:rsidRPr="00A73634" w:rsidRDefault="00A73634" w:rsidP="00A73634">
            <w:pPr>
              <w:rPr>
                <w:rFonts w:ascii="Century Gothic" w:eastAsia="Century Gothic" w:hAnsi="Century Gothic" w:cs="Century Gothic"/>
                <w:sz w:val="20"/>
                <w:szCs w:val="20"/>
              </w:rPr>
            </w:pPr>
          </w:p>
          <w:p w:rsidR="006A4196" w:rsidRPr="000907D3" w:rsidRDefault="006A4196" w:rsidP="006A4196">
            <w:pPr>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t>Narrative</w:t>
            </w:r>
          </w:p>
          <w:p w:rsidR="00A73634" w:rsidRPr="00A73634" w:rsidRDefault="00CF2808" w:rsidP="00A73634">
            <w:pPr>
              <w:rPr>
                <w:rFonts w:ascii="Century Gothic" w:eastAsia="Century Gothic" w:hAnsi="Century Gothic" w:cs="Century Gothic"/>
                <w:b/>
                <w:sz w:val="20"/>
                <w:szCs w:val="20"/>
              </w:rPr>
            </w:pPr>
            <w:r>
              <w:rPr>
                <w:rFonts w:ascii="Century Gothic" w:eastAsia="Century Gothic" w:hAnsi="Century Gothic" w:cs="Century Gothic"/>
                <w:b/>
                <w:sz w:val="20"/>
                <w:szCs w:val="20"/>
              </w:rPr>
              <w:t>Spooky stories - Thornhill</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B31149">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rsid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rsidR="006A4196" w:rsidRDefault="006A4196" w:rsidP="00A73634">
            <w:pPr>
              <w:rPr>
                <w:rFonts w:ascii="Century Gothic" w:eastAsia="Century Gothic" w:hAnsi="Century Gothic" w:cs="Century Gothic"/>
                <w:b/>
                <w:sz w:val="20"/>
                <w:szCs w:val="20"/>
              </w:rPr>
            </w:pPr>
          </w:p>
          <w:p w:rsidR="00A73634" w:rsidRDefault="00A73634" w:rsidP="00A73634">
            <w:pPr>
              <w:rPr>
                <w:rFonts w:ascii="Century Gothic" w:eastAsia="Century Gothic" w:hAnsi="Century Gothic" w:cs="Century Gothic"/>
                <w:b/>
                <w:sz w:val="20"/>
                <w:szCs w:val="20"/>
              </w:rPr>
            </w:pPr>
            <w:r>
              <w:rPr>
                <w:rFonts w:ascii="Century Gothic" w:eastAsia="Century Gothic" w:hAnsi="Century Gothic" w:cs="Century Gothic"/>
                <w:b/>
                <w:sz w:val="20"/>
                <w:szCs w:val="20"/>
              </w:rPr>
              <w:t>Journey story – The Arrival</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rsidR="00D82126" w:rsidRP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rsidR="00D82126" w:rsidRDefault="00D82126" w:rsidP="00046668">
            <w:pPr>
              <w:pStyle w:val="ListParagraph"/>
              <w:numPr>
                <w:ilvl w:val="0"/>
                <w:numId w:val="6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rsidR="00A73634" w:rsidRDefault="00A73634" w:rsidP="00A73634">
            <w:pPr>
              <w:rPr>
                <w:rFonts w:ascii="Century Gothic" w:eastAsia="Century Gothic" w:hAnsi="Century Gothic" w:cs="Century Gothic"/>
                <w:b/>
                <w:sz w:val="20"/>
                <w:szCs w:val="20"/>
              </w:rPr>
            </w:pPr>
          </w:p>
          <w:p w:rsidR="00A73634" w:rsidRPr="000907D3" w:rsidRDefault="00A73634" w:rsidP="00A73634">
            <w:pPr>
              <w:rPr>
                <w:rFonts w:ascii="Century Gothic" w:eastAsia="Century Gothic" w:hAnsi="Century Gothic" w:cs="Century Gothic"/>
                <w:b/>
                <w:sz w:val="20"/>
                <w:szCs w:val="20"/>
              </w:rPr>
            </w:pPr>
          </w:p>
          <w:p w:rsidR="006A4196" w:rsidRPr="000907D3" w:rsidRDefault="006A4196" w:rsidP="006A4196">
            <w:pPr>
              <w:jc w:val="both"/>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t>Non-Fiction</w:t>
            </w:r>
          </w:p>
          <w:p w:rsidR="00A73634" w:rsidRDefault="00A73634" w:rsidP="00A73634">
            <w:pPr>
              <w:rPr>
                <w:rFonts w:ascii="Century Gothic" w:eastAsia="Century Gothic" w:hAnsi="Century Gothic" w:cs="Century Gothic"/>
                <w:b/>
              </w:rPr>
            </w:pPr>
            <w:r>
              <w:rPr>
                <w:rFonts w:ascii="Century Gothic" w:eastAsia="Century Gothic" w:hAnsi="Century Gothic" w:cs="Century Gothic"/>
                <w:b/>
              </w:rPr>
              <w:t>Recount – Letters from the Lighthouse</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D82126" w:rsidRPr="00D82126" w:rsidRDefault="00D82126" w:rsidP="00D82126">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D82126" w:rsidRPr="00D82126" w:rsidRDefault="00D82126"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D82126" w:rsidRPr="00D82126" w:rsidRDefault="00D82126"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D82126" w:rsidRDefault="00D82126" w:rsidP="00A73634">
            <w:pPr>
              <w:rPr>
                <w:rFonts w:ascii="Century Gothic" w:eastAsia="Century Gothic" w:hAnsi="Century Gothic" w:cs="Century Gothic"/>
                <w:b/>
              </w:rPr>
            </w:pPr>
          </w:p>
        </w:tc>
        <w:tc>
          <w:tcPr>
            <w:tcW w:w="7006" w:type="dxa"/>
          </w:tcPr>
          <w:p w:rsidR="006A4196" w:rsidRPr="000907D3" w:rsidRDefault="006A4196" w:rsidP="006A4196">
            <w:pPr>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lastRenderedPageBreak/>
              <w:t>Poetry</w:t>
            </w:r>
          </w:p>
          <w:p w:rsidR="006A4196" w:rsidRPr="00A73634" w:rsidRDefault="006A4196" w:rsidP="006A4196">
            <w:pPr>
              <w:rPr>
                <w:rFonts w:ascii="Century Gothic" w:eastAsia="Century Gothic" w:hAnsi="Century Gothic" w:cs="Century Gothic"/>
                <w:b/>
                <w:sz w:val="20"/>
                <w:szCs w:val="20"/>
              </w:rPr>
            </w:pPr>
            <w:r w:rsidRPr="00A73634">
              <w:rPr>
                <w:rFonts w:ascii="Century Gothic" w:eastAsia="Century Gothic" w:hAnsi="Century Gothic" w:cs="Century Gothic"/>
                <w:b/>
                <w:sz w:val="20"/>
                <w:szCs w:val="20"/>
              </w:rPr>
              <w:t>Moth by Isobel Thomas.</w:t>
            </w:r>
          </w:p>
          <w:p w:rsidR="00222E77" w:rsidRDefault="00222E77" w:rsidP="00046668">
            <w:pPr>
              <w:pStyle w:val="ListParagraph"/>
              <w:numPr>
                <w:ilvl w:val="0"/>
                <w:numId w:val="61"/>
              </w:numPr>
              <w:rPr>
                <w:rFonts w:ascii="Century Gothic" w:eastAsia="Century Gothic" w:hAnsi="Century Gothic" w:cs="Century Gothic"/>
                <w:sz w:val="20"/>
                <w:szCs w:val="20"/>
              </w:rPr>
            </w:pPr>
            <w:r w:rsidRPr="00A73634">
              <w:rPr>
                <w:rFonts w:ascii="Century Gothic" w:eastAsia="Century Gothic" w:hAnsi="Century Gothic" w:cs="Century Gothic"/>
                <w:sz w:val="20"/>
                <w:szCs w:val="20"/>
              </w:rPr>
              <w:t>Establish the exact shape that needs building using nine jigsaw style components.</w:t>
            </w:r>
          </w:p>
          <w:p w:rsidR="00222E77" w:rsidRDefault="00222E77" w:rsidP="00046668">
            <w:pPr>
              <w:pStyle w:val="ListParagraph"/>
              <w:numPr>
                <w:ilvl w:val="0"/>
                <w:numId w:val="61"/>
              </w:numPr>
              <w:rPr>
                <w:rFonts w:ascii="Century Gothic" w:eastAsia="Century Gothic" w:hAnsi="Century Gothic" w:cs="Century Gothic"/>
                <w:sz w:val="20"/>
                <w:szCs w:val="20"/>
              </w:rPr>
            </w:pPr>
            <w:r>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rsidR="00222E77" w:rsidRDefault="00222E77" w:rsidP="00046668">
            <w:pPr>
              <w:pStyle w:val="ListParagraph"/>
              <w:numPr>
                <w:ilvl w:val="0"/>
                <w:numId w:val="61"/>
              </w:numPr>
              <w:rPr>
                <w:rFonts w:ascii="Century Gothic" w:eastAsia="Century Gothic" w:hAnsi="Century Gothic" w:cs="Century Gothic"/>
                <w:sz w:val="20"/>
                <w:szCs w:val="20"/>
              </w:rPr>
            </w:pPr>
            <w:r>
              <w:rPr>
                <w:rFonts w:ascii="Century Gothic" w:eastAsia="Century Gothic" w:hAnsi="Century Gothic" w:cs="Century Gothic"/>
                <w:sz w:val="20"/>
                <w:szCs w:val="20"/>
              </w:rPr>
              <w:t>Map the jigsaw pieces and analyse the highs and lows of the poem.</w:t>
            </w:r>
          </w:p>
          <w:p w:rsidR="00222E77" w:rsidRDefault="00222E77" w:rsidP="00046668">
            <w:pPr>
              <w:pStyle w:val="ListParagraph"/>
              <w:numPr>
                <w:ilvl w:val="0"/>
                <w:numId w:val="61"/>
              </w:numPr>
              <w:rPr>
                <w:rFonts w:ascii="Century Gothic" w:eastAsia="Century Gothic" w:hAnsi="Century Gothic" w:cs="Century Gothic"/>
                <w:sz w:val="20"/>
                <w:szCs w:val="20"/>
              </w:rPr>
            </w:pPr>
            <w:r>
              <w:rPr>
                <w:rFonts w:ascii="Century Gothic" w:eastAsia="Century Gothic" w:hAnsi="Century Gothic" w:cs="Century Gothic"/>
                <w:sz w:val="20"/>
                <w:szCs w:val="20"/>
              </w:rPr>
              <w:t>Independent writing giving the pupils freedom to develop their content around a theme.</w:t>
            </w:r>
          </w:p>
          <w:p w:rsidR="006A4196" w:rsidRPr="000907D3" w:rsidRDefault="006A4196" w:rsidP="006A4196">
            <w:pPr>
              <w:jc w:val="center"/>
              <w:rPr>
                <w:rFonts w:ascii="Century Gothic" w:eastAsia="Century Gothic" w:hAnsi="Century Gothic" w:cs="Century Gothic"/>
                <w:b/>
                <w:sz w:val="20"/>
                <w:szCs w:val="20"/>
              </w:rPr>
            </w:pPr>
          </w:p>
          <w:p w:rsidR="00A73634" w:rsidRPr="000907D3" w:rsidRDefault="00A73634" w:rsidP="00A73634">
            <w:pPr>
              <w:rPr>
                <w:rFonts w:ascii="Century Gothic" w:eastAsia="Century Gothic" w:hAnsi="Century Gothic" w:cs="Century Gothic"/>
                <w:b/>
                <w:sz w:val="20"/>
                <w:szCs w:val="20"/>
              </w:rPr>
            </w:pPr>
          </w:p>
          <w:p w:rsidR="006A4196" w:rsidRPr="000907D3" w:rsidRDefault="006A4196" w:rsidP="006A4196">
            <w:pPr>
              <w:jc w:val="both"/>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t>Non-Fiction</w:t>
            </w:r>
          </w:p>
          <w:p w:rsidR="006A4196" w:rsidRDefault="006A4196" w:rsidP="00D82126">
            <w:pPr>
              <w:rPr>
                <w:rFonts w:ascii="Century Gothic" w:eastAsia="Century Gothic" w:hAnsi="Century Gothic" w:cs="Century Gothic"/>
                <w:b/>
                <w:sz w:val="20"/>
                <w:szCs w:val="20"/>
              </w:rPr>
            </w:pPr>
            <w:r w:rsidRPr="00A73634">
              <w:rPr>
                <w:rFonts w:ascii="Century Gothic" w:eastAsia="Century Gothic" w:hAnsi="Century Gothic" w:cs="Century Gothic"/>
                <w:b/>
                <w:sz w:val="20"/>
                <w:szCs w:val="20"/>
              </w:rPr>
              <w:t xml:space="preserve">Non-Chronological report - The Origin of Species </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D82126" w:rsidRPr="00D82126" w:rsidRDefault="00D82126"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D82126" w:rsidRPr="00D82126" w:rsidRDefault="00D82126" w:rsidP="00D82126">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D82126" w:rsidRPr="00D82126" w:rsidRDefault="00D82126"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D82126" w:rsidRDefault="00D82126"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AF29A7" w:rsidRDefault="00AF29A7" w:rsidP="00AF29A7">
            <w:pPr>
              <w:rPr>
                <w:rFonts w:ascii="Century Gothic" w:eastAsia="Century Gothic" w:hAnsi="Century Gothic" w:cs="Century Gothic"/>
                <w:sz w:val="20"/>
                <w:szCs w:val="20"/>
              </w:rPr>
            </w:pPr>
          </w:p>
          <w:p w:rsidR="00AF29A7" w:rsidRDefault="00AF29A7" w:rsidP="00AF29A7">
            <w:pPr>
              <w:rPr>
                <w:rFonts w:ascii="Century Gothic" w:eastAsia="Century Gothic" w:hAnsi="Century Gothic" w:cs="Century Gothic"/>
                <w:b/>
                <w:sz w:val="20"/>
                <w:szCs w:val="20"/>
              </w:rPr>
            </w:pPr>
            <w:r>
              <w:rPr>
                <w:rFonts w:ascii="Century Gothic" w:eastAsia="Century Gothic" w:hAnsi="Century Gothic" w:cs="Century Gothic"/>
                <w:b/>
                <w:sz w:val="20"/>
                <w:szCs w:val="20"/>
              </w:rPr>
              <w:t>Journalist writing - Goldilocks</w:t>
            </w:r>
          </w:p>
          <w:p w:rsidR="00AF29A7" w:rsidRPr="00D82126" w:rsidRDefault="00AF29A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AF29A7" w:rsidRPr="00D82126" w:rsidRDefault="00AF29A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AF29A7" w:rsidRPr="00D82126" w:rsidRDefault="00AF29A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AF29A7" w:rsidRPr="00D82126" w:rsidRDefault="00AF29A7" w:rsidP="00046668">
            <w:pPr>
              <w:pStyle w:val="ListParagraph"/>
              <w:numPr>
                <w:ilvl w:val="0"/>
                <w:numId w:val="6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AF29A7" w:rsidRPr="00D82126" w:rsidRDefault="00AF29A7" w:rsidP="00AF29A7">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AF29A7" w:rsidRPr="00D82126" w:rsidRDefault="00AF29A7"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AF29A7" w:rsidRPr="00D82126" w:rsidRDefault="00AF29A7" w:rsidP="00046668">
            <w:pPr>
              <w:pStyle w:val="ListParagraph"/>
              <w:numPr>
                <w:ilvl w:val="0"/>
                <w:numId w:val="6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AF29A7" w:rsidRPr="00AF29A7" w:rsidRDefault="00AF29A7" w:rsidP="00AF29A7">
            <w:pPr>
              <w:rPr>
                <w:rFonts w:ascii="Century Gothic" w:eastAsia="Century Gothic" w:hAnsi="Century Gothic" w:cs="Century Gothic"/>
                <w:sz w:val="20"/>
                <w:szCs w:val="20"/>
              </w:rPr>
            </w:pPr>
          </w:p>
          <w:p w:rsidR="00D82126" w:rsidRPr="000907D3" w:rsidRDefault="00D82126" w:rsidP="00D82126">
            <w:pPr>
              <w:rPr>
                <w:rFonts w:ascii="Century Gothic" w:eastAsia="Century Gothic" w:hAnsi="Century Gothic" w:cs="Century Gothic"/>
                <w:sz w:val="20"/>
                <w:szCs w:val="20"/>
              </w:rPr>
            </w:pPr>
          </w:p>
          <w:p w:rsidR="00AF29A7" w:rsidRPr="000907D3" w:rsidRDefault="00AF29A7" w:rsidP="00AF29A7">
            <w:pPr>
              <w:rPr>
                <w:rFonts w:ascii="Century Gothic" w:eastAsia="Century Gothic" w:hAnsi="Century Gothic" w:cs="Century Gothic"/>
                <w:b/>
                <w:color w:val="990099"/>
                <w:sz w:val="20"/>
                <w:szCs w:val="20"/>
              </w:rPr>
            </w:pPr>
            <w:r w:rsidRPr="000907D3">
              <w:rPr>
                <w:rFonts w:ascii="Century Gothic" w:eastAsia="Century Gothic" w:hAnsi="Century Gothic" w:cs="Century Gothic"/>
                <w:b/>
                <w:color w:val="990099"/>
                <w:sz w:val="20"/>
                <w:szCs w:val="20"/>
              </w:rPr>
              <w:t>Narrative</w:t>
            </w:r>
          </w:p>
          <w:p w:rsidR="00AF29A7" w:rsidRDefault="00AF29A7" w:rsidP="00046668">
            <w:pPr>
              <w:pStyle w:val="ListParagraph"/>
              <w:numPr>
                <w:ilvl w:val="0"/>
                <w:numId w:val="64"/>
              </w:numPr>
              <w:rPr>
                <w:rFonts w:ascii="Century Gothic" w:eastAsia="Century Gothic" w:hAnsi="Century Gothic" w:cs="Century Gothic"/>
                <w:sz w:val="20"/>
                <w:szCs w:val="20"/>
              </w:rPr>
            </w:pPr>
            <w:r>
              <w:rPr>
                <w:rFonts w:ascii="Century Gothic" w:eastAsia="Century Gothic" w:hAnsi="Century Gothic" w:cs="Century Gothic"/>
                <w:sz w:val="20"/>
                <w:szCs w:val="20"/>
              </w:rPr>
              <w:t>Children will be producing a range of written tasks in order to showcase the skills they have learnt this year in advance of assessment. This will include a piece of descriptive writing and characterisation linked to the tale of Aladdin.</w:t>
            </w:r>
          </w:p>
          <w:p w:rsidR="00D82126" w:rsidRPr="00AF29A7" w:rsidRDefault="00D82126" w:rsidP="00AF29A7">
            <w:pPr>
              <w:rPr>
                <w:rFonts w:ascii="Century Gothic" w:eastAsia="Century Gothic" w:hAnsi="Century Gothic" w:cs="Century Gothic"/>
                <w:b/>
              </w:rPr>
            </w:pPr>
          </w:p>
        </w:tc>
      </w:tr>
      <w:tr w:rsidR="0047123A" w:rsidTr="00C57104">
        <w:tc>
          <w:tcPr>
            <w:tcW w:w="1540" w:type="dxa"/>
          </w:tcPr>
          <w:p w:rsidR="0047123A" w:rsidRDefault="0047123A">
            <w:pPr>
              <w:rPr>
                <w:rFonts w:ascii="Century Gothic" w:eastAsia="Century Gothic" w:hAnsi="Century Gothic" w:cs="Century Gothic"/>
                <w:b/>
              </w:rPr>
            </w:pPr>
            <w:r>
              <w:rPr>
                <w:rFonts w:ascii="Century Gothic" w:eastAsia="Century Gothic" w:hAnsi="Century Gothic" w:cs="Century Gothic"/>
                <w:b/>
              </w:rPr>
              <w:t>Maths</w:t>
            </w:r>
          </w:p>
        </w:tc>
        <w:tc>
          <w:tcPr>
            <w:tcW w:w="7005" w:type="dxa"/>
          </w:tcPr>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place value </w:t>
            </w:r>
            <w:r w:rsidR="00FD20E4">
              <w:rPr>
                <w:rFonts w:ascii="Century Gothic" w:eastAsia="Century Gothic" w:hAnsi="Century Gothic" w:cs="Century Gothic"/>
                <w:b/>
                <w:color w:val="0070C0"/>
                <w:sz w:val="20"/>
                <w:szCs w:val="20"/>
              </w:rPr>
              <w:t>represents</w:t>
            </w:r>
          </w:p>
          <w:p w:rsidR="0047123A" w:rsidRDefault="0047123A" w:rsidP="00046668">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write, (order and compare) numbers up to 10000000 and determine the value of each digit.</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place value use PV and compare</w:t>
            </w:r>
          </w:p>
          <w:p w:rsidR="0047123A" w:rsidRDefault="0047123A" w:rsidP="00046668">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write), order and compare 10,000,000 and determine the value of each digit.</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place value problems and rounding</w:t>
            </w:r>
          </w:p>
          <w:p w:rsidR="0047123A" w:rsidRDefault="0047123A" w:rsidP="00046668">
            <w:pPr>
              <w:numPr>
                <w:ilvl w:val="0"/>
                <w:numId w:val="3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Round any number to a required degree of accuracy.</w:t>
            </w:r>
          </w:p>
          <w:p w:rsidR="0047123A" w:rsidRDefault="0047123A" w:rsidP="00046668">
            <w:pPr>
              <w:numPr>
                <w:ilvl w:val="0"/>
                <w:numId w:val="3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negative numbers in context, and calculate intervals across zero.</w:t>
            </w:r>
          </w:p>
          <w:p w:rsidR="0047123A" w:rsidRDefault="0047123A" w:rsidP="00046668">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number and practical problems that involve all of the above.</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Addition and subtraction: Calculations</w:t>
            </w:r>
          </w:p>
          <w:p w:rsidR="0047123A" w:rsidRDefault="0047123A" w:rsidP="00046668">
            <w:pPr>
              <w:numPr>
                <w:ilvl w:val="0"/>
                <w:numId w:val="28"/>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Perform mental calculations, including with mixed operations and large numbers.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Addition and subtraction: Solve problems</w:t>
            </w:r>
          </w:p>
          <w:p w:rsidR="0047123A" w:rsidRDefault="0047123A" w:rsidP="00046668">
            <w:pPr>
              <w:numPr>
                <w:ilvl w:val="0"/>
                <w:numId w:val="2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addition and subtraction multi-step problems in context, deciding which operations and methods to use and why.</w:t>
            </w:r>
          </w:p>
          <w:p w:rsidR="0047123A" w:rsidRDefault="0047123A">
            <w:pPr>
              <w:rPr>
                <w:rFonts w:ascii="Century Gothic" w:eastAsia="Century Gothic" w:hAnsi="Century Gothic" w:cs="Century Gothic"/>
                <w:sz w:val="20"/>
                <w:szCs w:val="20"/>
              </w:rPr>
            </w:pPr>
            <w:r>
              <w:rPr>
                <w:rFonts w:ascii="Century Gothic" w:eastAsia="Century Gothic" w:hAnsi="Century Gothic" w:cs="Century Gothic"/>
                <w:b/>
                <w:color w:val="0070C0"/>
                <w:sz w:val="20"/>
                <w:szCs w:val="20"/>
              </w:rPr>
              <w:t>Multiplication and division: Recall, represent, use</w:t>
            </w:r>
          </w:p>
          <w:p w:rsidR="0047123A" w:rsidRDefault="0047123A" w:rsidP="00046668">
            <w:pPr>
              <w:numPr>
                <w:ilvl w:val="0"/>
                <w:numId w:val="2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common factors, common multiples and prime numbers.</w:t>
            </w:r>
          </w:p>
          <w:p w:rsidR="0047123A" w:rsidRDefault="0047123A" w:rsidP="00046668">
            <w:pPr>
              <w:numPr>
                <w:ilvl w:val="0"/>
                <w:numId w:val="2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estimation to check answers to calculations and determine, in the context </w:t>
            </w:r>
            <w:r w:rsidR="00FD20E4">
              <w:rPr>
                <w:rFonts w:ascii="Century Gothic" w:eastAsia="Century Gothic" w:hAnsi="Century Gothic" w:cs="Century Gothic"/>
                <w:color w:val="000000"/>
                <w:sz w:val="20"/>
                <w:szCs w:val="20"/>
              </w:rPr>
              <w:t>of</w:t>
            </w:r>
            <w:r>
              <w:rPr>
                <w:rFonts w:ascii="Century Gothic" w:eastAsia="Century Gothic" w:hAnsi="Century Gothic" w:cs="Century Gothic"/>
                <w:color w:val="000000"/>
                <w:sz w:val="20"/>
                <w:szCs w:val="20"/>
              </w:rPr>
              <w:t xml:space="preserve"> a problem, an appropriate degree of accuracy. </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Multiplication and division: Calculations</w:t>
            </w:r>
          </w:p>
          <w:p w:rsidR="0047123A" w:rsidRDefault="0047123A" w:rsidP="00046668">
            <w:pPr>
              <w:numPr>
                <w:ilvl w:val="0"/>
                <w:numId w:val="2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Multiply multi-digit numbers up to 4 digits by a two-digit whole number using the formal written method of long multiplication.</w:t>
            </w:r>
          </w:p>
          <w:p w:rsidR="0047123A" w:rsidRDefault="0047123A" w:rsidP="00046668">
            <w:pPr>
              <w:numPr>
                <w:ilvl w:val="0"/>
                <w:numId w:val="2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Divide numbers up to 4 digits by a two-digit number whole number using the formal written method of long division, and interpret remainders as a whole number remainders, fractions, or by rounding, as appropriate for the context.</w:t>
            </w:r>
          </w:p>
          <w:p w:rsidR="0047123A" w:rsidRDefault="0047123A" w:rsidP="00046668">
            <w:pPr>
              <w:numPr>
                <w:ilvl w:val="0"/>
                <w:numId w:val="2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Divide numbers up to 4 digit by a two-digit number using the written method of short division where appropriate, interpreting remainders according to the context.</w:t>
            </w:r>
          </w:p>
          <w:p w:rsidR="0047123A" w:rsidRDefault="0047123A" w:rsidP="00046668">
            <w:pPr>
              <w:numPr>
                <w:ilvl w:val="0"/>
                <w:numId w:val="2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Perform mental calculations, including with mixed operations and large numbers.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Multiplication and division: Solve problems</w:t>
            </w:r>
          </w:p>
          <w:p w:rsidR="0047123A" w:rsidRDefault="0047123A" w:rsidP="00046668">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addition, subtraction, multiplication and division.</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Compare</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common factors to simplify fractions; use common multiples to express fractions in the same denomination.</w:t>
            </w:r>
          </w:p>
          <w:p w:rsidR="0047123A" w:rsidRDefault="0047123A" w:rsidP="00046668">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and order fractions, including fractions &gt; 1.</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Calculations</w:t>
            </w:r>
          </w:p>
          <w:p w:rsidR="0047123A" w:rsidRDefault="0047123A" w:rsidP="00046668">
            <w:pPr>
              <w:numPr>
                <w:ilvl w:val="0"/>
                <w:numId w:val="3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fractions with different denominators and mixed numbers, using the concept of equivalent fractions.</w:t>
            </w:r>
          </w:p>
          <w:p w:rsidR="0047123A" w:rsidRDefault="0047123A" w:rsidP="00046668">
            <w:pPr>
              <w:numPr>
                <w:ilvl w:val="0"/>
                <w:numId w:val="3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Multiply simple pairs of proper fractions, writing the answer in its simplest form [for example, ¼ x ½ =1/8]</w:t>
            </w:r>
          </w:p>
          <w:p w:rsidR="0047123A" w:rsidRDefault="0047123A" w:rsidP="00046668">
            <w:pPr>
              <w:numPr>
                <w:ilvl w:val="0"/>
                <w:numId w:val="3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Divide proper fractions by whole numbers. </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Decimals: Recognise and write</w:t>
            </w:r>
          </w:p>
          <w:p w:rsidR="0047123A" w:rsidRDefault="0047123A" w:rsidP="00046668">
            <w:pPr>
              <w:numPr>
                <w:ilvl w:val="0"/>
                <w:numId w:val="3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the value of each digit in numbers given to three decimal places.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Decimals: Calculation and problems</w:t>
            </w:r>
          </w:p>
          <w:p w:rsidR="0047123A" w:rsidRDefault="0047123A" w:rsidP="00046668">
            <w:pPr>
              <w:numPr>
                <w:ilvl w:val="0"/>
                <w:numId w:val="3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Multiply and divide numbers by 10, 100 and 1000 giving answers up to three decimal places.</w:t>
            </w:r>
          </w:p>
          <w:p w:rsidR="0047123A" w:rsidRDefault="0047123A" w:rsidP="00046668">
            <w:pPr>
              <w:numPr>
                <w:ilvl w:val="0"/>
                <w:numId w:val="3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Multiply one-digit numbers with up to two decimal places by whole numbers.</w:t>
            </w:r>
          </w:p>
          <w:p w:rsidR="0047123A" w:rsidRDefault="0047123A" w:rsidP="00046668">
            <w:pPr>
              <w:numPr>
                <w:ilvl w:val="0"/>
                <w:numId w:val="3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written division methods in cases where the answer has up to two decimal places.</w:t>
            </w:r>
          </w:p>
          <w:p w:rsidR="0047123A" w:rsidRDefault="0047123A" w:rsidP="00046668">
            <w:pPr>
              <w:numPr>
                <w:ilvl w:val="0"/>
                <w:numId w:val="3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which require answers to be rounded to specified degrees of accuracy.</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decimals and percentages</w:t>
            </w:r>
          </w:p>
          <w:p w:rsidR="0047123A" w:rsidRDefault="0047123A" w:rsidP="00046668">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Associate a fraction with division and calculate decimal fraction equivalents [for example, 0.375] for a simple fraction [for example 3/8]</w:t>
            </w:r>
          </w:p>
          <w:p w:rsidR="0047123A" w:rsidRDefault="0047123A" w:rsidP="00046668">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Recall and use equivalences between simple fractions, decimals and percentages, including in different contexts.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Ratio and Proportion</w:t>
            </w:r>
          </w:p>
          <w:p w:rsidR="0047123A" w:rsidRDefault="0047123A" w:rsidP="00046668">
            <w:pPr>
              <w:numPr>
                <w:ilvl w:val="0"/>
                <w:numId w:val="3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the relative sizes of two quantities where missing values can be found by integer multiplication and division facts.</w:t>
            </w:r>
          </w:p>
          <w:p w:rsidR="0047123A" w:rsidRDefault="0047123A" w:rsidP="00046668">
            <w:pPr>
              <w:numPr>
                <w:ilvl w:val="0"/>
                <w:numId w:val="3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the calculation of percentages [for example, of measures, and such as 15% of 360] and the use of percentages for comparison.</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Perimeter, area, volume</w:t>
            </w:r>
          </w:p>
          <w:p w:rsidR="0047123A" w:rsidRDefault="0047123A" w:rsidP="00046668">
            <w:pPr>
              <w:numPr>
                <w:ilvl w:val="0"/>
                <w:numId w:val="3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when it is possible to use formulae for area and volume of shapes.</w:t>
            </w:r>
          </w:p>
          <w:p w:rsidR="0047123A" w:rsidRDefault="0047123A" w:rsidP="00046668">
            <w:pPr>
              <w:numPr>
                <w:ilvl w:val="0"/>
                <w:numId w:val="3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Calculate the area of parallelograms and triangles. </w:t>
            </w:r>
          </w:p>
        </w:tc>
        <w:tc>
          <w:tcPr>
            <w:tcW w:w="7005" w:type="dxa"/>
          </w:tcPr>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Multiplication and division: Combined operations</w:t>
            </w:r>
          </w:p>
          <w:p w:rsidR="0047123A" w:rsidRDefault="0047123A" w:rsidP="00046668">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their knowledge of the order of operations to carry out calculations involving the four operations.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Ratio and Proportion</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similar shapes where the scale factor is known or can be found.</w:t>
            </w:r>
          </w:p>
          <w:p w:rsidR="0047123A" w:rsidRDefault="0047123A" w:rsidP="00046668">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unequal sharing and grouping using knowledge of fractions and multiples.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Algebra</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simple formulae.</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Generate and describe linear number sequences.</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 missing number problems algebraically.</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Find pairs of numbers that satisfy an equation with two unknowns</w:t>
            </w:r>
          </w:p>
          <w:p w:rsidR="0047123A" w:rsidRDefault="0047123A" w:rsidP="00046668">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Enumerate possibilities of combinations of two variables.  </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using measures</w:t>
            </w:r>
          </w:p>
          <w:p w:rsidR="0047123A" w:rsidRDefault="0047123A" w:rsidP="00046668">
            <w:pPr>
              <w:numPr>
                <w:ilvl w:val="0"/>
                <w:numId w:val="3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the calculation and conversion of units of measure, using decimal notation up to three decimal places where appropriate.</w:t>
            </w:r>
          </w:p>
          <w:p w:rsidR="0047123A" w:rsidRDefault="0047123A" w:rsidP="00046668">
            <w:pPr>
              <w:numPr>
                <w:ilvl w:val="0"/>
                <w:numId w:val="3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read, write and convert between standard units, converting measurements of length, mass, volume and time from a smaller unit of measure to a larger unit, and vice versa, using decimal notation to up to three decimal places.</w:t>
            </w:r>
          </w:p>
          <w:p w:rsidR="0047123A" w:rsidRDefault="0047123A" w:rsidP="00046668">
            <w:pPr>
              <w:numPr>
                <w:ilvl w:val="0"/>
                <w:numId w:val="3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Convert between miles and kilometres.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time</w:t>
            </w:r>
          </w:p>
          <w:p w:rsidR="0047123A" w:rsidRDefault="0047123A" w:rsidP="00046668">
            <w:pPr>
              <w:numPr>
                <w:ilvl w:val="0"/>
                <w:numId w:val="4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read, write and convert between standard units, converting measurements of time from a smaller unit of measure to a larger unit, and vice versa.</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Perimeter, area, volume</w:t>
            </w:r>
          </w:p>
          <w:p w:rsidR="0047123A" w:rsidRDefault="0047123A" w:rsidP="00046668">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that shapes with the same areas can have different perimeters and vice versa.</w:t>
            </w:r>
          </w:p>
          <w:p w:rsidR="0047123A" w:rsidRDefault="0047123A" w:rsidP="00046668">
            <w:pPr>
              <w:numPr>
                <w:ilvl w:val="0"/>
                <w:numId w:val="4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Calculate, estimate and compare volume of cubes and cuboids using standard units, including cubic centimetres (cm3) and cubic metres (m3), extending to other units [for example, mm3 and km3]</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2D shapes</w:t>
            </w:r>
          </w:p>
          <w:p w:rsidR="0047123A" w:rsidRDefault="0047123A" w:rsidP="00046668">
            <w:pPr>
              <w:numPr>
                <w:ilvl w:val="0"/>
                <w:numId w:val="4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Draw 2D shapes using given dimensions and angles.</w:t>
            </w:r>
          </w:p>
          <w:p w:rsidR="0047123A" w:rsidRDefault="0047123A" w:rsidP="00046668">
            <w:pPr>
              <w:numPr>
                <w:ilvl w:val="0"/>
                <w:numId w:val="4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and classify geometric shapes based on their properties and sizes.</w:t>
            </w:r>
          </w:p>
          <w:p w:rsidR="0047123A" w:rsidRDefault="0047123A" w:rsidP="00046668">
            <w:pPr>
              <w:numPr>
                <w:ilvl w:val="0"/>
                <w:numId w:val="4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Illustrate and name parts of circles, including radius, diameter and circumference and know that the diameter is twice the radius.  </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Angles and lines</w:t>
            </w:r>
          </w:p>
          <w:p w:rsidR="0047123A" w:rsidRDefault="0047123A" w:rsidP="00046668">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Find unknown angles in any triangles, quadrilaterals, and regular polygons.</w:t>
            </w:r>
          </w:p>
          <w:p w:rsidR="0047123A" w:rsidRDefault="0047123A" w:rsidP="00046668">
            <w:pPr>
              <w:numPr>
                <w:ilvl w:val="0"/>
                <w:numId w:val="4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angles where they meet at a point, are on a straight line, or are vertically opposite, and find missing angles.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position and direction</w:t>
            </w:r>
          </w:p>
          <w:p w:rsidR="0047123A" w:rsidRDefault="0047123A" w:rsidP="0004666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positions on the full coordinate grid (all four quadrants).</w:t>
            </w:r>
          </w:p>
          <w:p w:rsidR="0047123A" w:rsidRDefault="0047123A" w:rsidP="00046668">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Draw and translate simple shapes on the coordinate plane and reflect them in axes. </w:t>
            </w:r>
          </w:p>
        </w:tc>
        <w:tc>
          <w:tcPr>
            <w:tcW w:w="7006" w:type="dxa"/>
          </w:tcPr>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Algebra</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simple formulae.</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Generate and describe linear number sequences.</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 missing number problems algebraically.</w:t>
            </w:r>
          </w:p>
          <w:p w:rsidR="0047123A" w:rsidRDefault="0047123A" w:rsidP="00046668">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Find pairs of numbers that satisfy an equation with two unknowns</w:t>
            </w:r>
          </w:p>
          <w:p w:rsidR="0047123A" w:rsidRDefault="0047123A" w:rsidP="00046668">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Enumerate possibilities of combinations of two variables.  </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Money Financial maths</w:t>
            </w:r>
          </w:p>
          <w:p w:rsidR="0047123A" w:rsidRDefault="0047123A" w:rsidP="00046668">
            <w:pPr>
              <w:numPr>
                <w:ilvl w:val="0"/>
                <w:numId w:val="4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all four operations to solve problems involving measure [ for example, money]</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2D shapes</w:t>
            </w:r>
          </w:p>
          <w:p w:rsidR="0047123A" w:rsidRDefault="0047123A" w:rsidP="00046668">
            <w:pPr>
              <w:numPr>
                <w:ilvl w:val="0"/>
                <w:numId w:val="4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Recognise, describe and build simple 3D shapes, including making nets.  </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Statistics: present and interpret</w:t>
            </w:r>
          </w:p>
          <w:p w:rsidR="0047123A" w:rsidRDefault="0047123A" w:rsidP="00046668">
            <w:pPr>
              <w:numPr>
                <w:ilvl w:val="0"/>
                <w:numId w:val="4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Interpret and construct pie charts and line graphs and use these to solve problems.</w:t>
            </w:r>
          </w:p>
          <w:p w:rsidR="0047123A" w:rsidRDefault="0047123A">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Statistics: solve problems</w:t>
            </w:r>
          </w:p>
          <w:p w:rsidR="0047123A" w:rsidRDefault="0047123A" w:rsidP="00046668">
            <w:pPr>
              <w:numPr>
                <w:ilvl w:val="0"/>
                <w:numId w:val="44"/>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Calculate and interpret the mean as an average.  </w:t>
            </w:r>
          </w:p>
        </w:tc>
      </w:tr>
    </w:tbl>
    <w:p w:rsidR="00C57104" w:rsidRDefault="00C57104"/>
    <w:p w:rsidR="00C57104" w:rsidRDefault="00C57104">
      <w:r>
        <w:br w:type="page"/>
      </w:r>
    </w:p>
    <w:p w:rsidR="00C57104" w:rsidRDefault="00C57104"/>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6C1047" w:rsidTr="00C57104">
        <w:tc>
          <w:tcPr>
            <w:tcW w:w="1540" w:type="dxa"/>
          </w:tcPr>
          <w:p w:rsidR="006C1047" w:rsidRDefault="006C1047">
            <w:pPr>
              <w:rPr>
                <w:rFonts w:ascii="Century Gothic" w:eastAsia="Century Gothic" w:hAnsi="Century Gothic" w:cs="Century Gothic"/>
                <w:b/>
              </w:rPr>
            </w:pPr>
            <w:r>
              <w:rPr>
                <w:rFonts w:ascii="Century Gothic" w:eastAsia="Century Gothic" w:hAnsi="Century Gothic" w:cs="Century Gothic"/>
                <w:b/>
              </w:rPr>
              <w:t>Science</w:t>
            </w:r>
          </w:p>
          <w:p w:rsidR="006C1047" w:rsidRDefault="006C1047">
            <w:pPr>
              <w:rPr>
                <w:rFonts w:ascii="Century Gothic" w:eastAsia="Century Gothic" w:hAnsi="Century Gothic" w:cs="Century Gothic"/>
                <w:b/>
              </w:rPr>
            </w:pPr>
          </w:p>
        </w:tc>
        <w:tc>
          <w:tcPr>
            <w:tcW w:w="7005" w:type="dxa"/>
          </w:tcPr>
          <w:p w:rsidR="00F4262C" w:rsidRDefault="00F4262C" w:rsidP="00F4262C">
            <w:pPr>
              <w:widowControl w:val="0"/>
              <w:pBdr>
                <w:top w:val="nil"/>
                <w:left w:val="nil"/>
                <w:bottom w:val="nil"/>
                <w:right w:val="nil"/>
                <w:between w:val="nil"/>
              </w:pBdr>
              <w:spacing w:before="47"/>
              <w:ind w:right="255"/>
              <w:rPr>
                <w:rFonts w:ascii="Century Gothic" w:eastAsia="Century Gothic" w:hAnsi="Century Gothic" w:cs="Century Gothic"/>
                <w:b/>
                <w:i/>
                <w:color w:val="FF0000"/>
                <w:sz w:val="20"/>
                <w:szCs w:val="20"/>
              </w:rPr>
            </w:pPr>
            <w:r>
              <w:rPr>
                <w:rFonts w:ascii="Century Gothic" w:eastAsia="Century Gothic" w:hAnsi="Century Gothic" w:cs="Century Gothic"/>
                <w:b/>
                <w:color w:val="FF0000"/>
                <w:sz w:val="20"/>
                <w:szCs w:val="20"/>
              </w:rPr>
              <w:t xml:space="preserve">Living things and their habitats </w:t>
            </w:r>
            <w:r>
              <w:rPr>
                <w:rFonts w:ascii="Century Gothic" w:eastAsia="Century Gothic" w:hAnsi="Century Gothic" w:cs="Century Gothic"/>
                <w:b/>
                <w:i/>
                <w:color w:val="FF0000"/>
                <w:sz w:val="20"/>
                <w:szCs w:val="20"/>
              </w:rPr>
              <w:t xml:space="preserve">(classification) </w:t>
            </w:r>
          </w:p>
          <w:p w:rsidR="00F4262C" w:rsidRDefault="00F4262C" w:rsidP="00046668">
            <w:pPr>
              <w:widowControl w:val="0"/>
              <w:numPr>
                <w:ilvl w:val="0"/>
                <w:numId w:val="13"/>
              </w:numPr>
              <w:pBdr>
                <w:top w:val="nil"/>
                <w:left w:val="nil"/>
                <w:bottom w:val="nil"/>
                <w:right w:val="nil"/>
                <w:between w:val="nil"/>
              </w:pBdr>
              <w:spacing w:before="47"/>
              <w:ind w:left="172" w:right="255" w:hanging="17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how living things are classified into broad groups</w:t>
            </w:r>
          </w:p>
          <w:p w:rsidR="00F4262C" w:rsidRDefault="00F4262C" w:rsidP="00046668">
            <w:pPr>
              <w:widowControl w:val="0"/>
              <w:numPr>
                <w:ilvl w:val="0"/>
                <w:numId w:val="13"/>
              </w:numPr>
              <w:pBdr>
                <w:top w:val="nil"/>
                <w:left w:val="nil"/>
                <w:bottom w:val="nil"/>
                <w:right w:val="nil"/>
                <w:between w:val="nil"/>
              </w:pBdr>
              <w:spacing w:before="2"/>
              <w:ind w:left="172" w:right="104" w:hanging="17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according to common observable characteristics and based on similarities and differences, including microorganisms, plants and animals.</w:t>
            </w:r>
          </w:p>
          <w:p w:rsidR="00F4262C" w:rsidRDefault="00F4262C" w:rsidP="00046668">
            <w:pPr>
              <w:widowControl w:val="0"/>
              <w:numPr>
                <w:ilvl w:val="0"/>
                <w:numId w:val="13"/>
              </w:numPr>
              <w:pBdr>
                <w:top w:val="nil"/>
                <w:left w:val="nil"/>
                <w:bottom w:val="nil"/>
                <w:right w:val="nil"/>
                <w:between w:val="nil"/>
              </w:pBdr>
              <w:ind w:left="172" w:right="104" w:hanging="17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 reasons for classifying plants and animals based on specific characteristics.</w:t>
            </w:r>
          </w:p>
          <w:p w:rsidR="00F4262C" w:rsidRDefault="00F4262C">
            <w:pPr>
              <w:widowControl w:val="0"/>
              <w:pBdr>
                <w:top w:val="nil"/>
                <w:left w:val="nil"/>
                <w:bottom w:val="nil"/>
                <w:right w:val="nil"/>
                <w:between w:val="nil"/>
              </w:pBdr>
              <w:ind w:right="120"/>
              <w:rPr>
                <w:rFonts w:ascii="Century Gothic" w:eastAsia="Century Gothic" w:hAnsi="Century Gothic" w:cs="Century Gothic"/>
                <w:b/>
                <w:color w:val="FF0000"/>
                <w:sz w:val="20"/>
                <w:szCs w:val="20"/>
              </w:rPr>
            </w:pPr>
          </w:p>
          <w:p w:rsidR="006C1047" w:rsidRDefault="006C1047">
            <w:pPr>
              <w:widowControl w:val="0"/>
              <w:pBdr>
                <w:top w:val="nil"/>
                <w:left w:val="nil"/>
                <w:bottom w:val="nil"/>
                <w:right w:val="nil"/>
                <w:between w:val="nil"/>
              </w:pBdr>
              <w:ind w:right="120"/>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Electricity</w:t>
            </w:r>
          </w:p>
          <w:p w:rsidR="006C1047" w:rsidRDefault="006C1047" w:rsidP="00046668">
            <w:pPr>
              <w:widowControl w:val="0"/>
              <w:numPr>
                <w:ilvl w:val="0"/>
                <w:numId w:val="12"/>
              </w:numPr>
              <w:pBdr>
                <w:top w:val="nil"/>
                <w:left w:val="nil"/>
                <w:bottom w:val="nil"/>
                <w:right w:val="nil"/>
                <w:between w:val="nil"/>
              </w:pBdr>
              <w:ind w:left="232" w:right="120"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Associate the brightness of a lamp or the volume of a buzzer with the number and voltage of cells used in a circuit.</w:t>
            </w:r>
          </w:p>
          <w:p w:rsidR="006C1047" w:rsidRDefault="006C1047" w:rsidP="00046668">
            <w:pPr>
              <w:numPr>
                <w:ilvl w:val="0"/>
                <w:numId w:val="12"/>
              </w:numPr>
              <w:pBdr>
                <w:top w:val="nil"/>
                <w:left w:val="nil"/>
                <w:bottom w:val="nil"/>
                <w:right w:val="nil"/>
                <w:between w:val="nil"/>
              </w:pBdr>
              <w:spacing w:after="160" w:line="259" w:lineRule="auto"/>
              <w:ind w:left="232" w:hanging="284"/>
              <w:rPr>
                <w:rFonts w:ascii="Century Gothic" w:eastAsia="Century Gothic" w:hAnsi="Century Gothic" w:cs="Century Gothic"/>
                <w:color w:val="000000"/>
              </w:rPr>
            </w:pPr>
            <w:r>
              <w:rPr>
                <w:rFonts w:ascii="Century Gothic" w:eastAsia="Century Gothic" w:hAnsi="Century Gothic" w:cs="Century Gothic"/>
                <w:color w:val="000000"/>
                <w:sz w:val="20"/>
                <w:szCs w:val="20"/>
              </w:rPr>
              <w:t>Compare and give reasons for variations in how components function, including the brightness of bulbs, the loudness of buzzers and the on/off position of switches. Use recognised symbols when representing a simple circuit in a diagram.</w:t>
            </w:r>
          </w:p>
        </w:tc>
        <w:tc>
          <w:tcPr>
            <w:tcW w:w="7005" w:type="dxa"/>
          </w:tcPr>
          <w:p w:rsidR="006C1047" w:rsidRDefault="006C1047">
            <w:pPr>
              <w:widowControl w:val="0"/>
              <w:pBdr>
                <w:top w:val="nil"/>
                <w:left w:val="nil"/>
                <w:bottom w:val="nil"/>
                <w:right w:val="nil"/>
                <w:between w:val="nil"/>
              </w:pBdr>
              <w:ind w:right="124"/>
              <w:rPr>
                <w:rFonts w:ascii="Century Gothic" w:eastAsia="Century Gothic" w:hAnsi="Century Gothic" w:cs="Century Gothic"/>
                <w:b/>
                <w:i/>
                <w:color w:val="FF0000"/>
                <w:sz w:val="20"/>
                <w:szCs w:val="20"/>
              </w:rPr>
            </w:pPr>
            <w:r>
              <w:rPr>
                <w:rFonts w:ascii="Century Gothic" w:eastAsia="Century Gothic" w:hAnsi="Century Gothic" w:cs="Century Gothic"/>
                <w:b/>
                <w:color w:val="FF0000"/>
                <w:sz w:val="20"/>
                <w:szCs w:val="20"/>
              </w:rPr>
              <w:t xml:space="preserve">Animals including humans </w:t>
            </w:r>
            <w:r>
              <w:rPr>
                <w:rFonts w:ascii="Century Gothic" w:eastAsia="Century Gothic" w:hAnsi="Century Gothic" w:cs="Century Gothic"/>
                <w:b/>
                <w:i/>
                <w:color w:val="FF0000"/>
                <w:sz w:val="20"/>
                <w:szCs w:val="20"/>
              </w:rPr>
              <w:t>(heart and health)</w:t>
            </w:r>
          </w:p>
          <w:p w:rsidR="006C1047" w:rsidRDefault="006C1047" w:rsidP="00046668">
            <w:pPr>
              <w:widowControl w:val="0"/>
              <w:numPr>
                <w:ilvl w:val="0"/>
                <w:numId w:val="14"/>
              </w:numPr>
              <w:pBdr>
                <w:top w:val="nil"/>
                <w:left w:val="nil"/>
                <w:bottom w:val="nil"/>
                <w:right w:val="nil"/>
                <w:between w:val="nil"/>
              </w:pBdr>
              <w:ind w:left="172" w:right="124" w:hanging="17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the main parts of the human circulatory system, and describe the functions of the heart, blood vessels and blood. </w:t>
            </w:r>
          </w:p>
          <w:p w:rsidR="006C1047" w:rsidRDefault="006C1047" w:rsidP="00046668">
            <w:pPr>
              <w:widowControl w:val="0"/>
              <w:numPr>
                <w:ilvl w:val="0"/>
                <w:numId w:val="14"/>
              </w:numPr>
              <w:pBdr>
                <w:top w:val="nil"/>
                <w:left w:val="nil"/>
                <w:bottom w:val="nil"/>
                <w:right w:val="nil"/>
                <w:between w:val="nil"/>
              </w:pBdr>
              <w:ind w:left="172" w:right="124" w:hanging="17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the impact of diet, exercise, drugs and lifestyle on the way their bodies function.</w:t>
            </w:r>
          </w:p>
          <w:p w:rsidR="006C1047" w:rsidRPr="00214579" w:rsidRDefault="006C1047" w:rsidP="00046668">
            <w:pPr>
              <w:numPr>
                <w:ilvl w:val="0"/>
                <w:numId w:val="14"/>
              </w:numPr>
              <w:pBdr>
                <w:top w:val="nil"/>
                <w:left w:val="nil"/>
                <w:bottom w:val="nil"/>
                <w:right w:val="nil"/>
                <w:between w:val="nil"/>
              </w:pBdr>
              <w:spacing w:after="160" w:line="259" w:lineRule="auto"/>
              <w:ind w:left="172" w:hanging="172"/>
              <w:rPr>
                <w:rFonts w:ascii="Century Gothic" w:eastAsia="Century Gothic" w:hAnsi="Century Gothic" w:cs="Century Gothic"/>
                <w:color w:val="000000"/>
              </w:rPr>
            </w:pPr>
            <w:r>
              <w:rPr>
                <w:rFonts w:ascii="Century Gothic" w:eastAsia="Century Gothic" w:hAnsi="Century Gothic" w:cs="Century Gothic"/>
                <w:color w:val="000000"/>
                <w:sz w:val="20"/>
                <w:szCs w:val="20"/>
              </w:rPr>
              <w:t>Describe the ways in which nutrients and water are transported within animals, including humans.</w:t>
            </w:r>
          </w:p>
          <w:p w:rsidR="00214579" w:rsidRDefault="00214579" w:rsidP="00214579">
            <w:pPr>
              <w:widowControl w:val="0"/>
              <w:pBdr>
                <w:top w:val="nil"/>
                <w:left w:val="nil"/>
                <w:bottom w:val="nil"/>
                <w:right w:val="nil"/>
                <w:between w:val="nil"/>
              </w:pBdr>
              <w:spacing w:before="49"/>
              <w:ind w:right="338"/>
              <w:rPr>
                <w:rFonts w:ascii="Century Gothic" w:eastAsia="Century Gothic" w:hAnsi="Century Gothic" w:cs="Century Gothic"/>
                <w:b/>
                <w:i/>
                <w:color w:val="FF0000"/>
                <w:sz w:val="20"/>
                <w:szCs w:val="20"/>
              </w:rPr>
            </w:pPr>
            <w:r>
              <w:rPr>
                <w:rFonts w:ascii="Century Gothic" w:eastAsia="Century Gothic" w:hAnsi="Century Gothic" w:cs="Century Gothic"/>
                <w:b/>
                <w:color w:val="FF0000"/>
                <w:sz w:val="20"/>
                <w:szCs w:val="20"/>
              </w:rPr>
              <w:t xml:space="preserve">Animals including humans </w:t>
            </w:r>
            <w:r>
              <w:rPr>
                <w:rFonts w:ascii="Century Gothic" w:eastAsia="Century Gothic" w:hAnsi="Century Gothic" w:cs="Century Gothic"/>
                <w:b/>
                <w:i/>
                <w:color w:val="FF0000"/>
                <w:sz w:val="20"/>
                <w:szCs w:val="20"/>
              </w:rPr>
              <w:t>(Evolution and Inheritance)</w:t>
            </w:r>
          </w:p>
          <w:p w:rsidR="00214579" w:rsidRPr="00F4262C" w:rsidRDefault="00214579" w:rsidP="00046668">
            <w:pPr>
              <w:widowControl w:val="0"/>
              <w:numPr>
                <w:ilvl w:val="0"/>
                <w:numId w:val="17"/>
              </w:numPr>
              <w:pBdr>
                <w:top w:val="nil"/>
                <w:left w:val="nil"/>
                <w:bottom w:val="nil"/>
                <w:right w:val="nil"/>
                <w:between w:val="nil"/>
              </w:pBdr>
              <w:spacing w:before="49"/>
              <w:ind w:left="255" w:right="338"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Recognise that living things have changed over time and that fossils </w:t>
            </w:r>
            <w:r w:rsidRPr="00F4262C">
              <w:rPr>
                <w:rFonts w:ascii="Century Gothic" w:eastAsia="Century Gothic" w:hAnsi="Century Gothic" w:cs="Century Gothic"/>
                <w:color w:val="000000"/>
                <w:sz w:val="20"/>
                <w:szCs w:val="20"/>
              </w:rPr>
              <w:t>provide information about living things that inhabited the Earth millions of years ago.</w:t>
            </w:r>
          </w:p>
          <w:p w:rsidR="00214579" w:rsidRDefault="00214579" w:rsidP="00046668">
            <w:pPr>
              <w:widowControl w:val="0"/>
              <w:numPr>
                <w:ilvl w:val="0"/>
                <w:numId w:val="15"/>
              </w:numPr>
              <w:pBdr>
                <w:top w:val="nil"/>
                <w:left w:val="nil"/>
                <w:bottom w:val="nil"/>
                <w:right w:val="nil"/>
                <w:between w:val="nil"/>
              </w:pBdr>
              <w:ind w:left="255" w:right="88"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that living things produce offspring of the same kind but normally offspring vary and are not identical to their parents.</w:t>
            </w:r>
          </w:p>
          <w:p w:rsidR="00214579" w:rsidRDefault="00214579" w:rsidP="00046668">
            <w:pPr>
              <w:numPr>
                <w:ilvl w:val="0"/>
                <w:numId w:val="15"/>
              </w:numPr>
              <w:pBdr>
                <w:top w:val="nil"/>
                <w:left w:val="nil"/>
                <w:bottom w:val="nil"/>
                <w:right w:val="nil"/>
                <w:between w:val="nil"/>
              </w:pBdr>
              <w:spacing w:after="160" w:line="259" w:lineRule="auto"/>
              <w:ind w:left="25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how animals and plants are adapted to suit their environment in different ways and that adaptation may lead to evolution.</w:t>
            </w:r>
          </w:p>
          <w:p w:rsidR="00214579" w:rsidRDefault="00214579" w:rsidP="00214579">
            <w:pPr>
              <w:pBdr>
                <w:top w:val="nil"/>
                <w:left w:val="nil"/>
                <w:bottom w:val="nil"/>
                <w:right w:val="nil"/>
                <w:between w:val="nil"/>
              </w:pBdr>
              <w:spacing w:after="160" w:line="259" w:lineRule="auto"/>
              <w:rPr>
                <w:rFonts w:ascii="Century Gothic" w:eastAsia="Century Gothic" w:hAnsi="Century Gothic" w:cs="Century Gothic"/>
                <w:color w:val="000000"/>
              </w:rPr>
            </w:pPr>
          </w:p>
        </w:tc>
        <w:tc>
          <w:tcPr>
            <w:tcW w:w="7006" w:type="dxa"/>
          </w:tcPr>
          <w:p w:rsidR="006C1047" w:rsidRDefault="006C1047">
            <w:pPr>
              <w:widowControl w:val="0"/>
              <w:pBdr>
                <w:top w:val="nil"/>
                <w:left w:val="nil"/>
                <w:bottom w:val="nil"/>
                <w:right w:val="nil"/>
                <w:between w:val="nil"/>
              </w:pBdr>
              <w:spacing w:before="49"/>
              <w:ind w:right="338"/>
              <w:rPr>
                <w:rFonts w:ascii="Century Gothic" w:eastAsia="Century Gothic" w:hAnsi="Century Gothic" w:cs="Century Gothic"/>
                <w:b/>
                <w:i/>
                <w:color w:val="FF0000"/>
                <w:sz w:val="20"/>
                <w:szCs w:val="20"/>
              </w:rPr>
            </w:pPr>
            <w:r>
              <w:rPr>
                <w:rFonts w:ascii="Century Gothic" w:eastAsia="Century Gothic" w:hAnsi="Century Gothic" w:cs="Century Gothic"/>
                <w:b/>
                <w:color w:val="FF0000"/>
                <w:sz w:val="20"/>
                <w:szCs w:val="20"/>
              </w:rPr>
              <w:t xml:space="preserve">Animals including humans </w:t>
            </w:r>
            <w:r>
              <w:rPr>
                <w:rFonts w:ascii="Century Gothic" w:eastAsia="Century Gothic" w:hAnsi="Century Gothic" w:cs="Century Gothic"/>
                <w:b/>
                <w:i/>
                <w:color w:val="FF0000"/>
                <w:sz w:val="20"/>
                <w:szCs w:val="20"/>
              </w:rPr>
              <w:t>(Evolution and Inheritance)</w:t>
            </w:r>
            <w:r w:rsidR="00214579">
              <w:rPr>
                <w:rFonts w:ascii="Century Gothic" w:eastAsia="Century Gothic" w:hAnsi="Century Gothic" w:cs="Century Gothic"/>
                <w:b/>
                <w:i/>
                <w:color w:val="FF0000"/>
                <w:sz w:val="20"/>
                <w:szCs w:val="20"/>
              </w:rPr>
              <w:t xml:space="preserve"> Continued</w:t>
            </w:r>
          </w:p>
          <w:p w:rsidR="006C1047" w:rsidRPr="00F4262C" w:rsidRDefault="006C1047" w:rsidP="00046668">
            <w:pPr>
              <w:widowControl w:val="0"/>
              <w:numPr>
                <w:ilvl w:val="0"/>
                <w:numId w:val="17"/>
              </w:numPr>
              <w:pBdr>
                <w:top w:val="nil"/>
                <w:left w:val="nil"/>
                <w:bottom w:val="nil"/>
                <w:right w:val="nil"/>
                <w:between w:val="nil"/>
              </w:pBdr>
              <w:spacing w:before="49"/>
              <w:ind w:left="255" w:right="338"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that living things have changed over time and that fossils</w:t>
            </w:r>
            <w:r w:rsidR="00F4262C">
              <w:rPr>
                <w:rFonts w:ascii="Century Gothic" w:eastAsia="Century Gothic" w:hAnsi="Century Gothic" w:cs="Century Gothic"/>
                <w:color w:val="000000"/>
                <w:sz w:val="20"/>
                <w:szCs w:val="20"/>
              </w:rPr>
              <w:t xml:space="preserve"> </w:t>
            </w:r>
            <w:r w:rsidRPr="00F4262C">
              <w:rPr>
                <w:rFonts w:ascii="Century Gothic" w:eastAsia="Century Gothic" w:hAnsi="Century Gothic" w:cs="Century Gothic"/>
                <w:color w:val="000000"/>
                <w:sz w:val="20"/>
                <w:szCs w:val="20"/>
              </w:rPr>
              <w:t>provide information about living things that inhabited the Earth millions of years ago.</w:t>
            </w:r>
          </w:p>
          <w:p w:rsidR="006C1047" w:rsidRDefault="006C1047" w:rsidP="00046668">
            <w:pPr>
              <w:widowControl w:val="0"/>
              <w:numPr>
                <w:ilvl w:val="0"/>
                <w:numId w:val="15"/>
              </w:numPr>
              <w:pBdr>
                <w:top w:val="nil"/>
                <w:left w:val="nil"/>
                <w:bottom w:val="nil"/>
                <w:right w:val="nil"/>
                <w:between w:val="nil"/>
              </w:pBdr>
              <w:ind w:left="255" w:right="88"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that living things produce offspring of the same kind but normally offspring vary and are not identical to their parents.</w:t>
            </w:r>
          </w:p>
          <w:p w:rsidR="006C1047" w:rsidRDefault="006C1047" w:rsidP="00046668">
            <w:pPr>
              <w:numPr>
                <w:ilvl w:val="0"/>
                <w:numId w:val="15"/>
              </w:numPr>
              <w:pBdr>
                <w:top w:val="nil"/>
                <w:left w:val="nil"/>
                <w:bottom w:val="nil"/>
                <w:right w:val="nil"/>
                <w:between w:val="nil"/>
              </w:pBdr>
              <w:spacing w:after="160" w:line="259" w:lineRule="auto"/>
              <w:ind w:left="25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how animals and plants are adapted to suit their environment in different ways and that adaptation may lead to evolution.</w:t>
            </w:r>
          </w:p>
          <w:p w:rsidR="00F4262C" w:rsidRDefault="00F4262C" w:rsidP="00F4262C">
            <w:pPr>
              <w:widowControl w:val="0"/>
              <w:pBdr>
                <w:top w:val="nil"/>
                <w:left w:val="nil"/>
                <w:bottom w:val="nil"/>
                <w:right w:val="nil"/>
                <w:between w:val="nil"/>
              </w:pBdr>
              <w:spacing w:before="22"/>
              <w:rPr>
                <w:rFonts w:ascii="Century Gothic" w:eastAsia="Century Gothic" w:hAnsi="Century Gothic" w:cs="Century Gothic"/>
                <w:b/>
                <w:color w:val="000000"/>
                <w:sz w:val="20"/>
                <w:szCs w:val="20"/>
              </w:rPr>
            </w:pPr>
            <w:r>
              <w:rPr>
                <w:rFonts w:ascii="Century Gothic" w:eastAsia="Century Gothic" w:hAnsi="Century Gothic" w:cs="Century Gothic"/>
                <w:b/>
                <w:color w:val="FF0000"/>
                <w:sz w:val="20"/>
                <w:szCs w:val="20"/>
              </w:rPr>
              <w:t>Light</w:t>
            </w:r>
          </w:p>
          <w:p w:rsidR="00F4262C" w:rsidRDefault="00F4262C" w:rsidP="00046668">
            <w:pPr>
              <w:widowControl w:val="0"/>
              <w:numPr>
                <w:ilvl w:val="0"/>
                <w:numId w:val="18"/>
              </w:numPr>
              <w:pBdr>
                <w:top w:val="nil"/>
                <w:left w:val="nil"/>
                <w:bottom w:val="nil"/>
                <w:right w:val="nil"/>
                <w:between w:val="nil"/>
              </w:pBdr>
              <w:spacing w:line="244" w:lineRule="auto"/>
              <w:ind w:left="232" w:right="167"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that light appears to travel in straight lines</w:t>
            </w:r>
          </w:p>
          <w:p w:rsidR="00F4262C" w:rsidRDefault="00F4262C" w:rsidP="00046668">
            <w:pPr>
              <w:widowControl w:val="0"/>
              <w:numPr>
                <w:ilvl w:val="0"/>
                <w:numId w:val="18"/>
              </w:numPr>
              <w:pBdr>
                <w:top w:val="nil"/>
                <w:left w:val="nil"/>
                <w:bottom w:val="nil"/>
                <w:right w:val="nil"/>
                <w:between w:val="nil"/>
              </w:pBdr>
              <w:ind w:left="232" w:right="183"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Explain that we see things because light travels from light sources to our eyes or from light sources to objects and then to our eyes.</w:t>
            </w:r>
          </w:p>
          <w:p w:rsidR="00F4262C" w:rsidRDefault="00F4262C" w:rsidP="00046668">
            <w:pPr>
              <w:widowControl w:val="0"/>
              <w:numPr>
                <w:ilvl w:val="0"/>
                <w:numId w:val="18"/>
              </w:numPr>
              <w:pBdr>
                <w:top w:val="nil"/>
                <w:left w:val="nil"/>
                <w:bottom w:val="nil"/>
                <w:right w:val="nil"/>
                <w:between w:val="nil"/>
              </w:pBdr>
              <w:ind w:left="232" w:right="176"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the idea that light travels in straight lines to explain that objects are seen because they give out or reflect light in to the eye.</w:t>
            </w:r>
          </w:p>
          <w:p w:rsidR="00F4262C" w:rsidRDefault="00F4262C" w:rsidP="00046668">
            <w:pPr>
              <w:widowControl w:val="0"/>
              <w:numPr>
                <w:ilvl w:val="0"/>
                <w:numId w:val="18"/>
              </w:numPr>
              <w:pBdr>
                <w:top w:val="nil"/>
                <w:left w:val="nil"/>
                <w:bottom w:val="nil"/>
                <w:right w:val="nil"/>
                <w:between w:val="nil"/>
              </w:pBdr>
              <w:ind w:left="232" w:right="167"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the idea that light travels in straight lines to explain why shadows have the same shape as the object that cast them.</w:t>
            </w:r>
          </w:p>
          <w:p w:rsidR="006C1047" w:rsidRDefault="006C1047">
            <w:pPr>
              <w:tabs>
                <w:tab w:val="left" w:pos="1068"/>
              </w:tabs>
              <w:rPr>
                <w:rFonts w:ascii="Century Gothic" w:eastAsia="Century Gothic" w:hAnsi="Century Gothic" w:cs="Century Gothic"/>
              </w:rPr>
            </w:pPr>
            <w:r>
              <w:rPr>
                <w:rFonts w:ascii="Century Gothic" w:eastAsia="Century Gothic" w:hAnsi="Century Gothic" w:cs="Century Gothic"/>
              </w:rPr>
              <w:tab/>
            </w:r>
          </w:p>
          <w:p w:rsidR="006C1047" w:rsidRDefault="006C1047">
            <w:pPr>
              <w:tabs>
                <w:tab w:val="left" w:pos="1068"/>
              </w:tabs>
              <w:rPr>
                <w:rFonts w:ascii="Century Gothic" w:eastAsia="Century Gothic" w:hAnsi="Century Gothic" w:cs="Century Gothic"/>
              </w:rPr>
            </w:pPr>
          </w:p>
          <w:p w:rsidR="006C1047" w:rsidRDefault="006C1047">
            <w:pPr>
              <w:tabs>
                <w:tab w:val="left" w:pos="1068"/>
              </w:tabs>
              <w:rPr>
                <w:rFonts w:ascii="Century Gothic" w:eastAsia="Century Gothic" w:hAnsi="Century Gothic" w:cs="Century Gothic"/>
              </w:rPr>
            </w:pPr>
          </w:p>
          <w:p w:rsidR="006C1047" w:rsidRDefault="006C1047">
            <w:pPr>
              <w:tabs>
                <w:tab w:val="left" w:pos="1068"/>
              </w:tabs>
              <w:rPr>
                <w:rFonts w:ascii="Century Gothic" w:eastAsia="Century Gothic" w:hAnsi="Century Gothic" w:cs="Century Gothic"/>
              </w:rPr>
            </w:pPr>
          </w:p>
        </w:tc>
      </w:tr>
    </w:tbl>
    <w:p w:rsidR="00C57104" w:rsidRDefault="00C57104"/>
    <w:p w:rsidR="00C57104" w:rsidRDefault="00C57104">
      <w:r>
        <w:br w:type="page"/>
      </w:r>
    </w:p>
    <w:p w:rsidR="00C57104" w:rsidRDefault="00C57104"/>
    <w:tbl>
      <w:tblPr>
        <w:tblStyle w:val="a"/>
        <w:tblW w:w="29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5"/>
        <w:gridCol w:w="7006"/>
      </w:tblGrid>
      <w:tr w:rsidR="00CD117F" w:rsidTr="00CD117F">
        <w:tc>
          <w:tcPr>
            <w:tcW w:w="1540" w:type="dxa"/>
          </w:tcPr>
          <w:p w:rsidR="00CD117F" w:rsidRDefault="00CD117F" w:rsidP="00CD117F">
            <w:pPr>
              <w:rPr>
                <w:rFonts w:ascii="Century Gothic" w:eastAsia="Century Gothic" w:hAnsi="Century Gothic" w:cs="Century Gothic"/>
                <w:b/>
              </w:rPr>
            </w:pPr>
            <w:r>
              <w:rPr>
                <w:rFonts w:ascii="Century Gothic" w:eastAsia="Century Gothic" w:hAnsi="Century Gothic" w:cs="Century Gothic"/>
                <w:b/>
              </w:rPr>
              <w:t>History</w:t>
            </w:r>
          </w:p>
          <w:p w:rsidR="00CD117F" w:rsidRDefault="00CD117F" w:rsidP="00CD117F">
            <w:pPr>
              <w:rPr>
                <w:rFonts w:ascii="Century Gothic" w:eastAsia="Century Gothic" w:hAnsi="Century Gothic" w:cs="Century Gothic"/>
                <w:b/>
              </w:rPr>
            </w:pPr>
          </w:p>
        </w:tc>
        <w:tc>
          <w:tcPr>
            <w:tcW w:w="7005" w:type="dxa"/>
          </w:tcPr>
          <w:p w:rsidR="00B53F6C" w:rsidRDefault="00B53F6C"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Conflict and Resolution – WW1</w:t>
            </w: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Chronological understanding</w:t>
            </w:r>
          </w:p>
          <w:p w:rsidR="00CD117F" w:rsidRDefault="00CD117F" w:rsidP="00046668">
            <w:pPr>
              <w:numPr>
                <w:ilvl w:val="0"/>
                <w:numId w:val="5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place the beginning of WW1on a timeline and think about the events that led to this event.</w:t>
            </w:r>
          </w:p>
          <w:p w:rsidR="00CD117F" w:rsidRDefault="00CD117F" w:rsidP="00046668">
            <w:pPr>
              <w:numPr>
                <w:ilvl w:val="0"/>
                <w:numId w:val="5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some of the ways that Britain and its people changed during and after the events of WW1.</w:t>
            </w:r>
          </w:p>
          <w:p w:rsidR="00CD117F" w:rsidRPr="0003799D" w:rsidRDefault="00CD117F" w:rsidP="00046668">
            <w:pPr>
              <w:numPr>
                <w:ilvl w:val="0"/>
                <w:numId w:val="5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 how some historical events occurred concurrently in different locations e.g. the impact that WW1 on had Britain and the rest of the world.</w:t>
            </w:r>
          </w:p>
          <w:p w:rsidR="00CD117F" w:rsidRDefault="00CD117F" w:rsidP="00046668">
            <w:pPr>
              <w:numPr>
                <w:ilvl w:val="0"/>
                <w:numId w:val="5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and contrast the changes that took place as a result of this event.</w:t>
            </w:r>
          </w:p>
          <w:p w:rsidR="00CD117F" w:rsidRDefault="00CD117F" w:rsidP="00CD117F">
            <w:pPr>
              <w:rPr>
                <w:rFonts w:ascii="Century Gothic" w:eastAsia="Century Gothic" w:hAnsi="Century Gothic" w:cs="Century Gothic"/>
                <w:color w:val="000000"/>
                <w:sz w:val="20"/>
                <w:szCs w:val="20"/>
              </w:rPr>
            </w:pP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Historical interpretation and enquiry</w:t>
            </w:r>
          </w:p>
          <w:p w:rsidR="00CD117F" w:rsidRPr="00EA3AAA" w:rsidRDefault="00CD117F" w:rsidP="00046668">
            <w:pPr>
              <w:numPr>
                <w:ilvl w:val="0"/>
                <w:numId w:val="50"/>
              </w:numPr>
              <w:pBdr>
                <w:top w:val="nil"/>
                <w:left w:val="nil"/>
                <w:bottom w:val="nil"/>
                <w:right w:val="nil"/>
                <w:between w:val="nil"/>
              </w:pBdr>
              <w:spacing w:line="259" w:lineRule="auto"/>
              <w:rPr>
                <w:rFonts w:ascii="Century Gothic" w:eastAsia="Century Gothic" w:hAnsi="Century Gothic" w:cs="Century Gothic"/>
                <w:color w:val="7030A0"/>
                <w:sz w:val="20"/>
                <w:szCs w:val="20"/>
              </w:rPr>
            </w:pPr>
            <w:r>
              <w:rPr>
                <w:rFonts w:ascii="Century Gothic" w:eastAsia="Century Gothic" w:hAnsi="Century Gothic" w:cs="Century Gothic"/>
                <w:color w:val="000000"/>
                <w:sz w:val="20"/>
                <w:szCs w:val="20"/>
              </w:rPr>
              <w:t>To consider various sources of evidence that help us to discover more about the past, both primary and secondary and evaluate their reliability.</w:t>
            </w:r>
          </w:p>
          <w:p w:rsidR="00CD117F" w:rsidRDefault="00CD117F" w:rsidP="00046668">
            <w:pPr>
              <w:numPr>
                <w:ilvl w:val="0"/>
                <w:numId w:val="5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Communicate knowledge and understanding orally and in writing and offer points of view based on what has been found out.</w:t>
            </w:r>
          </w:p>
          <w:p w:rsidR="00CD117F" w:rsidRDefault="00CD117F" w:rsidP="00046668">
            <w:pPr>
              <w:numPr>
                <w:ilvl w:val="0"/>
                <w:numId w:val="5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how this period of history has influenced Britain and the wider world today.</w:t>
            </w:r>
          </w:p>
          <w:p w:rsidR="00CD117F" w:rsidRDefault="00CD117F" w:rsidP="00046668">
            <w:pPr>
              <w:numPr>
                <w:ilvl w:val="0"/>
                <w:numId w:val="5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Recognise how past events link to their own identity and challenges faced today.  </w:t>
            </w:r>
          </w:p>
          <w:p w:rsidR="00CD117F" w:rsidRDefault="00CD117F" w:rsidP="00CD117F">
            <w:pPr>
              <w:rPr>
                <w:rFonts w:ascii="Century Gothic" w:eastAsia="Century Gothic" w:hAnsi="Century Gothic" w:cs="Century Gothic"/>
                <w:b/>
                <w:color w:val="7030A0"/>
                <w:sz w:val="20"/>
                <w:szCs w:val="20"/>
              </w:rPr>
            </w:pP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Knowledge and understanding of events, people and changes in the past</w:t>
            </w:r>
          </w:p>
          <w:p w:rsidR="00CD117F" w:rsidRPr="00EA3AAA" w:rsidRDefault="00CD117F" w:rsidP="00046668">
            <w:pPr>
              <w:numPr>
                <w:ilvl w:val="0"/>
                <w:numId w:val="5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To identify different people and countries and people who fought for Britain in WW1.</w:t>
            </w:r>
          </w:p>
          <w:p w:rsidR="00CD117F" w:rsidRPr="00EA3AAA" w:rsidRDefault="00CD117F" w:rsidP="00046668">
            <w:pPr>
              <w:pStyle w:val="ListParagraph"/>
              <w:numPr>
                <w:ilvl w:val="0"/>
                <w:numId w:val="50"/>
              </w:numPr>
              <w:rPr>
                <w:rFonts w:ascii="Century Gothic" w:hAnsi="Century Gothic"/>
                <w:sz w:val="20"/>
                <w:szCs w:val="20"/>
              </w:rPr>
            </w:pPr>
            <w:r w:rsidRPr="00EA3AAA">
              <w:rPr>
                <w:rFonts w:ascii="Century Gothic" w:hAnsi="Century Gothic"/>
                <w:sz w:val="20"/>
                <w:szCs w:val="20"/>
              </w:rPr>
              <w:t>To understand how the First World War was fought on the Western Front and the impact upon the soldiers.</w:t>
            </w:r>
          </w:p>
          <w:p w:rsidR="00CD117F" w:rsidRPr="00EA3AAA" w:rsidRDefault="00CD117F" w:rsidP="00046668">
            <w:pPr>
              <w:pStyle w:val="ListParagraph"/>
              <w:numPr>
                <w:ilvl w:val="0"/>
                <w:numId w:val="50"/>
              </w:numPr>
              <w:rPr>
                <w:rFonts w:ascii="Century Gothic" w:hAnsi="Century Gothic"/>
                <w:sz w:val="20"/>
                <w:szCs w:val="20"/>
              </w:rPr>
            </w:pPr>
            <w:r w:rsidRPr="00EA3AAA">
              <w:rPr>
                <w:rFonts w:ascii="Century Gothic" w:hAnsi="Century Gothic"/>
                <w:sz w:val="20"/>
                <w:szCs w:val="20"/>
              </w:rPr>
              <w:t>To recognise the contribution that women made and understand why this was significant.</w:t>
            </w:r>
          </w:p>
          <w:p w:rsidR="00CD117F" w:rsidRDefault="00CD117F" w:rsidP="00046668">
            <w:pPr>
              <w:pStyle w:val="ListParagraph"/>
              <w:numPr>
                <w:ilvl w:val="0"/>
                <w:numId w:val="50"/>
              </w:numPr>
            </w:pPr>
            <w:r w:rsidRPr="00EA3AAA">
              <w:rPr>
                <w:rFonts w:ascii="Century Gothic" w:hAnsi="Century Gothic"/>
                <w:sz w:val="20"/>
                <w:szCs w:val="20"/>
              </w:rPr>
              <w:t>To understand why the war came to an end and what happened afterwards.</w:t>
            </w:r>
          </w:p>
        </w:tc>
        <w:tc>
          <w:tcPr>
            <w:tcW w:w="7005" w:type="dxa"/>
          </w:tcPr>
          <w:p w:rsidR="00B53F6C" w:rsidRDefault="00B53F6C" w:rsidP="00B53F6C">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Conflict and Resolution – WW2</w:t>
            </w: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Chronological understanding</w:t>
            </w:r>
          </w:p>
          <w:p w:rsidR="00CD117F" w:rsidRDefault="00CD117F" w:rsidP="00046668">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place the end of World War Two on a timeline and think about the events that went on before and after this event.</w:t>
            </w:r>
          </w:p>
          <w:p w:rsidR="00CD117F" w:rsidRDefault="00CD117F" w:rsidP="00046668">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some of the ways that Britain and its people changed after the events of WW2.</w:t>
            </w:r>
          </w:p>
          <w:p w:rsidR="00CD117F" w:rsidRPr="0003799D" w:rsidRDefault="00CD117F" w:rsidP="00046668">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 how some historical events occurred concurrently in different locations e.g. the impact that WW2 on had Britain and the rest of the world.</w:t>
            </w:r>
          </w:p>
          <w:p w:rsidR="00CD117F" w:rsidRDefault="00CD117F" w:rsidP="00046668">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and contrast the changes that took place as a result of this event.</w:t>
            </w:r>
          </w:p>
          <w:p w:rsidR="00CD117F" w:rsidRDefault="00CD117F" w:rsidP="00CD117F">
            <w:pPr>
              <w:rPr>
                <w:rFonts w:ascii="Century Gothic" w:eastAsia="Century Gothic" w:hAnsi="Century Gothic" w:cs="Century Gothic"/>
                <w:color w:val="000000"/>
                <w:sz w:val="20"/>
                <w:szCs w:val="20"/>
              </w:rPr>
            </w:pP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Historical interpretation and enquiry</w:t>
            </w:r>
          </w:p>
          <w:p w:rsidR="00CD117F" w:rsidRDefault="00CD117F" w:rsidP="00046668">
            <w:pPr>
              <w:numPr>
                <w:ilvl w:val="0"/>
                <w:numId w:val="46"/>
              </w:numPr>
              <w:pBdr>
                <w:top w:val="nil"/>
                <w:left w:val="nil"/>
                <w:bottom w:val="nil"/>
                <w:right w:val="nil"/>
                <w:between w:val="nil"/>
              </w:pBdr>
              <w:spacing w:line="259" w:lineRule="auto"/>
              <w:rPr>
                <w:rFonts w:ascii="Century Gothic" w:eastAsia="Century Gothic" w:hAnsi="Century Gothic" w:cs="Century Gothic"/>
                <w:color w:val="7030A0"/>
                <w:sz w:val="20"/>
                <w:szCs w:val="20"/>
              </w:rPr>
            </w:pPr>
            <w:r>
              <w:rPr>
                <w:rFonts w:ascii="Century Gothic" w:eastAsia="Century Gothic" w:hAnsi="Century Gothic" w:cs="Century Gothic"/>
                <w:color w:val="000000"/>
                <w:sz w:val="20"/>
                <w:szCs w:val="20"/>
              </w:rPr>
              <w:t>To consider various sources of evidence that help us to discover more about the past, both primary and secondary and evaluate their reliability.</w:t>
            </w:r>
          </w:p>
          <w:p w:rsidR="00CD117F" w:rsidRDefault="00CD117F" w:rsidP="00046668">
            <w:pPr>
              <w:numPr>
                <w:ilvl w:val="0"/>
                <w:numId w:val="4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Create structured accounts and analysis of history using evidence to understand why the British people wanted significant change in the post-war period.</w:t>
            </w:r>
          </w:p>
          <w:p w:rsidR="00CD117F" w:rsidRDefault="00CD117F" w:rsidP="00046668">
            <w:pPr>
              <w:numPr>
                <w:ilvl w:val="0"/>
                <w:numId w:val="4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Communicate knowledge and understanding orally and in writing and offer points of view based on what has been found out.</w:t>
            </w:r>
          </w:p>
          <w:p w:rsidR="00CD117F" w:rsidRDefault="00CD117F" w:rsidP="00046668">
            <w:pPr>
              <w:numPr>
                <w:ilvl w:val="0"/>
                <w:numId w:val="4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how this period of history has influenced Britain and the wider world today.</w:t>
            </w:r>
          </w:p>
          <w:p w:rsidR="00CD117F" w:rsidRDefault="00CD117F" w:rsidP="00046668">
            <w:pPr>
              <w:numPr>
                <w:ilvl w:val="0"/>
                <w:numId w:val="4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Recognise how past events link to their own identity and challenges faced today.  </w:t>
            </w:r>
          </w:p>
          <w:p w:rsidR="00CD117F" w:rsidRDefault="00CD117F" w:rsidP="00CD117F">
            <w:pPr>
              <w:rPr>
                <w:rFonts w:ascii="Century Gothic" w:eastAsia="Century Gothic" w:hAnsi="Century Gothic" w:cs="Century Gothic"/>
                <w:b/>
                <w:color w:val="7030A0"/>
                <w:sz w:val="20"/>
                <w:szCs w:val="20"/>
              </w:rPr>
            </w:pP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Knowledge and understanding of events, people and changes in the past</w:t>
            </w:r>
          </w:p>
          <w:p w:rsidR="00CD117F" w:rsidRPr="0003799D" w:rsidRDefault="00CD117F" w:rsidP="00046668">
            <w:pPr>
              <w:pStyle w:val="ListParagraph"/>
              <w:numPr>
                <w:ilvl w:val="0"/>
                <w:numId w:val="50"/>
              </w:numPr>
              <w:rPr>
                <w:rFonts w:ascii="Century Gothic" w:hAnsi="Century Gothic"/>
                <w:sz w:val="20"/>
                <w:szCs w:val="20"/>
              </w:rPr>
            </w:pPr>
            <w:r w:rsidRPr="0003799D">
              <w:rPr>
                <w:rFonts w:ascii="Century Gothic" w:hAnsi="Century Gothic"/>
                <w:sz w:val="20"/>
                <w:szCs w:val="20"/>
              </w:rPr>
              <w:t>To understand how a change in the way Britain was governed had an impact after WW2.</w:t>
            </w:r>
          </w:p>
          <w:p w:rsidR="00CD117F" w:rsidRPr="0003799D" w:rsidRDefault="00CD117F" w:rsidP="00046668">
            <w:pPr>
              <w:pStyle w:val="ListParagraph"/>
              <w:numPr>
                <w:ilvl w:val="0"/>
                <w:numId w:val="50"/>
              </w:numPr>
              <w:rPr>
                <w:rFonts w:ascii="Century Gothic" w:hAnsi="Century Gothic"/>
                <w:sz w:val="20"/>
                <w:szCs w:val="20"/>
              </w:rPr>
            </w:pPr>
            <w:r w:rsidRPr="0003799D">
              <w:rPr>
                <w:rFonts w:ascii="Century Gothic" w:hAnsi="Century Gothic"/>
                <w:sz w:val="20"/>
                <w:szCs w:val="20"/>
              </w:rPr>
              <w:t>To consider ways in which the NHS improved the lives of people living in Britain.</w:t>
            </w:r>
          </w:p>
          <w:p w:rsidR="00CD117F" w:rsidRPr="0003799D" w:rsidRDefault="00CD117F" w:rsidP="00046668">
            <w:pPr>
              <w:pStyle w:val="ListParagraph"/>
              <w:numPr>
                <w:ilvl w:val="0"/>
                <w:numId w:val="50"/>
              </w:numPr>
              <w:rPr>
                <w:rFonts w:ascii="Century Gothic" w:hAnsi="Century Gothic"/>
                <w:sz w:val="20"/>
                <w:szCs w:val="20"/>
              </w:rPr>
            </w:pPr>
            <w:r w:rsidRPr="0003799D">
              <w:rPr>
                <w:rFonts w:ascii="Century Gothic" w:hAnsi="Century Gothic"/>
                <w:sz w:val="20"/>
                <w:szCs w:val="20"/>
              </w:rPr>
              <w:t>To identify the ways in which the British Empire changed in this period.</w:t>
            </w:r>
          </w:p>
          <w:p w:rsidR="00CD117F" w:rsidRPr="0003799D" w:rsidRDefault="00CD117F" w:rsidP="00046668">
            <w:pPr>
              <w:pStyle w:val="ListParagraph"/>
              <w:numPr>
                <w:ilvl w:val="0"/>
                <w:numId w:val="50"/>
              </w:numPr>
              <w:rPr>
                <w:rFonts w:ascii="Century Gothic" w:hAnsi="Century Gothic"/>
                <w:sz w:val="20"/>
                <w:szCs w:val="20"/>
              </w:rPr>
            </w:pPr>
            <w:r w:rsidRPr="0003799D">
              <w:rPr>
                <w:rFonts w:ascii="Century Gothic" w:hAnsi="Century Gothic"/>
                <w:sz w:val="20"/>
                <w:szCs w:val="20"/>
              </w:rPr>
              <w:t>To find out about the reasons for, and effects of, migration from Caribbean countries.</w:t>
            </w:r>
          </w:p>
          <w:p w:rsidR="00CD117F" w:rsidRDefault="00CD117F" w:rsidP="00046668">
            <w:pPr>
              <w:pStyle w:val="ListParagraph"/>
              <w:numPr>
                <w:ilvl w:val="0"/>
                <w:numId w:val="51"/>
              </w:numPr>
            </w:pPr>
            <w:r w:rsidRPr="0003799D">
              <w:rPr>
                <w:rFonts w:ascii="Century Gothic" w:hAnsi="Century Gothic"/>
                <w:sz w:val="20"/>
                <w:szCs w:val="20"/>
              </w:rPr>
              <w:t>To find out why and how new towns were built at this time.</w:t>
            </w:r>
          </w:p>
        </w:tc>
        <w:tc>
          <w:tcPr>
            <w:tcW w:w="7005" w:type="dxa"/>
          </w:tcPr>
          <w:p w:rsidR="00B53F6C" w:rsidRPr="00B53F6C" w:rsidRDefault="00CD117F" w:rsidP="00CD117F">
            <w:pPr>
              <w:rPr>
                <w:rFonts w:ascii="Century Gothic" w:eastAsia="Century Gothic" w:hAnsi="Century Gothic" w:cs="Century Gothic"/>
                <w:b/>
                <w:color w:val="CC00CC"/>
                <w:sz w:val="20"/>
                <w:szCs w:val="20"/>
              </w:rPr>
            </w:pPr>
            <w:r w:rsidRPr="00B53F6C">
              <w:rPr>
                <w:rFonts w:ascii="Century Gothic" w:eastAsia="Century Gothic" w:hAnsi="Century Gothic" w:cs="Century Gothic"/>
                <w:b/>
                <w:color w:val="CC00CC"/>
                <w:sz w:val="20"/>
                <w:szCs w:val="20"/>
              </w:rPr>
              <w:t xml:space="preserve"> </w:t>
            </w:r>
            <w:r w:rsidR="00B53F6C" w:rsidRPr="00B53F6C">
              <w:rPr>
                <w:rFonts w:ascii="Century Gothic" w:eastAsia="Century Gothic" w:hAnsi="Century Gothic" w:cs="Century Gothic"/>
                <w:b/>
                <w:color w:val="CC00CC"/>
                <w:sz w:val="20"/>
                <w:szCs w:val="20"/>
              </w:rPr>
              <w:t>Ancient Greece</w:t>
            </w:r>
          </w:p>
          <w:p w:rsidR="00CD117F" w:rsidRPr="00EA3AAA" w:rsidRDefault="00CD117F" w:rsidP="00CD117F">
            <w:pPr>
              <w:rPr>
                <w:rFonts w:ascii="Century Gothic" w:eastAsia="Century Gothic" w:hAnsi="Century Gothic" w:cs="Century Gothic"/>
                <w:sz w:val="20"/>
                <w:szCs w:val="20"/>
              </w:rPr>
            </w:pPr>
            <w:r>
              <w:rPr>
                <w:rFonts w:ascii="Century Gothic" w:eastAsia="Century Gothic" w:hAnsi="Century Gothic" w:cs="Century Gothic"/>
                <w:b/>
                <w:color w:val="7030A0"/>
                <w:sz w:val="20"/>
                <w:szCs w:val="20"/>
              </w:rPr>
              <w:t>Chronological understanding</w:t>
            </w:r>
          </w:p>
          <w:p w:rsidR="00CD117F" w:rsidRDefault="00CD117F" w:rsidP="00046668">
            <w:pPr>
              <w:pStyle w:val="ListParagraph"/>
              <w:numPr>
                <w:ilvl w:val="0"/>
                <w:numId w:val="64"/>
              </w:numPr>
              <w:pBdr>
                <w:top w:val="nil"/>
                <w:left w:val="nil"/>
                <w:bottom w:val="nil"/>
                <w:right w:val="nil"/>
                <w:between w:val="nil"/>
              </w:pBdr>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To place the past society of  ancient Greece on a chronological timeline.</w:t>
            </w:r>
          </w:p>
          <w:p w:rsidR="00CD117F" w:rsidRDefault="00CD117F" w:rsidP="00046668">
            <w:pPr>
              <w:pStyle w:val="ListParagraph"/>
              <w:numPr>
                <w:ilvl w:val="0"/>
                <w:numId w:val="64"/>
              </w:numPr>
              <w:pBdr>
                <w:top w:val="nil"/>
                <w:left w:val="nil"/>
                <w:bottom w:val="nil"/>
                <w:right w:val="nil"/>
                <w:between w:val="nil"/>
              </w:pBdr>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Identify and compare changes within and across different periods of history in this period of history.</w:t>
            </w:r>
          </w:p>
          <w:p w:rsidR="00CD117F" w:rsidRPr="00EA3AAA" w:rsidRDefault="00CD117F" w:rsidP="00046668">
            <w:pPr>
              <w:pStyle w:val="ListParagraph"/>
              <w:numPr>
                <w:ilvl w:val="0"/>
                <w:numId w:val="64"/>
              </w:numPr>
              <w:pBdr>
                <w:top w:val="nil"/>
                <w:left w:val="nil"/>
                <w:bottom w:val="nil"/>
                <w:right w:val="nil"/>
                <w:between w:val="nil"/>
              </w:pBdr>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Understand how some historical events occurred concurrently in different locations within ancient Greece and Britain.</w:t>
            </w:r>
          </w:p>
          <w:p w:rsidR="00CD117F" w:rsidRDefault="00CD117F" w:rsidP="00CD117F">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rsidR="00CD117F" w:rsidRDefault="00CD117F" w:rsidP="00CD117F">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Historical interpretation and enquiry</w:t>
            </w:r>
          </w:p>
          <w:p w:rsidR="00CD117F" w:rsidRDefault="00CD117F" w:rsidP="00046668">
            <w:pPr>
              <w:pStyle w:val="ListParagraph"/>
              <w:numPr>
                <w:ilvl w:val="0"/>
                <w:numId w:val="89"/>
              </w:numPr>
              <w:pBdr>
                <w:top w:val="nil"/>
                <w:left w:val="nil"/>
                <w:bottom w:val="nil"/>
                <w:right w:val="nil"/>
                <w:between w:val="nil"/>
              </w:pBdr>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To identify how we know about the first civilisations in Ancient Greece.</w:t>
            </w:r>
          </w:p>
          <w:p w:rsidR="00CD117F" w:rsidRDefault="00CD117F" w:rsidP="00046668">
            <w:pPr>
              <w:pStyle w:val="ListParagraph"/>
              <w:numPr>
                <w:ilvl w:val="0"/>
                <w:numId w:val="89"/>
              </w:numPr>
              <w:pBdr>
                <w:top w:val="nil"/>
                <w:left w:val="nil"/>
                <w:bottom w:val="nil"/>
                <w:right w:val="nil"/>
                <w:between w:val="nil"/>
              </w:pBdr>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To identify people and events that enabled Greece to flourish.</w:t>
            </w:r>
          </w:p>
          <w:p w:rsidR="00CD117F" w:rsidRPr="00EA3AAA" w:rsidRDefault="00CD117F" w:rsidP="00046668">
            <w:pPr>
              <w:pStyle w:val="ListParagraph"/>
              <w:numPr>
                <w:ilvl w:val="0"/>
                <w:numId w:val="89"/>
              </w:numPr>
              <w:pBdr>
                <w:top w:val="nil"/>
                <w:left w:val="nil"/>
                <w:bottom w:val="nil"/>
                <w:right w:val="nil"/>
                <w:between w:val="nil"/>
              </w:pBdr>
              <w:rPr>
                <w:rFonts w:ascii="Century Gothic" w:eastAsia="Century Gothic" w:hAnsi="Century Gothic" w:cs="Century Gothic"/>
                <w:color w:val="000000"/>
                <w:sz w:val="20"/>
                <w:szCs w:val="20"/>
              </w:rPr>
            </w:pPr>
            <w:r w:rsidRPr="00EA3AAA">
              <w:rPr>
                <w:rFonts w:ascii="Century Gothic" w:eastAsia="Century Gothic" w:hAnsi="Century Gothic" w:cs="Century Gothic"/>
                <w:color w:val="000000"/>
                <w:sz w:val="20"/>
                <w:szCs w:val="20"/>
              </w:rPr>
              <w:t>To understand the reason that Alexander the Third was described as ‘Great’.</w:t>
            </w:r>
          </w:p>
          <w:p w:rsidR="00CD117F" w:rsidRDefault="00CD117F" w:rsidP="00CD117F">
            <w:p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p>
          <w:p w:rsidR="00CD117F" w:rsidRDefault="00CD117F" w:rsidP="00CD117F">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Knowledge and understanding of events, people and changes in the past</w:t>
            </w:r>
          </w:p>
          <w:p w:rsidR="00CD117F" w:rsidRPr="00EA3AAA" w:rsidRDefault="00CD117F" w:rsidP="00046668">
            <w:pPr>
              <w:pStyle w:val="ListParagraph"/>
              <w:numPr>
                <w:ilvl w:val="0"/>
                <w:numId w:val="64"/>
              </w:numPr>
              <w:rPr>
                <w:rFonts w:ascii="Century Gothic" w:eastAsia="Century Gothic" w:hAnsi="Century Gothic" w:cs="Century Gothic"/>
                <w:sz w:val="20"/>
                <w:szCs w:val="20"/>
              </w:rPr>
            </w:pPr>
            <w:r w:rsidRPr="00EA3AAA">
              <w:rPr>
                <w:rFonts w:ascii="Century Gothic" w:eastAsia="Century Gothic" w:hAnsi="Century Gothic" w:cs="Century Gothic"/>
                <w:sz w:val="20"/>
                <w:szCs w:val="20"/>
              </w:rPr>
              <w:t>To understand Greece’s landscapes, the governments of the city states and how people should be ruled in different ways.</w:t>
            </w:r>
          </w:p>
          <w:p w:rsidR="00CD117F" w:rsidRPr="00EA3AAA" w:rsidRDefault="00CD117F" w:rsidP="00046668">
            <w:pPr>
              <w:pStyle w:val="ListParagraph"/>
              <w:numPr>
                <w:ilvl w:val="0"/>
                <w:numId w:val="64"/>
              </w:numPr>
              <w:rPr>
                <w:rFonts w:ascii="Century Gothic" w:eastAsia="Century Gothic" w:hAnsi="Century Gothic" w:cs="Century Gothic"/>
                <w:sz w:val="20"/>
                <w:szCs w:val="20"/>
              </w:rPr>
            </w:pPr>
            <w:r w:rsidRPr="00EA3AAA">
              <w:rPr>
                <w:rFonts w:ascii="Century Gothic" w:eastAsia="Century Gothic" w:hAnsi="Century Gothic" w:cs="Century Gothic"/>
                <w:sz w:val="20"/>
                <w:szCs w:val="20"/>
              </w:rPr>
              <w:t>To identify differences and similarities between Athens and Sparta.</w:t>
            </w:r>
          </w:p>
          <w:p w:rsidR="00CD117F" w:rsidRPr="00EA3AAA" w:rsidRDefault="00CD117F" w:rsidP="00046668">
            <w:pPr>
              <w:pStyle w:val="ListParagraph"/>
              <w:numPr>
                <w:ilvl w:val="0"/>
                <w:numId w:val="64"/>
              </w:numPr>
              <w:rPr>
                <w:rFonts w:ascii="Century Gothic" w:eastAsia="Century Gothic" w:hAnsi="Century Gothic" w:cs="Century Gothic"/>
                <w:sz w:val="20"/>
                <w:szCs w:val="20"/>
              </w:rPr>
            </w:pPr>
            <w:r w:rsidRPr="00EA3AAA">
              <w:rPr>
                <w:rFonts w:ascii="Century Gothic" w:eastAsia="Century Gothic" w:hAnsi="Century Gothic" w:cs="Century Gothic"/>
                <w:sz w:val="20"/>
                <w:szCs w:val="20"/>
              </w:rPr>
              <w:t>To identify aspects of ancient Greek culture that continue to influence the world today.</w:t>
            </w:r>
          </w:p>
          <w:p w:rsidR="00CD117F" w:rsidRDefault="00CD117F" w:rsidP="00CD117F">
            <w:pPr>
              <w:rPr>
                <w:rFonts w:ascii="Century Gothic" w:eastAsia="Century Gothic" w:hAnsi="Century Gothic" w:cs="Century Gothic"/>
                <w:sz w:val="20"/>
                <w:szCs w:val="20"/>
              </w:rPr>
            </w:pPr>
          </w:p>
          <w:p w:rsidR="00CD117F" w:rsidRDefault="00CD117F" w:rsidP="00CD117F"/>
        </w:tc>
        <w:tc>
          <w:tcPr>
            <w:tcW w:w="7006" w:type="dxa"/>
          </w:tcPr>
          <w:p w:rsidR="00CD117F" w:rsidRDefault="00CD117F" w:rsidP="00CD117F">
            <w:pPr>
              <w:ind w:left="360"/>
            </w:pPr>
          </w:p>
        </w:tc>
      </w:tr>
    </w:tbl>
    <w:p w:rsidR="00C57104" w:rsidRDefault="00C57104"/>
    <w:p w:rsidR="00C57104" w:rsidRDefault="00C57104">
      <w:r>
        <w:br w:type="page"/>
      </w:r>
    </w:p>
    <w:p w:rsidR="00C57104" w:rsidRDefault="00C57104"/>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6C1047" w:rsidTr="00C57104">
        <w:tc>
          <w:tcPr>
            <w:tcW w:w="1540" w:type="dxa"/>
          </w:tcPr>
          <w:p w:rsidR="006C1047" w:rsidRDefault="006C1047">
            <w:pPr>
              <w:rPr>
                <w:rFonts w:ascii="Century Gothic" w:eastAsia="Century Gothic" w:hAnsi="Century Gothic" w:cs="Century Gothic"/>
                <w:b/>
              </w:rPr>
            </w:pPr>
            <w:r>
              <w:rPr>
                <w:rFonts w:ascii="Century Gothic" w:eastAsia="Century Gothic" w:hAnsi="Century Gothic" w:cs="Century Gothic"/>
                <w:b/>
              </w:rPr>
              <w:t>Geography</w:t>
            </w:r>
          </w:p>
          <w:p w:rsidR="006C1047" w:rsidRDefault="006C1047">
            <w:pPr>
              <w:rPr>
                <w:rFonts w:ascii="Century Gothic" w:eastAsia="Century Gothic" w:hAnsi="Century Gothic" w:cs="Century Gothic"/>
                <w:b/>
              </w:rPr>
            </w:pPr>
          </w:p>
        </w:tc>
        <w:tc>
          <w:tcPr>
            <w:tcW w:w="7005" w:type="dxa"/>
          </w:tcPr>
          <w:p w:rsidR="00B53F6C" w:rsidRDefault="00B53F6C">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Mapping the World</w:t>
            </w: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rsidR="00313591" w:rsidRDefault="00313591" w:rsidP="000907D3">
            <w:pPr>
              <w:numPr>
                <w:ilvl w:val="0"/>
                <w:numId w:val="1"/>
              </w:num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the position and significance of latitude, longitude, Equator, Northern Hemisphere, Southern Hemisphere, the Tropics of Cancer and Capricorn, Arctic and Antarctic Circle.</w:t>
            </w:r>
          </w:p>
          <w:p w:rsidR="006D56E4" w:rsidRPr="00313591" w:rsidRDefault="006D56E4" w:rsidP="000907D3">
            <w:pPr>
              <w:numPr>
                <w:ilvl w:val="0"/>
                <w:numId w:val="1"/>
              </w:num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where countries are in relation to Britain using the cardinal and ordinal directions.</w:t>
            </w: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Place Knowledge</w:t>
            </w:r>
          </w:p>
          <w:p w:rsidR="006D56E4" w:rsidRDefault="006D56E4" w:rsidP="000907D3">
            <w:pPr>
              <w:numPr>
                <w:ilvl w:val="0"/>
                <w:numId w:val="1"/>
              </w:num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the features of the local area which can be identified by using an ordnance survey map</w:t>
            </w: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rsidR="006C1047" w:rsidRPr="006D56E4" w:rsidRDefault="006D56E4" w:rsidP="00046668">
            <w:pPr>
              <w:pStyle w:val="ListParagraph"/>
              <w:numPr>
                <w:ilvl w:val="0"/>
                <w:numId w:val="51"/>
              </w:numPr>
              <w:rPr>
                <w:rFonts w:ascii="Century Gothic" w:eastAsia="Century Gothic" w:hAnsi="Century Gothic" w:cs="Century Gothic"/>
                <w:sz w:val="20"/>
                <w:szCs w:val="20"/>
              </w:rPr>
            </w:pPr>
            <w:r w:rsidRPr="006D56E4">
              <w:rPr>
                <w:rFonts w:ascii="Century Gothic" w:eastAsia="Century Gothic" w:hAnsi="Century Gothic" w:cs="Century Gothic"/>
                <w:sz w:val="20"/>
                <w:szCs w:val="20"/>
              </w:rPr>
              <w:t>To ask relevant questions about the local area and conduct research through fieldwork</w:t>
            </w:r>
            <w:r>
              <w:rPr>
                <w:rFonts w:ascii="Century Gothic" w:eastAsia="Century Gothic" w:hAnsi="Century Gothic" w:cs="Century Gothic"/>
                <w:sz w:val="20"/>
                <w:szCs w:val="20"/>
              </w:rPr>
              <w:t xml:space="preserve"> e.g. Do the gardens in our local area allow water to drain away?</w:t>
            </w:r>
          </w:p>
          <w:p w:rsidR="006D56E4" w:rsidRPr="006D56E4" w:rsidRDefault="006D56E4" w:rsidP="006D56E4">
            <w:pPr>
              <w:pStyle w:val="ListParagraph"/>
              <w:rPr>
                <w:rFonts w:ascii="Century Gothic" w:eastAsia="Century Gothic" w:hAnsi="Century Gothic" w:cs="Century Gothic"/>
                <w:b/>
                <w:color w:val="00B050"/>
                <w:sz w:val="20"/>
                <w:szCs w:val="20"/>
              </w:rPr>
            </w:pPr>
          </w:p>
          <w:p w:rsidR="006C1047" w:rsidRDefault="006C1047">
            <w:pPr>
              <w:rPr>
                <w:rFonts w:ascii="Century Gothic" w:eastAsia="Century Gothic" w:hAnsi="Century Gothic" w:cs="Century Gothic"/>
                <w:sz w:val="20"/>
                <w:szCs w:val="20"/>
              </w:rPr>
            </w:pPr>
            <w:r>
              <w:rPr>
                <w:rFonts w:ascii="Century Gothic" w:eastAsia="Century Gothic" w:hAnsi="Century Gothic" w:cs="Century Gothic"/>
                <w:b/>
                <w:color w:val="00B050"/>
                <w:sz w:val="20"/>
                <w:szCs w:val="20"/>
              </w:rPr>
              <w:t>Geographical skills and fieldwork</w:t>
            </w:r>
          </w:p>
          <w:p w:rsidR="006C1047" w:rsidRPr="00313591" w:rsidRDefault="00313591" w:rsidP="00046668">
            <w:pPr>
              <w:numPr>
                <w:ilvl w:val="0"/>
                <w:numId w:val="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w:t>
            </w:r>
            <w:r w:rsidR="006D56E4">
              <w:rPr>
                <w:rFonts w:ascii="Century Gothic" w:eastAsia="Century Gothic" w:hAnsi="Century Gothic" w:cs="Century Gothic"/>
                <w:color w:val="000000"/>
                <w:sz w:val="20"/>
                <w:szCs w:val="20"/>
              </w:rPr>
              <w:t>plan, carry out and present findings from fieldwork in the local area.</w:t>
            </w:r>
          </w:p>
        </w:tc>
        <w:tc>
          <w:tcPr>
            <w:tcW w:w="7005" w:type="dxa"/>
          </w:tcPr>
          <w:p w:rsidR="00B53F6C" w:rsidRDefault="00B53F6C">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Global challenges – climate change</w:t>
            </w: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rsidR="00342324" w:rsidRPr="00342324" w:rsidRDefault="00342324" w:rsidP="00046668">
            <w:pPr>
              <w:pStyle w:val="ListParagraph"/>
              <w:numPr>
                <w:ilvl w:val="0"/>
                <w:numId w:val="51"/>
              </w:numPr>
              <w:rPr>
                <w:rFonts w:ascii="Century Gothic" w:eastAsia="Century Gothic" w:hAnsi="Century Gothic" w:cs="Century Gothic"/>
                <w:sz w:val="20"/>
                <w:szCs w:val="20"/>
              </w:rPr>
            </w:pPr>
            <w:r w:rsidRPr="00342324">
              <w:rPr>
                <w:rFonts w:ascii="Century Gothic" w:eastAsia="Century Gothic" w:hAnsi="Century Gothic" w:cs="Century Gothic"/>
                <w:sz w:val="20"/>
                <w:szCs w:val="20"/>
              </w:rPr>
              <w:t>To know the key climate regions of the world and where they are located.</w:t>
            </w:r>
          </w:p>
          <w:p w:rsidR="00342324" w:rsidRPr="00342324" w:rsidRDefault="00342324" w:rsidP="00342324">
            <w:pPr>
              <w:pStyle w:val="ListParagraph"/>
              <w:rPr>
                <w:rFonts w:ascii="Century Gothic" w:eastAsia="Century Gothic" w:hAnsi="Century Gothic" w:cs="Century Gothic"/>
                <w:b/>
                <w:sz w:val="20"/>
                <w:szCs w:val="20"/>
              </w:rPr>
            </w:pP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Place Knowledge</w:t>
            </w:r>
          </w:p>
          <w:p w:rsidR="006C1047" w:rsidRPr="008900AF" w:rsidRDefault="00342324" w:rsidP="00046668">
            <w:pPr>
              <w:numPr>
                <w:ilvl w:val="0"/>
                <w:numId w:val="2"/>
              </w:numPr>
              <w:pBdr>
                <w:top w:val="nil"/>
                <w:left w:val="nil"/>
                <w:bottom w:val="nil"/>
                <w:right w:val="nil"/>
                <w:between w:val="nil"/>
              </w:pBdr>
              <w:spacing w:after="160" w:line="259" w:lineRule="auto"/>
              <w:rPr>
                <w:rFonts w:ascii="Century Gothic" w:eastAsia="Century Gothic" w:hAnsi="Century Gothic" w:cs="Century Gothic"/>
                <w:color w:val="00B050"/>
                <w:sz w:val="20"/>
                <w:szCs w:val="20"/>
              </w:rPr>
            </w:pPr>
            <w:r>
              <w:rPr>
                <w:rFonts w:ascii="Century Gothic" w:eastAsia="Century Gothic" w:hAnsi="Century Gothic" w:cs="Century Gothic"/>
                <w:color w:val="000000"/>
                <w:sz w:val="20"/>
                <w:szCs w:val="20"/>
              </w:rPr>
              <w:t>To understand how the climate of a place influences how its land is used.</w:t>
            </w: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rsidR="006C1047" w:rsidRDefault="00342324" w:rsidP="00046668">
            <w:pPr>
              <w:numPr>
                <w:ilvl w:val="0"/>
                <w:numId w:val="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the term ‘climate change’ and to know the effects of climate are, thinking about the causes of global warming</w:t>
            </w:r>
            <w:r w:rsidR="001475CA">
              <w:rPr>
                <w:rFonts w:ascii="Century Gothic" w:eastAsia="Century Gothic" w:hAnsi="Century Gothic" w:cs="Century Gothic"/>
                <w:color w:val="000000"/>
                <w:sz w:val="20"/>
                <w:szCs w:val="20"/>
              </w:rPr>
              <w:t>.</w:t>
            </w:r>
          </w:p>
          <w:p w:rsidR="00342324" w:rsidRDefault="00342324" w:rsidP="00046668">
            <w:pPr>
              <w:numPr>
                <w:ilvl w:val="0"/>
                <w:numId w:val="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how climate change affects land use.</w:t>
            </w:r>
          </w:p>
          <w:p w:rsidR="00342324" w:rsidRPr="001475CA" w:rsidRDefault="00342324" w:rsidP="00046668">
            <w:pPr>
              <w:numPr>
                <w:ilvl w:val="0"/>
                <w:numId w:val="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think about how people can make a difference.</w:t>
            </w:r>
          </w:p>
          <w:p w:rsidR="006C1047" w:rsidRDefault="006C1047">
            <w:pPr>
              <w:rPr>
                <w:rFonts w:ascii="Century Gothic" w:eastAsia="Century Gothic" w:hAnsi="Century Gothic" w:cs="Century Gothic"/>
                <w:sz w:val="20"/>
                <w:szCs w:val="20"/>
              </w:rPr>
            </w:pPr>
            <w:r>
              <w:rPr>
                <w:rFonts w:ascii="Century Gothic" w:eastAsia="Century Gothic" w:hAnsi="Century Gothic" w:cs="Century Gothic"/>
                <w:b/>
                <w:color w:val="00B050"/>
                <w:sz w:val="20"/>
                <w:szCs w:val="20"/>
              </w:rPr>
              <w:t>Geographical skills and fieldwork</w:t>
            </w:r>
          </w:p>
          <w:p w:rsidR="006C1047" w:rsidRPr="00342324" w:rsidRDefault="00342324" w:rsidP="00046668">
            <w:pPr>
              <w:numPr>
                <w:ilvl w:val="0"/>
                <w:numId w:val="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342324">
              <w:rPr>
                <w:rFonts w:ascii="Century Gothic" w:eastAsia="Century Gothic" w:hAnsi="Century Gothic" w:cs="Century Gothic"/>
                <w:color w:val="000000"/>
                <w:sz w:val="20"/>
                <w:szCs w:val="20"/>
              </w:rPr>
              <w:t>To show land use on a map and understand the technical vocabulary used</w:t>
            </w:r>
            <w:r>
              <w:rPr>
                <w:rFonts w:ascii="Century Gothic" w:eastAsia="Century Gothic" w:hAnsi="Century Gothic" w:cs="Century Gothic"/>
                <w:color w:val="000000"/>
                <w:sz w:val="20"/>
                <w:szCs w:val="20"/>
              </w:rPr>
              <w:t xml:space="preserve"> e.g. carbon footprint, sea levels, greenhouse gases, agriculture.</w:t>
            </w:r>
          </w:p>
        </w:tc>
        <w:tc>
          <w:tcPr>
            <w:tcW w:w="7006" w:type="dxa"/>
          </w:tcPr>
          <w:p w:rsidR="00B53F6C" w:rsidRDefault="00B53F6C">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Global challenges – mapping the world</w:t>
            </w:r>
          </w:p>
          <w:p w:rsidR="006C1047" w:rsidRDefault="006C1047">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rsidR="006C1047" w:rsidRDefault="00B411A5" w:rsidP="00046668">
            <w:pPr>
              <w:pStyle w:val="ListParagraph"/>
              <w:numPr>
                <w:ilvl w:val="0"/>
                <w:numId w:val="51"/>
              </w:numPr>
              <w:rPr>
                <w:rFonts w:ascii="Century Gothic" w:eastAsia="Century Gothic" w:hAnsi="Century Gothic" w:cs="Century Gothic"/>
                <w:sz w:val="20"/>
                <w:szCs w:val="20"/>
              </w:rPr>
            </w:pPr>
            <w:r w:rsidRPr="00B411A5">
              <w:rPr>
                <w:rFonts w:ascii="Century Gothic" w:eastAsia="Century Gothic" w:hAnsi="Century Gothic" w:cs="Century Gothic"/>
                <w:sz w:val="20"/>
                <w:szCs w:val="20"/>
              </w:rPr>
              <w:t>To know who the UK trades with and where they are located.</w:t>
            </w:r>
          </w:p>
          <w:p w:rsidR="00B411A5" w:rsidRPr="00B411A5" w:rsidRDefault="00B411A5" w:rsidP="00046668">
            <w:pPr>
              <w:pStyle w:val="ListParagraph"/>
              <w:numPr>
                <w:ilvl w:val="0"/>
                <w:numId w:val="51"/>
              </w:numPr>
              <w:rPr>
                <w:rFonts w:ascii="Century Gothic" w:eastAsia="Century Gothic" w:hAnsi="Century Gothic" w:cs="Century Gothic"/>
                <w:sz w:val="20"/>
                <w:szCs w:val="20"/>
              </w:rPr>
            </w:pPr>
            <w:r>
              <w:rPr>
                <w:rFonts w:ascii="Century Gothic" w:eastAsia="Century Gothic" w:hAnsi="Century Gothic" w:cs="Century Gothic"/>
                <w:sz w:val="20"/>
                <w:szCs w:val="20"/>
              </w:rPr>
              <w:t>To know where the wealthiest countries are located.</w:t>
            </w:r>
          </w:p>
          <w:p w:rsidR="00912439" w:rsidRPr="00B411A5" w:rsidRDefault="00912439" w:rsidP="00B411A5">
            <w:pPr>
              <w:rPr>
                <w:rFonts w:ascii="Century Gothic" w:hAnsi="Century Gothic"/>
                <w:sz w:val="20"/>
                <w:szCs w:val="20"/>
              </w:rPr>
            </w:pPr>
          </w:p>
          <w:p w:rsidR="006C1047" w:rsidRPr="00912439" w:rsidRDefault="006C1047">
            <w:pPr>
              <w:rPr>
                <w:rFonts w:ascii="Century Gothic" w:eastAsia="Century Gothic" w:hAnsi="Century Gothic" w:cs="Century Gothic"/>
                <w:b/>
                <w:color w:val="00B050"/>
                <w:sz w:val="20"/>
                <w:szCs w:val="20"/>
              </w:rPr>
            </w:pPr>
            <w:r w:rsidRPr="00912439">
              <w:rPr>
                <w:rFonts w:ascii="Century Gothic" w:eastAsia="Century Gothic" w:hAnsi="Century Gothic" w:cs="Century Gothic"/>
                <w:b/>
                <w:color w:val="00B050"/>
                <w:sz w:val="20"/>
                <w:szCs w:val="20"/>
              </w:rPr>
              <w:t>Human and Physical Geography</w:t>
            </w:r>
          </w:p>
          <w:p w:rsidR="00912439" w:rsidRDefault="00B411A5" w:rsidP="00046668">
            <w:pPr>
              <w:pStyle w:val="ListParagraph"/>
              <w:numPr>
                <w:ilvl w:val="0"/>
                <w:numId w:val="58"/>
              </w:numPr>
              <w:rPr>
                <w:rFonts w:ascii="Century Gothic" w:hAnsi="Century Gothic"/>
                <w:sz w:val="20"/>
                <w:szCs w:val="20"/>
              </w:rPr>
            </w:pPr>
            <w:r>
              <w:rPr>
                <w:rFonts w:ascii="Century Gothic" w:hAnsi="Century Gothic"/>
                <w:sz w:val="20"/>
                <w:szCs w:val="20"/>
              </w:rPr>
              <w:t>To understand how natural resources are distributed.</w:t>
            </w:r>
          </w:p>
          <w:p w:rsidR="00B411A5" w:rsidRDefault="00B411A5" w:rsidP="00046668">
            <w:pPr>
              <w:pStyle w:val="ListParagraph"/>
              <w:numPr>
                <w:ilvl w:val="0"/>
                <w:numId w:val="58"/>
              </w:numPr>
              <w:rPr>
                <w:rFonts w:ascii="Century Gothic" w:hAnsi="Century Gothic"/>
                <w:sz w:val="20"/>
                <w:szCs w:val="20"/>
              </w:rPr>
            </w:pPr>
            <w:r>
              <w:rPr>
                <w:rFonts w:ascii="Century Gothic" w:hAnsi="Century Gothic"/>
                <w:sz w:val="20"/>
                <w:szCs w:val="20"/>
              </w:rPr>
              <w:t>To discuss whether trade around the world is fair.</w:t>
            </w:r>
          </w:p>
          <w:p w:rsidR="00B411A5" w:rsidRDefault="00B411A5" w:rsidP="00046668">
            <w:pPr>
              <w:pStyle w:val="ListParagraph"/>
              <w:numPr>
                <w:ilvl w:val="0"/>
                <w:numId w:val="58"/>
              </w:numPr>
              <w:rPr>
                <w:rFonts w:ascii="Century Gothic" w:hAnsi="Century Gothic"/>
                <w:sz w:val="20"/>
                <w:szCs w:val="20"/>
              </w:rPr>
            </w:pPr>
            <w:r>
              <w:rPr>
                <w:rFonts w:ascii="Century Gothic" w:hAnsi="Century Gothic"/>
                <w:sz w:val="20"/>
                <w:szCs w:val="20"/>
              </w:rPr>
              <w:t>To understand the challenges of sustainability and how we might achieve this.</w:t>
            </w:r>
          </w:p>
          <w:p w:rsidR="00912439" w:rsidRPr="00912439" w:rsidRDefault="00912439" w:rsidP="00B411A5">
            <w:pPr>
              <w:pStyle w:val="ListParagraph"/>
              <w:rPr>
                <w:rFonts w:ascii="Century Gothic" w:hAnsi="Century Gothic"/>
                <w:sz w:val="20"/>
                <w:szCs w:val="20"/>
              </w:rPr>
            </w:pPr>
          </w:p>
          <w:p w:rsidR="006C1047" w:rsidRPr="00912439" w:rsidRDefault="006C1047">
            <w:pPr>
              <w:rPr>
                <w:rFonts w:ascii="Century Gothic" w:eastAsia="Century Gothic" w:hAnsi="Century Gothic" w:cs="Century Gothic"/>
                <w:b/>
                <w:color w:val="00B050"/>
                <w:sz w:val="20"/>
                <w:szCs w:val="20"/>
              </w:rPr>
            </w:pPr>
            <w:r w:rsidRPr="00912439">
              <w:rPr>
                <w:rFonts w:ascii="Century Gothic" w:eastAsia="Century Gothic" w:hAnsi="Century Gothic" w:cs="Century Gothic"/>
                <w:b/>
                <w:color w:val="00B050"/>
                <w:sz w:val="20"/>
                <w:szCs w:val="20"/>
              </w:rPr>
              <w:t>Geographical skills and fi</w:t>
            </w:r>
            <w:r w:rsidR="00912439" w:rsidRPr="00912439">
              <w:rPr>
                <w:rFonts w:ascii="Century Gothic" w:eastAsia="Century Gothic" w:hAnsi="Century Gothic" w:cs="Century Gothic"/>
                <w:b/>
                <w:color w:val="00B050"/>
                <w:sz w:val="20"/>
                <w:szCs w:val="20"/>
              </w:rPr>
              <w:t>eldwork</w:t>
            </w:r>
          </w:p>
          <w:p w:rsidR="006C1047" w:rsidRDefault="00B411A5" w:rsidP="00046668">
            <w:pPr>
              <w:numPr>
                <w:ilvl w:val="0"/>
                <w:numId w:val="2"/>
              </w:numPr>
              <w:pBdr>
                <w:top w:val="nil"/>
                <w:left w:val="nil"/>
                <w:bottom w:val="nil"/>
                <w:right w:val="nil"/>
                <w:between w:val="nil"/>
              </w:pBdr>
            </w:pPr>
            <w:r>
              <w:rPr>
                <w:rFonts w:ascii="Century Gothic" w:hAnsi="Century Gothic"/>
                <w:sz w:val="20"/>
                <w:szCs w:val="20"/>
              </w:rPr>
              <w:t>To understand that humans have an impact on the world around us and to know the key terms including GDP, over-consumption and distribution.</w:t>
            </w:r>
          </w:p>
        </w:tc>
      </w:tr>
    </w:tbl>
    <w:p w:rsidR="00C57104" w:rsidRDefault="00C57104"/>
    <w:p w:rsidR="00C57104" w:rsidRDefault="00C57104">
      <w:r>
        <w:br w:type="page"/>
      </w:r>
    </w:p>
    <w:p w:rsidR="00C57104" w:rsidRDefault="00C57104"/>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C57104" w:rsidTr="00C57104">
        <w:tc>
          <w:tcPr>
            <w:tcW w:w="1540" w:type="dxa"/>
          </w:tcPr>
          <w:p w:rsidR="00C57104" w:rsidRDefault="00C57104" w:rsidP="00C57104">
            <w:pPr>
              <w:rPr>
                <w:rFonts w:ascii="Century Gothic" w:eastAsia="Century Gothic" w:hAnsi="Century Gothic" w:cs="Century Gothic"/>
                <w:b/>
              </w:rPr>
            </w:pPr>
            <w:r>
              <w:rPr>
                <w:rFonts w:ascii="Century Gothic" w:eastAsia="Century Gothic" w:hAnsi="Century Gothic" w:cs="Century Gothic"/>
                <w:b/>
              </w:rPr>
              <w:t>Art and Design</w:t>
            </w:r>
          </w:p>
          <w:p w:rsidR="00C57104" w:rsidRDefault="00C57104">
            <w:pPr>
              <w:rPr>
                <w:rFonts w:ascii="Century Gothic" w:eastAsia="Century Gothic" w:hAnsi="Century Gothic" w:cs="Century Gothic"/>
                <w:b/>
              </w:rPr>
            </w:pPr>
          </w:p>
        </w:tc>
        <w:tc>
          <w:tcPr>
            <w:tcW w:w="7005" w:type="dxa"/>
          </w:tcPr>
          <w:p w:rsidR="00C57104" w:rsidRDefault="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Painting and Mixed Media – Artist Study</w:t>
            </w:r>
          </w:p>
          <w:p w:rsidR="00C57104" w:rsidRDefault="00C57104">
            <w:pPr>
              <w:rPr>
                <w:rFonts w:ascii="Century Gothic" w:eastAsia="Century Gothic" w:hAnsi="Century Gothic" w:cs="Century Gothic"/>
                <w:b/>
                <w:color w:val="ED7D31"/>
                <w:sz w:val="20"/>
                <w:szCs w:val="20"/>
              </w:rPr>
            </w:pPr>
          </w:p>
          <w:p w:rsidR="00C57104" w:rsidRDefault="00C57104">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Generating Ideas</w:t>
            </w:r>
          </w:p>
          <w:p w:rsidR="00C57104" w:rsidRPr="00C57104" w:rsidRDefault="00C57104" w:rsidP="00046668">
            <w:pPr>
              <w:pStyle w:val="ListParagraph"/>
              <w:numPr>
                <w:ilvl w:val="0"/>
                <w:numId w:val="68"/>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Draw upon their experience of creative work and their research to develop their own starting points for creative outcomes.</w:t>
            </w:r>
          </w:p>
          <w:p w:rsidR="00C57104" w:rsidRDefault="00C57104">
            <w:pPr>
              <w:rPr>
                <w:rFonts w:ascii="Century Gothic" w:eastAsia="Century Gothic" w:hAnsi="Century Gothic" w:cs="Century Gothic"/>
                <w:b/>
                <w:color w:val="ED7D31"/>
                <w:sz w:val="20"/>
                <w:szCs w:val="20"/>
              </w:rPr>
            </w:pPr>
          </w:p>
          <w:p w:rsidR="00C57104" w:rsidRDefault="00C57104">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rsidR="00135397" w:rsidRPr="00135397" w:rsidRDefault="00135397" w:rsidP="00046668">
            <w:pPr>
              <w:pStyle w:val="ListParagraph"/>
              <w:numPr>
                <w:ilvl w:val="0"/>
                <w:numId w:val="68"/>
              </w:numPr>
              <w:rPr>
                <w:rFonts w:ascii="Century Gothic" w:eastAsia="Century Gothic" w:hAnsi="Century Gothic" w:cs="Century Gothic"/>
                <w:sz w:val="20"/>
                <w:szCs w:val="20"/>
              </w:rPr>
            </w:pPr>
            <w:r w:rsidRPr="00135397">
              <w:rPr>
                <w:rFonts w:ascii="Century Gothic" w:eastAsia="Century Gothic" w:hAnsi="Century Gothic" w:cs="Century Gothic"/>
                <w:sz w:val="20"/>
                <w:szCs w:val="20"/>
              </w:rPr>
              <w:t>Using a systematic and independent approach, research, test and develop ideas and plans using sketchbooks.</w:t>
            </w:r>
          </w:p>
          <w:p w:rsidR="00C57104" w:rsidRDefault="00C57104">
            <w:pPr>
              <w:rPr>
                <w:rFonts w:ascii="Century Gothic" w:eastAsia="Century Gothic" w:hAnsi="Century Gothic" w:cs="Century Gothic"/>
                <w:b/>
                <w:color w:val="ED7D31"/>
                <w:sz w:val="20"/>
                <w:szCs w:val="20"/>
              </w:rPr>
            </w:pPr>
          </w:p>
          <w:p w:rsidR="00C57104" w:rsidRDefault="00C57104">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Making Skills</w:t>
            </w:r>
          </w:p>
          <w:p w:rsidR="00135397" w:rsidRPr="00135397" w:rsidRDefault="00135397" w:rsidP="00046668">
            <w:pPr>
              <w:pStyle w:val="ListParagraph"/>
              <w:numPr>
                <w:ilvl w:val="0"/>
                <w:numId w:val="68"/>
              </w:numPr>
              <w:rPr>
                <w:rFonts w:ascii="Century Gothic" w:eastAsia="Century Gothic" w:hAnsi="Century Gothic" w:cs="Century Gothic"/>
                <w:sz w:val="20"/>
                <w:szCs w:val="20"/>
              </w:rPr>
            </w:pPr>
            <w:r w:rsidRPr="00135397">
              <w:rPr>
                <w:rFonts w:ascii="Century Gothic" w:eastAsia="Century Gothic" w:hAnsi="Century Gothic" w:cs="Century Gothic"/>
                <w:sz w:val="20"/>
                <w:szCs w:val="20"/>
              </w:rPr>
              <w:t>Create expressively in their own personal style and in response to their choice of stimulus, showing the ability to develop artwork independently.</w:t>
            </w:r>
          </w:p>
          <w:p w:rsidR="00135397" w:rsidRPr="00135397" w:rsidRDefault="00135397" w:rsidP="00046668">
            <w:pPr>
              <w:pStyle w:val="ListParagraph"/>
              <w:numPr>
                <w:ilvl w:val="0"/>
                <w:numId w:val="68"/>
              </w:numPr>
              <w:rPr>
                <w:rFonts w:ascii="Century Gothic" w:eastAsia="Century Gothic" w:hAnsi="Century Gothic" w:cs="Century Gothic"/>
                <w:sz w:val="20"/>
                <w:szCs w:val="20"/>
              </w:rPr>
            </w:pPr>
            <w:r w:rsidRPr="00135397">
              <w:rPr>
                <w:rFonts w:ascii="Century Gothic" w:eastAsia="Century Gothic" w:hAnsi="Century Gothic" w:cs="Century Gothic"/>
                <w:sz w:val="20"/>
                <w:szCs w:val="20"/>
              </w:rPr>
              <w:t>Combine materials and techniques appropriate to fit with ideas.</w:t>
            </w:r>
          </w:p>
          <w:p w:rsidR="00135397" w:rsidRPr="00135397" w:rsidRDefault="00135397" w:rsidP="00046668">
            <w:pPr>
              <w:pStyle w:val="ListParagraph"/>
              <w:numPr>
                <w:ilvl w:val="0"/>
                <w:numId w:val="68"/>
              </w:numPr>
              <w:rPr>
                <w:rFonts w:ascii="Century Gothic" w:eastAsia="Century Gothic" w:hAnsi="Century Gothic" w:cs="Century Gothic"/>
                <w:sz w:val="20"/>
                <w:szCs w:val="20"/>
              </w:rPr>
            </w:pPr>
            <w:r w:rsidRPr="00135397">
              <w:rPr>
                <w:rFonts w:ascii="Century Gothic" w:eastAsia="Century Gothic" w:hAnsi="Century Gothic" w:cs="Century Gothic"/>
                <w:sz w:val="20"/>
                <w:szCs w:val="20"/>
              </w:rPr>
              <w:t>Work in a sustained way over several sessions to complete a piece, including working collaboratively on a larger scale and incorporating the formal elements of art.</w:t>
            </w:r>
          </w:p>
          <w:p w:rsidR="00135397" w:rsidRPr="00135397" w:rsidRDefault="00135397" w:rsidP="00135397">
            <w:pPr>
              <w:pStyle w:val="ListParagraph"/>
              <w:rPr>
                <w:rFonts w:ascii="Century Gothic" w:eastAsia="Century Gothic" w:hAnsi="Century Gothic" w:cs="Century Gothic"/>
                <w:b/>
                <w:sz w:val="20"/>
                <w:szCs w:val="20"/>
              </w:rPr>
            </w:pPr>
          </w:p>
          <w:p w:rsidR="00135397" w:rsidRDefault="00C57104"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of Artists</w:t>
            </w:r>
          </w:p>
          <w:p w:rsidR="00135397" w:rsidRPr="00135397" w:rsidRDefault="00135397" w:rsidP="00046668">
            <w:pPr>
              <w:pStyle w:val="ListParagraph"/>
              <w:numPr>
                <w:ilvl w:val="0"/>
                <w:numId w:val="68"/>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Describe, interpret and evaluate the work, ideas and processes used by artists across a variety of disciplines, being able to describe how the cultural and historical context may have influenced their creative work.</w:t>
            </w:r>
          </w:p>
          <w:p w:rsidR="00C57104" w:rsidRPr="00135397" w:rsidRDefault="00135397" w:rsidP="00046668">
            <w:pPr>
              <w:numPr>
                <w:ilvl w:val="0"/>
                <w:numId w:val="68"/>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Recognise how artists use materials to respond to feelings and memory and choose materials, imagery, shape and form to create personal pieces</w:t>
            </w:r>
            <w:r>
              <w:rPr>
                <w:rFonts w:ascii="Century Gothic" w:eastAsia="Times New Roman" w:hAnsi="Century Gothic" w:cs="Arial"/>
                <w:color w:val="222222"/>
                <w:sz w:val="20"/>
                <w:szCs w:val="20"/>
              </w:rPr>
              <w:t>.</w:t>
            </w:r>
          </w:p>
          <w:p w:rsidR="00135397" w:rsidRDefault="00C57104"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rsidR="00135397" w:rsidRPr="00135397" w:rsidRDefault="00135397" w:rsidP="00046668">
            <w:pPr>
              <w:pStyle w:val="ListParagraph"/>
              <w:numPr>
                <w:ilvl w:val="0"/>
                <w:numId w:val="71"/>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Give reasoned evaluations of their own and others’ work which takes account of context and intention.</w:t>
            </w:r>
          </w:p>
          <w:p w:rsidR="00135397" w:rsidRPr="00135397" w:rsidRDefault="00135397" w:rsidP="00046668">
            <w:pPr>
              <w:pStyle w:val="ListParagraph"/>
              <w:numPr>
                <w:ilvl w:val="0"/>
                <w:numId w:val="71"/>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Independently use their knowledge of tools, materials and processes to try alternative solutions and make improvements to their work.</w:t>
            </w:r>
          </w:p>
          <w:p w:rsidR="00135397" w:rsidRPr="00A322A1" w:rsidRDefault="00135397" w:rsidP="00046668">
            <w:pPr>
              <w:pStyle w:val="ListParagraph"/>
              <w:numPr>
                <w:ilvl w:val="0"/>
                <w:numId w:val="71"/>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Discuss how art is sometimes used to communicate social, political, or environmental views.</w:t>
            </w:r>
          </w:p>
          <w:p w:rsidR="00A322A1" w:rsidRDefault="00A322A1" w:rsidP="00A322A1">
            <w:pPr>
              <w:rPr>
                <w:rFonts w:ascii="Century Gothic" w:eastAsia="Century Gothic" w:hAnsi="Century Gothic" w:cs="Century Gothic"/>
                <w:b/>
                <w:color w:val="ED7D31"/>
                <w:sz w:val="20"/>
                <w:szCs w:val="20"/>
              </w:rPr>
            </w:pPr>
          </w:p>
          <w:p w:rsidR="00A322A1" w:rsidRPr="00A322A1" w:rsidRDefault="00A322A1" w:rsidP="00A322A1">
            <w:pPr>
              <w:rPr>
                <w:rFonts w:ascii="Century Gothic" w:eastAsia="Century Gothic" w:hAnsi="Century Gothic" w:cs="Century Gothic"/>
                <w:b/>
                <w:color w:val="ED7D31"/>
                <w:sz w:val="20"/>
                <w:szCs w:val="20"/>
              </w:rPr>
            </w:pPr>
          </w:p>
          <w:p w:rsidR="008A3415" w:rsidRPr="008A3415" w:rsidRDefault="008A3415" w:rsidP="00135397">
            <w:pPr>
              <w:pStyle w:val="ListParagraph"/>
              <w:rPr>
                <w:rFonts w:ascii="Century Gothic" w:eastAsia="Century Gothic" w:hAnsi="Century Gothic" w:cs="Century Gothic"/>
                <w:color w:val="ED7D31"/>
                <w:sz w:val="20"/>
                <w:szCs w:val="20"/>
              </w:rPr>
            </w:pPr>
          </w:p>
        </w:tc>
        <w:tc>
          <w:tcPr>
            <w:tcW w:w="7005" w:type="dxa"/>
          </w:tcPr>
          <w:p w:rsidR="00C57104" w:rsidRDefault="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Drawing – </w:t>
            </w:r>
            <w:r w:rsidR="00A322A1">
              <w:rPr>
                <w:rFonts w:ascii="Century Gothic" w:eastAsia="Century Gothic" w:hAnsi="Century Gothic" w:cs="Century Gothic"/>
                <w:b/>
                <w:color w:val="ED7D31"/>
                <w:sz w:val="20"/>
                <w:szCs w:val="20"/>
              </w:rPr>
              <w:t>Expressing Ideas</w:t>
            </w:r>
          </w:p>
          <w:p w:rsidR="008A3415" w:rsidRDefault="008A3415">
            <w:pPr>
              <w:rPr>
                <w:rFonts w:ascii="Century Gothic" w:eastAsia="Century Gothic" w:hAnsi="Century Gothic" w:cs="Century Gothic"/>
                <w:b/>
                <w:color w:val="ED7D31"/>
                <w:sz w:val="20"/>
                <w:szCs w:val="20"/>
              </w:rPr>
            </w:pPr>
          </w:p>
          <w:p w:rsidR="008A3415" w:rsidRDefault="008A3415" w:rsidP="008A341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Generating Ideas</w:t>
            </w:r>
          </w:p>
          <w:p w:rsidR="008A3415" w:rsidRPr="00C57104" w:rsidRDefault="008A3415" w:rsidP="00046668">
            <w:pPr>
              <w:pStyle w:val="ListParagraph"/>
              <w:numPr>
                <w:ilvl w:val="0"/>
                <w:numId w:val="69"/>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Draw upon their experience of creative work and their research to develop their own starting points for creative outcomes.</w:t>
            </w:r>
          </w:p>
          <w:p w:rsidR="008A3415" w:rsidRDefault="008A3415" w:rsidP="008A3415">
            <w:pPr>
              <w:rPr>
                <w:rFonts w:ascii="Century Gothic" w:eastAsia="Century Gothic" w:hAnsi="Century Gothic" w:cs="Century Gothic"/>
                <w:b/>
                <w:color w:val="ED7D31"/>
                <w:sz w:val="20"/>
                <w:szCs w:val="20"/>
              </w:rPr>
            </w:pPr>
          </w:p>
          <w:p w:rsidR="008A3415" w:rsidRDefault="008A3415" w:rsidP="008A341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rsidR="008A3415" w:rsidRPr="00C57104" w:rsidRDefault="008A3415" w:rsidP="00046668">
            <w:pPr>
              <w:pStyle w:val="ListParagraph"/>
              <w:numPr>
                <w:ilvl w:val="0"/>
                <w:numId w:val="69"/>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Using a systematic and independent approach, research, test and develop ideas and plans using sketchbooks.</w:t>
            </w:r>
          </w:p>
          <w:p w:rsidR="008A3415" w:rsidRDefault="008A3415">
            <w:pPr>
              <w:rPr>
                <w:rFonts w:ascii="Century Gothic" w:eastAsia="Century Gothic" w:hAnsi="Century Gothic" w:cs="Century Gothic"/>
                <w:b/>
                <w:color w:val="ED7D31"/>
                <w:sz w:val="20"/>
                <w:szCs w:val="20"/>
              </w:rPr>
            </w:pPr>
          </w:p>
          <w:p w:rsidR="00135397" w:rsidRDefault="008A3415"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Making Skills</w:t>
            </w:r>
          </w:p>
          <w:p w:rsidR="00135397" w:rsidRPr="00135397" w:rsidRDefault="00135397" w:rsidP="00046668">
            <w:pPr>
              <w:pStyle w:val="ListParagraph"/>
              <w:numPr>
                <w:ilvl w:val="0"/>
                <w:numId w:val="69"/>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Create expressively in their own personal style and in response to their choice of stimulus, showing the ability to develop artwork independently.</w:t>
            </w:r>
          </w:p>
          <w:p w:rsidR="00135397" w:rsidRPr="00135397" w:rsidRDefault="00135397" w:rsidP="00046668">
            <w:pPr>
              <w:numPr>
                <w:ilvl w:val="0"/>
                <w:numId w:val="69"/>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Work in a sustained way over several sessions to complete a piece, including working collaboratively on a larger scale and incorporating the formal elements of art.</w:t>
            </w:r>
          </w:p>
          <w:p w:rsidR="008A3415" w:rsidRPr="00135397" w:rsidRDefault="00135397" w:rsidP="00046668">
            <w:pPr>
              <w:numPr>
                <w:ilvl w:val="0"/>
                <w:numId w:val="69"/>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Describe, interpret and evaluate the work, ideas and processes used by artists across a variety of disciplines, being able to describe how the cultural and historical context may have influenced their creative work.</w:t>
            </w:r>
          </w:p>
          <w:p w:rsidR="00135397" w:rsidRDefault="008A3415"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of Artists</w:t>
            </w:r>
          </w:p>
          <w:p w:rsidR="00135397" w:rsidRPr="00135397" w:rsidRDefault="00135397" w:rsidP="00046668">
            <w:pPr>
              <w:pStyle w:val="ListParagraph"/>
              <w:numPr>
                <w:ilvl w:val="0"/>
                <w:numId w:val="70"/>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Give reasoned evaluations of their own and others’ work which takes account of context and intention.</w:t>
            </w:r>
          </w:p>
          <w:p w:rsidR="00135397" w:rsidRPr="00135397" w:rsidRDefault="00135397" w:rsidP="00046668">
            <w:pPr>
              <w:pStyle w:val="ListParagraph"/>
              <w:numPr>
                <w:ilvl w:val="0"/>
                <w:numId w:val="70"/>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Explain how art can be created to cause reaction and impact and be able to consider why an artist chooses to use art in this way.</w:t>
            </w:r>
          </w:p>
          <w:p w:rsidR="00135397" w:rsidRPr="00135397" w:rsidRDefault="00135397" w:rsidP="00046668">
            <w:pPr>
              <w:pStyle w:val="ListParagraph"/>
              <w:numPr>
                <w:ilvl w:val="0"/>
                <w:numId w:val="70"/>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Discuss how art is sometimes used to communicate social, political, or environmental views.</w:t>
            </w:r>
          </w:p>
          <w:p w:rsidR="00135397" w:rsidRPr="00135397" w:rsidRDefault="00135397" w:rsidP="00046668">
            <w:pPr>
              <w:pStyle w:val="ListParagraph"/>
              <w:numPr>
                <w:ilvl w:val="0"/>
                <w:numId w:val="70"/>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Independently use their knowledge of tools, materials and processes to try alternative solutions and make improvements to their work.</w:t>
            </w:r>
          </w:p>
          <w:p w:rsidR="005704D1" w:rsidRDefault="005704D1" w:rsidP="0031735F">
            <w:pPr>
              <w:pStyle w:val="ListParagraph"/>
              <w:rPr>
                <w:rFonts w:ascii="Century Gothic" w:eastAsia="Century Gothic" w:hAnsi="Century Gothic" w:cs="Century Gothic"/>
                <w:sz w:val="20"/>
                <w:szCs w:val="20"/>
              </w:rPr>
            </w:pPr>
          </w:p>
          <w:p w:rsidR="005704D1" w:rsidRDefault="005704D1" w:rsidP="005704D1">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rsidR="005704D1" w:rsidRPr="005704D1" w:rsidRDefault="005704D1" w:rsidP="00046668">
            <w:pPr>
              <w:pStyle w:val="ListParagraph"/>
              <w:numPr>
                <w:ilvl w:val="0"/>
                <w:numId w:val="69"/>
              </w:numPr>
              <w:rPr>
                <w:rFonts w:ascii="Century Gothic" w:eastAsia="Century Gothic" w:hAnsi="Century Gothic" w:cs="Century Gothic"/>
                <w:color w:val="ED7D31"/>
                <w:sz w:val="20"/>
                <w:szCs w:val="20"/>
              </w:rPr>
            </w:pPr>
            <w:r w:rsidRPr="008A3415">
              <w:rPr>
                <w:rFonts w:ascii="Century Gothic" w:eastAsia="Century Gothic" w:hAnsi="Century Gothic" w:cs="Century Gothic"/>
                <w:sz w:val="20"/>
                <w:szCs w:val="20"/>
              </w:rPr>
              <w:t xml:space="preserve">Give reasoned evaluations of their own and others work which takes account of context and intention. </w:t>
            </w:r>
          </w:p>
          <w:p w:rsidR="005704D1" w:rsidRPr="005704D1" w:rsidRDefault="005704D1" w:rsidP="00046668">
            <w:pPr>
              <w:pStyle w:val="ListParagraph"/>
              <w:numPr>
                <w:ilvl w:val="0"/>
                <w:numId w:val="69"/>
              </w:numPr>
              <w:rPr>
                <w:rFonts w:ascii="Century Gothic" w:eastAsia="Century Gothic" w:hAnsi="Century Gothic" w:cs="Century Gothic"/>
                <w:color w:val="ED7D31"/>
                <w:sz w:val="20"/>
                <w:szCs w:val="20"/>
              </w:rPr>
            </w:pPr>
            <w:r>
              <w:rPr>
                <w:rFonts w:ascii="Century Gothic" w:eastAsia="Century Gothic" w:hAnsi="Century Gothic" w:cs="Century Gothic"/>
                <w:sz w:val="20"/>
                <w:szCs w:val="20"/>
              </w:rPr>
              <w:t>I</w:t>
            </w:r>
            <w:r w:rsidRPr="005704D1">
              <w:rPr>
                <w:rFonts w:ascii="Century Gothic" w:eastAsia="Century Gothic" w:hAnsi="Century Gothic" w:cs="Century Gothic"/>
                <w:sz w:val="20"/>
                <w:szCs w:val="20"/>
              </w:rPr>
              <w:t>ndependently use their knowledge of tools, materials and processes to try alternative solutions and make improvements to their work.</w:t>
            </w:r>
          </w:p>
          <w:p w:rsidR="008A3415" w:rsidRPr="008A3415" w:rsidRDefault="008A3415" w:rsidP="008A3415">
            <w:pPr>
              <w:rPr>
                <w:rFonts w:ascii="Century Gothic" w:eastAsia="Century Gothic" w:hAnsi="Century Gothic" w:cs="Century Gothic"/>
                <w:sz w:val="20"/>
                <w:szCs w:val="20"/>
              </w:rPr>
            </w:pPr>
          </w:p>
          <w:p w:rsidR="008A3415" w:rsidRPr="008A3415" w:rsidRDefault="008A3415" w:rsidP="008A3415">
            <w:pPr>
              <w:rPr>
                <w:rFonts w:ascii="Century Gothic" w:eastAsia="Century Gothic" w:hAnsi="Century Gothic" w:cs="Century Gothic"/>
                <w:sz w:val="20"/>
                <w:szCs w:val="20"/>
              </w:rPr>
            </w:pPr>
          </w:p>
          <w:p w:rsidR="008A3415" w:rsidRDefault="008A3415" w:rsidP="008A3415">
            <w:pPr>
              <w:rPr>
                <w:rFonts w:ascii="Century Gothic" w:eastAsia="Century Gothic" w:hAnsi="Century Gothic" w:cs="Century Gothic"/>
                <w:color w:val="ED7D31"/>
                <w:sz w:val="20"/>
                <w:szCs w:val="20"/>
              </w:rPr>
            </w:pPr>
          </w:p>
          <w:p w:rsidR="008A3415" w:rsidRPr="008A3415" w:rsidRDefault="008A3415" w:rsidP="008A3415">
            <w:pPr>
              <w:rPr>
                <w:rFonts w:ascii="Century Gothic" w:eastAsia="Century Gothic" w:hAnsi="Century Gothic" w:cs="Century Gothic"/>
                <w:color w:val="ED7D31"/>
                <w:sz w:val="20"/>
                <w:szCs w:val="20"/>
              </w:rPr>
            </w:pPr>
          </w:p>
        </w:tc>
        <w:tc>
          <w:tcPr>
            <w:tcW w:w="7006" w:type="dxa"/>
          </w:tcPr>
          <w:p w:rsidR="00C57104" w:rsidRDefault="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Craft and Design – Photo Opportunity</w:t>
            </w:r>
          </w:p>
          <w:p w:rsidR="005704D1" w:rsidRDefault="005704D1">
            <w:pPr>
              <w:rPr>
                <w:rFonts w:ascii="Century Gothic" w:eastAsia="Century Gothic" w:hAnsi="Century Gothic" w:cs="Century Gothic"/>
                <w:b/>
                <w:color w:val="ED7D31"/>
                <w:sz w:val="20"/>
                <w:szCs w:val="20"/>
              </w:rPr>
            </w:pPr>
          </w:p>
          <w:p w:rsidR="005704D1" w:rsidRDefault="005704D1" w:rsidP="005704D1">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Generating Ideas</w:t>
            </w:r>
          </w:p>
          <w:p w:rsidR="005704D1" w:rsidRDefault="005704D1" w:rsidP="00046668">
            <w:pPr>
              <w:pStyle w:val="ListParagraph"/>
              <w:numPr>
                <w:ilvl w:val="0"/>
                <w:numId w:val="72"/>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Draw upon their experience of creative work and their research to develop their own starting points for creative outcomes.</w:t>
            </w:r>
          </w:p>
          <w:p w:rsidR="00135397" w:rsidRDefault="00135397" w:rsidP="00135397">
            <w:pPr>
              <w:rPr>
                <w:rFonts w:ascii="Century Gothic" w:eastAsia="Century Gothic" w:hAnsi="Century Gothic" w:cs="Century Gothic"/>
                <w:sz w:val="20"/>
                <w:szCs w:val="20"/>
              </w:rPr>
            </w:pPr>
          </w:p>
          <w:p w:rsidR="00135397" w:rsidRDefault="00135397"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rsidR="00135397" w:rsidRPr="00135397" w:rsidRDefault="00135397" w:rsidP="00046668">
            <w:pPr>
              <w:pStyle w:val="ListParagraph"/>
              <w:numPr>
                <w:ilvl w:val="0"/>
                <w:numId w:val="72"/>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Using a systematic and independent approach, research, test and develop ideas and plans using sketchbooks.</w:t>
            </w:r>
          </w:p>
          <w:p w:rsidR="005704D1" w:rsidRDefault="005704D1">
            <w:pPr>
              <w:rPr>
                <w:rFonts w:ascii="Century Gothic" w:eastAsia="Century Gothic" w:hAnsi="Century Gothic" w:cs="Century Gothic"/>
                <w:b/>
                <w:color w:val="ED7D31"/>
                <w:sz w:val="20"/>
                <w:szCs w:val="20"/>
              </w:rPr>
            </w:pPr>
          </w:p>
          <w:p w:rsidR="00135397" w:rsidRDefault="005704D1"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Making Skills</w:t>
            </w:r>
          </w:p>
          <w:p w:rsidR="00135397" w:rsidRPr="00135397" w:rsidRDefault="00135397" w:rsidP="00046668">
            <w:pPr>
              <w:pStyle w:val="ListParagraph"/>
              <w:numPr>
                <w:ilvl w:val="0"/>
                <w:numId w:val="72"/>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Create expressively in their own personal style and in response to their choice of stimulus, showing the ability to develop artwork independently.</w:t>
            </w:r>
          </w:p>
          <w:p w:rsidR="00135397" w:rsidRPr="00135397" w:rsidRDefault="00135397"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Work in a sustained way over several sessions to complete a piece, including working collaboratively on a larger scale and incorporating the formal elements of art.</w:t>
            </w:r>
          </w:p>
          <w:p w:rsidR="005704D1" w:rsidRPr="00135397" w:rsidRDefault="00135397"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Combine materials and techniques appropriate to fit with ideas. </w:t>
            </w:r>
          </w:p>
          <w:p w:rsidR="00135397" w:rsidRDefault="005704D1" w:rsidP="00135397">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of Artists</w:t>
            </w:r>
          </w:p>
          <w:p w:rsidR="00135397" w:rsidRPr="00135397" w:rsidRDefault="00135397" w:rsidP="00046668">
            <w:pPr>
              <w:pStyle w:val="ListParagraph"/>
              <w:numPr>
                <w:ilvl w:val="0"/>
                <w:numId w:val="72"/>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Describe, interpret and evaluate the work, ideas and processes used by artists across a variety of disciplines, being able to describe how the cultural and historical context may have influenced their creative work.</w:t>
            </w:r>
          </w:p>
          <w:p w:rsidR="00135397" w:rsidRPr="00135397" w:rsidRDefault="00135397" w:rsidP="00046668">
            <w:pPr>
              <w:pStyle w:val="ListParagraph"/>
              <w:numPr>
                <w:ilvl w:val="0"/>
                <w:numId w:val="72"/>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Understand how art forms such as photography and sculpture continually develop over time as artists seek to break new boundaries.</w:t>
            </w:r>
          </w:p>
          <w:p w:rsidR="00135397" w:rsidRPr="00135397" w:rsidRDefault="00135397" w:rsidP="00046668">
            <w:pPr>
              <w:pStyle w:val="ListParagraph"/>
              <w:numPr>
                <w:ilvl w:val="0"/>
                <w:numId w:val="72"/>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Recognise how artists use materials to respond to feelings and memory and choose materials, imagery, shape and form to create personal pieces.</w:t>
            </w:r>
          </w:p>
          <w:p w:rsidR="005704D1" w:rsidRPr="005704D1" w:rsidRDefault="005704D1" w:rsidP="005704D1">
            <w:pPr>
              <w:rPr>
                <w:rFonts w:ascii="Century Gothic" w:eastAsia="Century Gothic" w:hAnsi="Century Gothic" w:cs="Century Gothic"/>
                <w:sz w:val="20"/>
                <w:szCs w:val="20"/>
              </w:rPr>
            </w:pPr>
          </w:p>
          <w:p w:rsidR="005704D1" w:rsidRDefault="005704D1" w:rsidP="005704D1">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rsidR="005704D1" w:rsidRPr="005704D1" w:rsidRDefault="005704D1" w:rsidP="00046668">
            <w:pPr>
              <w:pStyle w:val="ListParagraph"/>
              <w:numPr>
                <w:ilvl w:val="0"/>
                <w:numId w:val="72"/>
              </w:numPr>
              <w:rPr>
                <w:rFonts w:ascii="Century Gothic" w:eastAsia="Century Gothic" w:hAnsi="Century Gothic" w:cs="Century Gothic"/>
                <w:color w:val="ED7D31"/>
                <w:sz w:val="20"/>
                <w:szCs w:val="20"/>
              </w:rPr>
            </w:pPr>
            <w:r w:rsidRPr="008A3415">
              <w:rPr>
                <w:rFonts w:ascii="Century Gothic" w:eastAsia="Century Gothic" w:hAnsi="Century Gothic" w:cs="Century Gothic"/>
                <w:sz w:val="20"/>
                <w:szCs w:val="20"/>
              </w:rPr>
              <w:t xml:space="preserve">Give reasoned evaluations of their own and others work which takes account of context and intention. </w:t>
            </w:r>
          </w:p>
          <w:p w:rsidR="005704D1" w:rsidRPr="00135397" w:rsidRDefault="005704D1" w:rsidP="00046668">
            <w:pPr>
              <w:pStyle w:val="ListParagraph"/>
              <w:numPr>
                <w:ilvl w:val="0"/>
                <w:numId w:val="72"/>
              </w:numPr>
              <w:rPr>
                <w:rFonts w:ascii="Century Gothic" w:eastAsia="Century Gothic" w:hAnsi="Century Gothic" w:cs="Century Gothic"/>
                <w:color w:val="ED7D31"/>
                <w:sz w:val="20"/>
                <w:szCs w:val="20"/>
              </w:rPr>
            </w:pPr>
            <w:r>
              <w:rPr>
                <w:rFonts w:ascii="Century Gothic" w:eastAsia="Century Gothic" w:hAnsi="Century Gothic" w:cs="Century Gothic"/>
                <w:sz w:val="20"/>
                <w:szCs w:val="20"/>
              </w:rPr>
              <w:t>I</w:t>
            </w:r>
            <w:r w:rsidRPr="005704D1">
              <w:rPr>
                <w:rFonts w:ascii="Century Gothic" w:eastAsia="Century Gothic" w:hAnsi="Century Gothic" w:cs="Century Gothic"/>
                <w:sz w:val="20"/>
                <w:szCs w:val="20"/>
              </w:rPr>
              <w:t>ndependently use their knowledge of tools, materials and processes to try alternative solutions and make improvements to their work.</w:t>
            </w:r>
          </w:p>
          <w:p w:rsidR="00135397" w:rsidRDefault="00135397"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Explain how art can be created to cause reaction and impact and be able to consider why an artist chooses to use art in this way.</w:t>
            </w:r>
          </w:p>
          <w:p w:rsidR="00135397" w:rsidRPr="00357084" w:rsidRDefault="00135397" w:rsidP="00135397">
            <w:pPr>
              <w:shd w:val="clear" w:color="auto" w:fill="FFFFFF"/>
              <w:spacing w:before="100" w:beforeAutospacing="1" w:after="100" w:afterAutospacing="1"/>
              <w:rPr>
                <w:rFonts w:ascii="Century Gothic" w:eastAsia="Times New Roman" w:hAnsi="Century Gothic" w:cs="Arial"/>
                <w:b/>
                <w:color w:val="C45911" w:themeColor="accent2" w:themeShade="BF"/>
                <w:sz w:val="20"/>
                <w:szCs w:val="20"/>
              </w:rPr>
            </w:pPr>
            <w:r w:rsidRPr="00357084">
              <w:rPr>
                <w:rFonts w:ascii="Century Gothic" w:eastAsia="Times New Roman" w:hAnsi="Century Gothic" w:cs="Arial"/>
                <w:b/>
                <w:color w:val="C45911" w:themeColor="accent2" w:themeShade="BF"/>
                <w:sz w:val="20"/>
                <w:szCs w:val="20"/>
              </w:rPr>
              <w:t>Sculpture and 3D – Making Memories</w:t>
            </w:r>
          </w:p>
          <w:p w:rsidR="00730AB8" w:rsidRDefault="00730AB8" w:rsidP="00730AB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Generating Ideas</w:t>
            </w:r>
          </w:p>
          <w:p w:rsidR="00730AB8" w:rsidRDefault="00730AB8" w:rsidP="00046668">
            <w:pPr>
              <w:pStyle w:val="ListParagraph"/>
              <w:numPr>
                <w:ilvl w:val="0"/>
                <w:numId w:val="72"/>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Draw upon their experience of creative work and their research to develop their own starting points for creative outcomes.</w:t>
            </w:r>
          </w:p>
          <w:p w:rsidR="00730AB8" w:rsidRDefault="00730AB8" w:rsidP="00730AB8">
            <w:pPr>
              <w:rPr>
                <w:rFonts w:ascii="Century Gothic" w:eastAsia="Century Gothic" w:hAnsi="Century Gothic" w:cs="Century Gothic"/>
                <w:sz w:val="20"/>
                <w:szCs w:val="20"/>
              </w:rPr>
            </w:pPr>
          </w:p>
          <w:p w:rsidR="00730AB8" w:rsidRDefault="00730AB8" w:rsidP="00730AB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rsidR="00730AB8" w:rsidRPr="00135397" w:rsidRDefault="00730AB8" w:rsidP="00046668">
            <w:pPr>
              <w:pStyle w:val="ListParagraph"/>
              <w:numPr>
                <w:ilvl w:val="0"/>
                <w:numId w:val="72"/>
              </w:numPr>
              <w:rPr>
                <w:rFonts w:ascii="Century Gothic" w:eastAsia="Century Gothic" w:hAnsi="Century Gothic" w:cs="Century Gothic"/>
                <w:sz w:val="20"/>
                <w:szCs w:val="20"/>
              </w:rPr>
            </w:pPr>
            <w:r w:rsidRPr="00C57104">
              <w:rPr>
                <w:rFonts w:ascii="Century Gothic" w:eastAsia="Century Gothic" w:hAnsi="Century Gothic" w:cs="Century Gothic"/>
                <w:sz w:val="20"/>
                <w:szCs w:val="20"/>
              </w:rPr>
              <w:t>Using a systematic and independent approach, research, test and develop ideas and plans using sketchbooks.</w:t>
            </w:r>
          </w:p>
          <w:p w:rsidR="00730AB8" w:rsidRDefault="00730AB8" w:rsidP="00730AB8">
            <w:pPr>
              <w:rPr>
                <w:rFonts w:ascii="Century Gothic" w:eastAsia="Century Gothic" w:hAnsi="Century Gothic" w:cs="Century Gothic"/>
                <w:b/>
                <w:color w:val="ED7D31"/>
                <w:sz w:val="20"/>
                <w:szCs w:val="20"/>
              </w:rPr>
            </w:pPr>
          </w:p>
          <w:p w:rsidR="00730AB8" w:rsidRDefault="00730AB8" w:rsidP="00730AB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Making Skills</w:t>
            </w:r>
          </w:p>
          <w:p w:rsidR="00730AB8" w:rsidRPr="00135397" w:rsidRDefault="00730AB8" w:rsidP="00046668">
            <w:pPr>
              <w:pStyle w:val="ListParagraph"/>
              <w:numPr>
                <w:ilvl w:val="0"/>
                <w:numId w:val="72"/>
              </w:numPr>
              <w:rPr>
                <w:rFonts w:ascii="Century Gothic" w:eastAsia="Century Gothic" w:hAnsi="Century Gothic" w:cs="Century Gothic"/>
                <w:b/>
                <w:color w:val="ED7D31"/>
                <w:sz w:val="20"/>
                <w:szCs w:val="20"/>
              </w:rPr>
            </w:pPr>
            <w:r w:rsidRPr="00135397">
              <w:rPr>
                <w:rFonts w:ascii="Century Gothic" w:eastAsia="Times New Roman" w:hAnsi="Century Gothic" w:cs="Arial"/>
                <w:color w:val="222222"/>
                <w:sz w:val="20"/>
                <w:szCs w:val="20"/>
              </w:rPr>
              <w:t>Create expressively in their own personal style and in response to their choice of stimulus, showing the ability to develop artwork independently.</w:t>
            </w:r>
          </w:p>
          <w:p w:rsidR="00730AB8" w:rsidRPr="00135397" w:rsidRDefault="00730AB8"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t>Work in a sustained way over several sessions to complete a piece, including working collaboratively on a larger scale and incorporating the formal elements of art.</w:t>
            </w:r>
          </w:p>
          <w:p w:rsidR="00730AB8" w:rsidRDefault="00730AB8"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135397">
              <w:rPr>
                <w:rFonts w:ascii="Century Gothic" w:eastAsia="Times New Roman" w:hAnsi="Century Gothic" w:cs="Arial"/>
                <w:color w:val="222222"/>
                <w:sz w:val="20"/>
                <w:szCs w:val="20"/>
              </w:rPr>
              <w:lastRenderedPageBreak/>
              <w:t>Combine materials and techniques appropriate to fit with ideas. </w:t>
            </w:r>
          </w:p>
          <w:p w:rsidR="00730AB8" w:rsidRDefault="00730AB8" w:rsidP="00730AB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rsidR="00730AB8" w:rsidRPr="005704D1" w:rsidRDefault="00730AB8" w:rsidP="00046668">
            <w:pPr>
              <w:pStyle w:val="ListParagraph"/>
              <w:numPr>
                <w:ilvl w:val="0"/>
                <w:numId w:val="72"/>
              </w:numPr>
              <w:rPr>
                <w:rFonts w:ascii="Century Gothic" w:eastAsia="Century Gothic" w:hAnsi="Century Gothic" w:cs="Century Gothic"/>
                <w:color w:val="ED7D31"/>
                <w:sz w:val="20"/>
                <w:szCs w:val="20"/>
              </w:rPr>
            </w:pPr>
            <w:r w:rsidRPr="008A3415">
              <w:rPr>
                <w:rFonts w:ascii="Century Gothic" w:eastAsia="Century Gothic" w:hAnsi="Century Gothic" w:cs="Century Gothic"/>
                <w:sz w:val="20"/>
                <w:szCs w:val="20"/>
              </w:rPr>
              <w:t xml:space="preserve">Give reasoned evaluations of their own and others work which takes account of context and intention. </w:t>
            </w:r>
          </w:p>
          <w:p w:rsidR="00730AB8" w:rsidRPr="00730AB8" w:rsidRDefault="00730AB8" w:rsidP="00046668">
            <w:pPr>
              <w:pStyle w:val="ListParagraph"/>
              <w:numPr>
                <w:ilvl w:val="0"/>
                <w:numId w:val="72"/>
              </w:numPr>
              <w:rPr>
                <w:rFonts w:ascii="Century Gothic" w:eastAsia="Century Gothic" w:hAnsi="Century Gothic" w:cs="Century Gothic"/>
                <w:color w:val="ED7D31"/>
                <w:sz w:val="20"/>
                <w:szCs w:val="20"/>
              </w:rPr>
            </w:pPr>
            <w:r>
              <w:rPr>
                <w:rFonts w:ascii="Century Gothic" w:eastAsia="Century Gothic" w:hAnsi="Century Gothic" w:cs="Century Gothic"/>
                <w:sz w:val="20"/>
                <w:szCs w:val="20"/>
              </w:rPr>
              <w:t>I</w:t>
            </w:r>
            <w:r w:rsidRPr="005704D1">
              <w:rPr>
                <w:rFonts w:ascii="Century Gothic" w:eastAsia="Century Gothic" w:hAnsi="Century Gothic" w:cs="Century Gothic"/>
                <w:sz w:val="20"/>
                <w:szCs w:val="20"/>
              </w:rPr>
              <w:t>ndependently use their knowledge of tools, materials and processes to try alternative solutions and make improvements to their work.</w:t>
            </w:r>
          </w:p>
          <w:p w:rsidR="00730AB8" w:rsidRPr="00730AB8" w:rsidRDefault="00730AB8"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730AB8">
              <w:rPr>
                <w:rFonts w:ascii="Century Gothic" w:eastAsia="Times New Roman" w:hAnsi="Century Gothic" w:cs="Arial"/>
                <w:color w:val="222222"/>
                <w:sz w:val="20"/>
                <w:szCs w:val="20"/>
              </w:rPr>
              <w:t>Art can represent abstract concepts, like memories and experiences. </w:t>
            </w:r>
          </w:p>
          <w:p w:rsidR="00730AB8" w:rsidRPr="00730AB8" w:rsidRDefault="00730AB8"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730AB8">
              <w:rPr>
                <w:rFonts w:ascii="Century Gothic" w:eastAsia="Times New Roman" w:hAnsi="Century Gothic" w:cs="Arial"/>
                <w:color w:val="222222"/>
                <w:sz w:val="20"/>
                <w:szCs w:val="20"/>
              </w:rPr>
              <w:t>Explain how art can be created to cause reaction and impact and be able to consider why an artist chooses to use art in this way.</w:t>
            </w:r>
          </w:p>
          <w:p w:rsidR="00730AB8" w:rsidRPr="00730AB8" w:rsidRDefault="00730AB8"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730AB8">
              <w:rPr>
                <w:rFonts w:ascii="Century Gothic" w:eastAsia="Times New Roman" w:hAnsi="Century Gothic" w:cs="Arial"/>
                <w:color w:val="222222"/>
                <w:sz w:val="20"/>
                <w:szCs w:val="20"/>
              </w:rPr>
              <w:t>Art doesn’t have to be a literal representation of something; it can sometimes be imagined and abstract.</w:t>
            </w:r>
          </w:p>
          <w:p w:rsidR="00730AB8" w:rsidRPr="00730AB8" w:rsidRDefault="00730AB8" w:rsidP="00046668">
            <w:pPr>
              <w:numPr>
                <w:ilvl w:val="0"/>
                <w:numId w:val="72"/>
              </w:numPr>
              <w:shd w:val="clear" w:color="auto" w:fill="FFFFFF"/>
              <w:spacing w:before="100" w:beforeAutospacing="1" w:after="100" w:afterAutospacing="1"/>
              <w:rPr>
                <w:rFonts w:ascii="Century Gothic" w:eastAsia="Times New Roman" w:hAnsi="Century Gothic" w:cs="Arial"/>
                <w:color w:val="222222"/>
                <w:sz w:val="20"/>
                <w:szCs w:val="20"/>
              </w:rPr>
            </w:pPr>
            <w:r w:rsidRPr="00730AB8">
              <w:rPr>
                <w:rFonts w:ascii="Century Gothic" w:eastAsia="Times New Roman" w:hAnsi="Century Gothic" w:cs="Arial"/>
                <w:color w:val="222222"/>
                <w:sz w:val="20"/>
                <w:szCs w:val="20"/>
              </w:rPr>
              <w:t>People use art as a means to reflect on their unique characteristics.</w:t>
            </w:r>
          </w:p>
          <w:p w:rsidR="00730AB8" w:rsidRPr="00135397" w:rsidRDefault="00730AB8" w:rsidP="00730AB8">
            <w:pPr>
              <w:pStyle w:val="ListParagraph"/>
              <w:rPr>
                <w:rFonts w:ascii="Century Gothic" w:eastAsia="Century Gothic" w:hAnsi="Century Gothic" w:cs="Century Gothic"/>
                <w:color w:val="ED7D31"/>
                <w:sz w:val="20"/>
                <w:szCs w:val="20"/>
              </w:rPr>
            </w:pPr>
          </w:p>
          <w:p w:rsidR="00730AB8" w:rsidRPr="00135397" w:rsidRDefault="00730AB8" w:rsidP="00730AB8">
            <w:pPr>
              <w:shd w:val="clear" w:color="auto" w:fill="FFFFFF"/>
              <w:spacing w:before="100" w:beforeAutospacing="1" w:after="100" w:afterAutospacing="1"/>
              <w:rPr>
                <w:rFonts w:ascii="Century Gothic" w:eastAsia="Times New Roman" w:hAnsi="Century Gothic" w:cs="Arial"/>
                <w:color w:val="222222"/>
                <w:sz w:val="20"/>
                <w:szCs w:val="20"/>
              </w:rPr>
            </w:pPr>
          </w:p>
          <w:p w:rsidR="00730AB8" w:rsidRPr="00135397" w:rsidRDefault="00730AB8" w:rsidP="00135397">
            <w:pPr>
              <w:shd w:val="clear" w:color="auto" w:fill="FFFFFF"/>
              <w:spacing w:before="100" w:beforeAutospacing="1" w:after="100" w:afterAutospacing="1"/>
              <w:rPr>
                <w:rFonts w:ascii="Century Gothic" w:eastAsia="Times New Roman" w:hAnsi="Century Gothic" w:cs="Arial"/>
                <w:color w:val="222222"/>
                <w:sz w:val="20"/>
                <w:szCs w:val="20"/>
              </w:rPr>
            </w:pPr>
          </w:p>
          <w:p w:rsidR="00135397" w:rsidRPr="005704D1" w:rsidRDefault="00135397" w:rsidP="00135397">
            <w:pPr>
              <w:pStyle w:val="ListParagraph"/>
              <w:rPr>
                <w:rFonts w:ascii="Century Gothic" w:eastAsia="Century Gothic" w:hAnsi="Century Gothic" w:cs="Century Gothic"/>
                <w:color w:val="ED7D31"/>
                <w:sz w:val="20"/>
                <w:szCs w:val="20"/>
              </w:rPr>
            </w:pPr>
          </w:p>
          <w:p w:rsidR="005704D1" w:rsidRPr="005704D1" w:rsidRDefault="005704D1" w:rsidP="005704D1">
            <w:pPr>
              <w:rPr>
                <w:rFonts w:ascii="Century Gothic" w:eastAsia="Century Gothic" w:hAnsi="Century Gothic" w:cs="Century Gothic"/>
                <w:color w:val="ED7D31"/>
                <w:sz w:val="20"/>
                <w:szCs w:val="20"/>
              </w:rPr>
            </w:pPr>
          </w:p>
        </w:tc>
      </w:tr>
    </w:tbl>
    <w:p w:rsidR="005704D1" w:rsidRDefault="005704D1"/>
    <w:p w:rsidR="005704D1" w:rsidRDefault="005704D1">
      <w:r>
        <w:br w:type="page"/>
      </w:r>
    </w:p>
    <w:p w:rsidR="005704D1" w:rsidRDefault="005704D1"/>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CB6780" w:rsidTr="00C57104">
        <w:tc>
          <w:tcPr>
            <w:tcW w:w="1540" w:type="dxa"/>
          </w:tcPr>
          <w:p w:rsidR="00CB6780" w:rsidRDefault="00CB6780" w:rsidP="00CB6780">
            <w:pPr>
              <w:rPr>
                <w:rFonts w:ascii="Century Gothic" w:eastAsia="Century Gothic" w:hAnsi="Century Gothic" w:cs="Century Gothic"/>
                <w:b/>
              </w:rPr>
            </w:pPr>
            <w:r>
              <w:rPr>
                <w:rFonts w:ascii="Century Gothic" w:eastAsia="Century Gothic" w:hAnsi="Century Gothic" w:cs="Century Gothic"/>
                <w:b/>
              </w:rPr>
              <w:t>Design and Technology</w:t>
            </w:r>
          </w:p>
          <w:p w:rsidR="00CB6780" w:rsidRDefault="00CB6780" w:rsidP="00CB6780">
            <w:pPr>
              <w:rPr>
                <w:rFonts w:ascii="Century Gothic" w:eastAsia="Century Gothic" w:hAnsi="Century Gothic" w:cs="Century Gothic"/>
                <w:b/>
              </w:rPr>
            </w:pPr>
          </w:p>
          <w:p w:rsidR="00CB6780" w:rsidRDefault="00CB6780" w:rsidP="00CB6780">
            <w:pPr>
              <w:rPr>
                <w:rFonts w:ascii="Century Gothic" w:eastAsia="Century Gothic" w:hAnsi="Century Gothic" w:cs="Century Gothic"/>
                <w:b/>
              </w:rPr>
            </w:pPr>
          </w:p>
        </w:tc>
        <w:tc>
          <w:tcPr>
            <w:tcW w:w="7005" w:type="dxa"/>
          </w:tcPr>
          <w:p w:rsidR="004E0C7D" w:rsidRDefault="004E0C7D" w:rsidP="00CB6780">
            <w:pPr>
              <w:rPr>
                <w:rFonts w:ascii="Century Gothic" w:eastAsia="Century Gothic" w:hAnsi="Century Gothic" w:cs="Century Gothic"/>
                <w:b/>
                <w:color w:val="003399"/>
                <w:sz w:val="20"/>
                <w:szCs w:val="20"/>
              </w:rPr>
            </w:pPr>
            <w:r>
              <w:rPr>
                <w:rFonts w:ascii="Century Gothic" w:eastAsia="Century Gothic" w:hAnsi="Century Gothic" w:cs="Century Gothic"/>
                <w:b/>
                <w:color w:val="003399"/>
                <w:sz w:val="20"/>
                <w:szCs w:val="20"/>
              </w:rPr>
              <w:t xml:space="preserve">Structure – </w:t>
            </w:r>
            <w:r w:rsidR="00A322A1">
              <w:rPr>
                <w:rFonts w:ascii="Century Gothic" w:eastAsia="Century Gothic" w:hAnsi="Century Gothic" w:cs="Century Gothic"/>
                <w:b/>
                <w:color w:val="003399"/>
                <w:sz w:val="20"/>
                <w:szCs w:val="20"/>
              </w:rPr>
              <w:t>Wooden frames</w:t>
            </w:r>
          </w:p>
          <w:p w:rsidR="004E0C7D" w:rsidRPr="004E0C7D" w:rsidRDefault="004E0C7D" w:rsidP="00CB6780">
            <w:pPr>
              <w:rPr>
                <w:rFonts w:ascii="Century Gothic" w:eastAsia="Century Gothic" w:hAnsi="Century Gothic" w:cs="Century Gothic"/>
                <w:b/>
                <w:sz w:val="20"/>
                <w:szCs w:val="20"/>
              </w:rPr>
            </w:pPr>
            <w:r w:rsidRPr="004E0C7D">
              <w:rPr>
                <w:rFonts w:ascii="Century Gothic" w:eastAsia="Century Gothic" w:hAnsi="Century Gothic" w:cs="Century Gothic"/>
                <w:b/>
                <w:sz w:val="20"/>
                <w:szCs w:val="20"/>
              </w:rPr>
              <w:t>Key Skills</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 xml:space="preserve">Designing a playground featuring a variety of different structures, </w:t>
            </w:r>
            <w:proofErr w:type="gramStart"/>
            <w:r w:rsidRPr="004E0C7D">
              <w:rPr>
                <w:rFonts w:ascii="Century Gothic" w:hAnsi="Century Gothic"/>
                <w:sz w:val="20"/>
                <w:szCs w:val="20"/>
              </w:rPr>
              <w:t>giving consideration to</w:t>
            </w:r>
            <w:proofErr w:type="gramEnd"/>
            <w:r w:rsidRPr="004E0C7D">
              <w:rPr>
                <w:rFonts w:ascii="Century Gothic" w:hAnsi="Century Gothic"/>
                <w:sz w:val="20"/>
                <w:szCs w:val="20"/>
              </w:rPr>
              <w:t xml:space="preserve"> how the structures will be used.</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Considering effective and ineffective designs.</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Building a range of play apparatus structures drawing upon new and prior knowledge of structures.</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Measuring, marking and cutting wood to create a range of structures.</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Using a range of materials to reinforce and add decoration to structures.</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Improving a design plan based on peer evaluation.</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Testing and adapting a design to improve it as it is developed.</w:t>
            </w:r>
          </w:p>
          <w:p w:rsidR="004E0C7D" w:rsidRDefault="004E0C7D" w:rsidP="00046668">
            <w:pPr>
              <w:pStyle w:val="NoSpacing"/>
              <w:numPr>
                <w:ilvl w:val="0"/>
                <w:numId w:val="75"/>
              </w:numPr>
              <w:rPr>
                <w:rFonts w:ascii="Century Gothic" w:hAnsi="Century Gothic"/>
                <w:sz w:val="20"/>
                <w:szCs w:val="20"/>
              </w:rPr>
            </w:pPr>
            <w:r w:rsidRPr="004E0C7D">
              <w:rPr>
                <w:rFonts w:ascii="Century Gothic" w:hAnsi="Century Gothic"/>
                <w:sz w:val="20"/>
                <w:szCs w:val="20"/>
              </w:rPr>
              <w:t>Identifying what makes a successful structure.</w:t>
            </w:r>
          </w:p>
          <w:p w:rsidR="004E0C7D" w:rsidRDefault="004E0C7D" w:rsidP="004E0C7D">
            <w:pPr>
              <w:pStyle w:val="NoSpacing"/>
              <w:rPr>
                <w:rFonts w:ascii="Century Gothic" w:hAnsi="Century Gothic"/>
                <w:sz w:val="20"/>
                <w:szCs w:val="20"/>
              </w:rPr>
            </w:pPr>
          </w:p>
          <w:p w:rsidR="004E0C7D" w:rsidRPr="004E0C7D" w:rsidRDefault="004E0C7D" w:rsidP="004E0C7D">
            <w:pPr>
              <w:pStyle w:val="NoSpacing"/>
              <w:rPr>
                <w:rFonts w:ascii="Century Gothic" w:hAnsi="Century Gothic"/>
                <w:b/>
                <w:sz w:val="20"/>
                <w:szCs w:val="20"/>
              </w:rPr>
            </w:pPr>
            <w:r w:rsidRPr="004E0C7D">
              <w:rPr>
                <w:rFonts w:ascii="Century Gothic" w:hAnsi="Century Gothic"/>
                <w:b/>
                <w:sz w:val="20"/>
                <w:szCs w:val="20"/>
              </w:rPr>
              <w:t>Key Knowledge</w:t>
            </w:r>
          </w:p>
          <w:p w:rsidR="004E0C7D" w:rsidRDefault="004E0C7D" w:rsidP="00046668">
            <w:pPr>
              <w:pStyle w:val="NoSpacing"/>
              <w:numPr>
                <w:ilvl w:val="0"/>
                <w:numId w:val="77"/>
              </w:numPr>
              <w:rPr>
                <w:rFonts w:ascii="Century Gothic" w:hAnsi="Century Gothic"/>
                <w:sz w:val="20"/>
                <w:szCs w:val="20"/>
              </w:rPr>
            </w:pPr>
            <w:r w:rsidRPr="004E0C7D">
              <w:rPr>
                <w:rFonts w:ascii="Century Gothic" w:hAnsi="Century Gothic"/>
                <w:sz w:val="20"/>
                <w:szCs w:val="20"/>
              </w:rPr>
              <w:t>To know that structures can be strengthened by manipulating materials and shapes.</w:t>
            </w:r>
          </w:p>
          <w:p w:rsidR="004E0C7D" w:rsidRDefault="004E0C7D" w:rsidP="00046668">
            <w:pPr>
              <w:pStyle w:val="NoSpacing"/>
              <w:numPr>
                <w:ilvl w:val="0"/>
                <w:numId w:val="77"/>
              </w:numPr>
              <w:rPr>
                <w:rFonts w:ascii="Century Gothic" w:hAnsi="Century Gothic"/>
                <w:sz w:val="20"/>
                <w:szCs w:val="20"/>
              </w:rPr>
            </w:pPr>
            <w:r w:rsidRPr="004E0C7D">
              <w:rPr>
                <w:rFonts w:ascii="Century Gothic" w:hAnsi="Century Gothic"/>
                <w:sz w:val="20"/>
                <w:szCs w:val="20"/>
              </w:rPr>
              <w:t>To understand what a ‘footprint plan’ is.</w:t>
            </w:r>
          </w:p>
          <w:p w:rsidR="004E0C7D" w:rsidRDefault="004E0C7D" w:rsidP="00046668">
            <w:pPr>
              <w:pStyle w:val="NoSpacing"/>
              <w:numPr>
                <w:ilvl w:val="0"/>
                <w:numId w:val="77"/>
              </w:numPr>
              <w:rPr>
                <w:rFonts w:ascii="Century Gothic" w:hAnsi="Century Gothic"/>
                <w:sz w:val="20"/>
                <w:szCs w:val="20"/>
              </w:rPr>
            </w:pPr>
            <w:r w:rsidRPr="004E0C7D">
              <w:rPr>
                <w:rFonts w:ascii="Century Gothic" w:hAnsi="Century Gothic"/>
                <w:sz w:val="20"/>
                <w:szCs w:val="20"/>
              </w:rPr>
              <w:t>To understand that in the real world, design can impact users in positive and negative ways.</w:t>
            </w:r>
          </w:p>
          <w:p w:rsidR="004E0C7D" w:rsidRPr="004E0C7D" w:rsidRDefault="004E0C7D" w:rsidP="00046668">
            <w:pPr>
              <w:pStyle w:val="NoSpacing"/>
              <w:numPr>
                <w:ilvl w:val="0"/>
                <w:numId w:val="77"/>
              </w:numPr>
              <w:rPr>
                <w:rFonts w:ascii="Century Gothic" w:hAnsi="Century Gothic"/>
                <w:sz w:val="20"/>
                <w:szCs w:val="20"/>
              </w:rPr>
            </w:pPr>
            <w:r w:rsidRPr="004E0C7D">
              <w:rPr>
                <w:rFonts w:ascii="Century Gothic" w:hAnsi="Century Gothic"/>
                <w:sz w:val="20"/>
                <w:szCs w:val="20"/>
              </w:rPr>
              <w:t>To know that a prototype is a cheap model to test a design idea.</w:t>
            </w:r>
          </w:p>
          <w:p w:rsidR="004E0C7D" w:rsidRDefault="004E0C7D" w:rsidP="004E0C7D">
            <w:pPr>
              <w:pStyle w:val="NoSpacing"/>
            </w:pPr>
          </w:p>
          <w:p w:rsidR="004E0C7D" w:rsidRDefault="004E0C7D" w:rsidP="00CB6780">
            <w:pPr>
              <w:rPr>
                <w:rFonts w:ascii="Century Gothic" w:eastAsia="Century Gothic" w:hAnsi="Century Gothic" w:cs="Century Gothic"/>
                <w:b/>
                <w:color w:val="003399"/>
                <w:sz w:val="20"/>
                <w:szCs w:val="20"/>
              </w:rPr>
            </w:pP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color w:val="003399"/>
                <w:sz w:val="20"/>
                <w:szCs w:val="20"/>
              </w:rPr>
              <w:t>Electrical Systems</w:t>
            </w:r>
            <w:r w:rsidR="005250E5">
              <w:rPr>
                <w:rFonts w:ascii="Century Gothic" w:eastAsia="Century Gothic" w:hAnsi="Century Gothic" w:cs="Century Gothic"/>
                <w:b/>
                <w:color w:val="003399"/>
                <w:sz w:val="20"/>
                <w:szCs w:val="20"/>
              </w:rPr>
              <w:t xml:space="preserve"> – </w:t>
            </w:r>
            <w:r w:rsidR="007A27B7">
              <w:rPr>
                <w:rFonts w:ascii="Century Gothic" w:eastAsia="Century Gothic" w:hAnsi="Century Gothic" w:cs="Century Gothic"/>
                <w:b/>
                <w:color w:val="003399"/>
                <w:sz w:val="20"/>
                <w:szCs w:val="20"/>
              </w:rPr>
              <w:t>Steady Hand Game</w:t>
            </w:r>
          </w:p>
          <w:p w:rsidR="00570800" w:rsidRDefault="007A27B7" w:rsidP="00570800">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rsidR="00570800" w:rsidRPr="00570800" w:rsidRDefault="007A27B7"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Designing a steady hand game, identifying and naming the components required.</w:t>
            </w:r>
            <w:r w:rsidR="00570800" w:rsidRPr="00570800">
              <w:rPr>
                <w:rFonts w:ascii="Century Gothic" w:eastAsia="Times New Roman" w:hAnsi="Century Gothic" w:cs="Arial"/>
                <w:color w:val="222222"/>
                <w:sz w:val="20"/>
                <w:szCs w:val="20"/>
              </w:rPr>
              <w:t xml:space="preserve"> </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Drawing a design from three different perspectives.</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Generating ideas through sketching and discussion.</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Modelling ideas through prototypes.</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Understanding the purpose of products (toys), including what is meant by ‘fit for purpose’ and ‘form over function’</w:t>
            </w:r>
            <w:r>
              <w:rPr>
                <w:rFonts w:ascii="Century Gothic" w:eastAsia="Times New Roman" w:hAnsi="Century Gothic" w:cs="Arial"/>
                <w:color w:val="222222"/>
                <w:sz w:val="20"/>
                <w:szCs w:val="20"/>
              </w:rPr>
              <w:t>.</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Constructing a stable base for a game.</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Accurately cutting, folding and assembling a net.</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Decorating the base of the game to a high-quality finish.</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Making and testing a circuit.</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Incorporating a circuit into a base.</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Testing their own and others’ finished games, identifying what went well and making suggestions for improvement.</w:t>
            </w:r>
          </w:p>
          <w:p w:rsidR="0057080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Gathering images and information about existing children’s toys.</w:t>
            </w:r>
          </w:p>
          <w:p w:rsidR="00CB6780" w:rsidRPr="00570800" w:rsidRDefault="00570800" w:rsidP="00046668">
            <w:pPr>
              <w:pStyle w:val="ListParagraph"/>
              <w:numPr>
                <w:ilvl w:val="0"/>
                <w:numId w:val="74"/>
              </w:numPr>
              <w:rPr>
                <w:rFonts w:ascii="Century Gothic" w:eastAsia="Century Gothic" w:hAnsi="Century Gothic" w:cs="Century Gothic"/>
                <w:b/>
                <w:sz w:val="20"/>
                <w:szCs w:val="20"/>
              </w:rPr>
            </w:pPr>
            <w:r w:rsidRPr="00570800">
              <w:rPr>
                <w:rFonts w:ascii="Century Gothic" w:eastAsia="Times New Roman" w:hAnsi="Century Gothic" w:cs="Arial"/>
                <w:color w:val="222222"/>
                <w:sz w:val="20"/>
                <w:szCs w:val="20"/>
              </w:rPr>
              <w:t>Analysing a selection of existing children’s toys.</w:t>
            </w:r>
          </w:p>
          <w:p w:rsidR="004E0C7D" w:rsidRDefault="00570800" w:rsidP="004E0C7D">
            <w:pPr>
              <w:shd w:val="clear" w:color="auto" w:fill="FFFFFF"/>
              <w:spacing w:before="100" w:beforeAutospacing="1" w:after="100" w:afterAutospacing="1"/>
              <w:rPr>
                <w:rFonts w:ascii="Century Gothic" w:eastAsia="Times New Roman" w:hAnsi="Century Gothic" w:cs="Arial"/>
                <w:b/>
                <w:color w:val="222222"/>
                <w:sz w:val="20"/>
                <w:szCs w:val="20"/>
              </w:rPr>
            </w:pPr>
            <w:r w:rsidRPr="00570800">
              <w:rPr>
                <w:rFonts w:ascii="Century Gothic" w:eastAsia="Times New Roman" w:hAnsi="Century Gothic" w:cs="Arial"/>
                <w:b/>
                <w:color w:val="222222"/>
                <w:sz w:val="20"/>
                <w:szCs w:val="20"/>
              </w:rPr>
              <w:t>Key Knowledge</w:t>
            </w:r>
          </w:p>
          <w:p w:rsidR="00570800" w:rsidRPr="004E0C7D" w:rsidRDefault="00570800" w:rsidP="00046668">
            <w:pPr>
              <w:pStyle w:val="ListParagraph"/>
              <w:numPr>
                <w:ilvl w:val="0"/>
                <w:numId w:val="76"/>
              </w:numPr>
              <w:shd w:val="clear" w:color="auto" w:fill="FFFFFF"/>
              <w:spacing w:before="100" w:beforeAutospacing="1" w:after="100" w:afterAutospacing="1"/>
              <w:rPr>
                <w:rFonts w:ascii="Century Gothic" w:eastAsia="Times New Roman" w:hAnsi="Century Gothic" w:cs="Arial"/>
                <w:b/>
                <w:color w:val="222222"/>
                <w:sz w:val="20"/>
                <w:szCs w:val="20"/>
              </w:rPr>
            </w:pPr>
            <w:r w:rsidRPr="004E0C7D">
              <w:rPr>
                <w:rFonts w:ascii="Century Gothic" w:eastAsia="Times New Roman" w:hAnsi="Century Gothic" w:cs="Arial"/>
                <w:color w:val="222222"/>
                <w:sz w:val="20"/>
                <w:szCs w:val="20"/>
              </w:rPr>
              <w:t>To know that ‘form’ means the shape and appearance of an object.</w:t>
            </w:r>
          </w:p>
          <w:p w:rsidR="00570800" w:rsidRPr="00570800" w:rsidRDefault="00570800" w:rsidP="00046668">
            <w:pPr>
              <w:pStyle w:val="ListParagraph"/>
              <w:numPr>
                <w:ilvl w:val="0"/>
                <w:numId w:val="73"/>
              </w:numPr>
              <w:shd w:val="clear" w:color="auto" w:fill="FFFFFF"/>
              <w:spacing w:before="100" w:beforeAutospacing="1" w:after="100" w:afterAutospacing="1"/>
              <w:rPr>
                <w:rFonts w:ascii="Century Gothic" w:eastAsia="Times New Roman" w:hAnsi="Century Gothic" w:cs="Arial"/>
                <w:b/>
                <w:color w:val="222222"/>
                <w:sz w:val="20"/>
                <w:szCs w:val="20"/>
              </w:rPr>
            </w:pPr>
            <w:r w:rsidRPr="00570800">
              <w:rPr>
                <w:rFonts w:ascii="Century Gothic" w:eastAsia="Times New Roman" w:hAnsi="Century Gothic" w:cs="Arial"/>
                <w:color w:val="222222"/>
                <w:sz w:val="20"/>
                <w:szCs w:val="20"/>
              </w:rPr>
              <w:t>To know the difference between ‘form’ and ‘function’.</w:t>
            </w:r>
          </w:p>
          <w:p w:rsidR="00570800" w:rsidRPr="00570800" w:rsidRDefault="00570800" w:rsidP="00046668">
            <w:pPr>
              <w:pStyle w:val="ListParagraph"/>
              <w:numPr>
                <w:ilvl w:val="0"/>
                <w:numId w:val="73"/>
              </w:numPr>
              <w:shd w:val="clear" w:color="auto" w:fill="FFFFFF"/>
              <w:spacing w:before="100" w:beforeAutospacing="1" w:after="100" w:afterAutospacing="1"/>
              <w:rPr>
                <w:rFonts w:ascii="Century Gothic" w:eastAsia="Times New Roman" w:hAnsi="Century Gothic" w:cs="Arial"/>
                <w:b/>
                <w:color w:val="222222"/>
                <w:sz w:val="20"/>
                <w:szCs w:val="20"/>
              </w:rPr>
            </w:pPr>
            <w:r w:rsidRPr="00570800">
              <w:rPr>
                <w:rFonts w:ascii="Century Gothic" w:eastAsia="Times New Roman" w:hAnsi="Century Gothic" w:cs="Arial"/>
                <w:color w:val="222222"/>
                <w:sz w:val="20"/>
                <w:szCs w:val="20"/>
              </w:rPr>
              <w:t>To understand that ‘fit for purpose’ means that a product works how it should and is easy to use.</w:t>
            </w:r>
          </w:p>
          <w:p w:rsidR="00570800" w:rsidRPr="00570800" w:rsidRDefault="00570800" w:rsidP="00046668">
            <w:pPr>
              <w:pStyle w:val="ListParagraph"/>
              <w:numPr>
                <w:ilvl w:val="0"/>
                <w:numId w:val="73"/>
              </w:numPr>
              <w:shd w:val="clear" w:color="auto" w:fill="FFFFFF"/>
              <w:spacing w:before="100" w:beforeAutospacing="1" w:after="100" w:afterAutospacing="1"/>
              <w:rPr>
                <w:rFonts w:ascii="Century Gothic" w:eastAsia="Times New Roman" w:hAnsi="Century Gothic" w:cs="Arial"/>
                <w:b/>
                <w:color w:val="222222"/>
                <w:sz w:val="20"/>
                <w:szCs w:val="20"/>
              </w:rPr>
            </w:pPr>
            <w:r w:rsidRPr="00570800">
              <w:rPr>
                <w:rFonts w:ascii="Century Gothic" w:eastAsia="Times New Roman" w:hAnsi="Century Gothic" w:cs="Arial"/>
                <w:color w:val="222222"/>
                <w:sz w:val="20"/>
                <w:szCs w:val="20"/>
              </w:rPr>
              <w:t>To know that ‘form over purpose’ means that a product looks good but does not work very well.</w:t>
            </w:r>
          </w:p>
          <w:p w:rsidR="00570800" w:rsidRPr="00570800" w:rsidRDefault="00570800" w:rsidP="00046668">
            <w:pPr>
              <w:pStyle w:val="ListParagraph"/>
              <w:numPr>
                <w:ilvl w:val="0"/>
                <w:numId w:val="73"/>
              </w:numPr>
              <w:shd w:val="clear" w:color="auto" w:fill="FFFFFF"/>
              <w:spacing w:before="100" w:beforeAutospacing="1" w:after="100" w:afterAutospacing="1"/>
              <w:rPr>
                <w:rFonts w:ascii="Century Gothic" w:eastAsia="Times New Roman" w:hAnsi="Century Gothic" w:cs="Arial"/>
                <w:b/>
                <w:color w:val="222222"/>
                <w:sz w:val="20"/>
                <w:szCs w:val="20"/>
              </w:rPr>
            </w:pPr>
            <w:r w:rsidRPr="00570800">
              <w:rPr>
                <w:rFonts w:ascii="Century Gothic" w:eastAsia="Times New Roman" w:hAnsi="Century Gothic" w:cs="Arial"/>
                <w:color w:val="222222"/>
                <w:sz w:val="20"/>
                <w:szCs w:val="20"/>
              </w:rPr>
              <w:t>To know the importance of ‘form follows function’ when designing: the product must be designed primarily with the function in mind.</w:t>
            </w:r>
          </w:p>
          <w:p w:rsidR="00570800" w:rsidRPr="00570800" w:rsidRDefault="00570800" w:rsidP="00046668">
            <w:pPr>
              <w:pStyle w:val="ListParagraph"/>
              <w:numPr>
                <w:ilvl w:val="0"/>
                <w:numId w:val="73"/>
              </w:numPr>
              <w:shd w:val="clear" w:color="auto" w:fill="FFFFFF"/>
              <w:spacing w:before="100" w:beforeAutospacing="1" w:after="100" w:afterAutospacing="1"/>
              <w:rPr>
                <w:rFonts w:ascii="Century Gothic" w:eastAsia="Times New Roman" w:hAnsi="Century Gothic" w:cs="Arial"/>
                <w:b/>
                <w:color w:val="222222"/>
                <w:sz w:val="20"/>
                <w:szCs w:val="20"/>
              </w:rPr>
            </w:pPr>
            <w:r w:rsidRPr="00570800">
              <w:rPr>
                <w:rFonts w:ascii="Century Gothic" w:eastAsia="Times New Roman" w:hAnsi="Century Gothic" w:cs="Arial"/>
                <w:color w:val="222222"/>
                <w:sz w:val="20"/>
                <w:szCs w:val="20"/>
              </w:rPr>
              <w:t>To understand the diagram perspectives ‘top view’, ‘side view’ and ‘back’.</w:t>
            </w:r>
          </w:p>
          <w:p w:rsidR="00CB6780" w:rsidRDefault="00CB6780" w:rsidP="00570800">
            <w:pPr>
              <w:pBdr>
                <w:top w:val="nil"/>
                <w:left w:val="nil"/>
                <w:bottom w:val="nil"/>
                <w:right w:val="nil"/>
                <w:between w:val="nil"/>
              </w:pBdr>
              <w:ind w:left="720"/>
              <w:rPr>
                <w:rFonts w:ascii="Century Gothic" w:eastAsia="Century Gothic" w:hAnsi="Century Gothic" w:cs="Century Gothic"/>
                <w:b/>
                <w:color w:val="003399"/>
                <w:sz w:val="20"/>
                <w:szCs w:val="20"/>
              </w:rPr>
            </w:pPr>
          </w:p>
        </w:tc>
        <w:tc>
          <w:tcPr>
            <w:tcW w:w="7005" w:type="dxa"/>
          </w:tcPr>
          <w:p w:rsidR="00CB6780" w:rsidRDefault="004E0C7D" w:rsidP="00CB6780">
            <w:pPr>
              <w:rPr>
                <w:rFonts w:ascii="Century Gothic" w:eastAsia="Century Gothic" w:hAnsi="Century Gothic" w:cs="Century Gothic"/>
                <w:b/>
                <w:sz w:val="20"/>
                <w:szCs w:val="20"/>
              </w:rPr>
            </w:pPr>
            <w:r>
              <w:rPr>
                <w:rFonts w:ascii="Century Gothic" w:eastAsia="Century Gothic" w:hAnsi="Century Gothic" w:cs="Century Gothic"/>
                <w:b/>
                <w:color w:val="003399"/>
                <w:sz w:val="20"/>
                <w:szCs w:val="20"/>
              </w:rPr>
              <w:lastRenderedPageBreak/>
              <w:t>Mechanical Systems – Automata Toys</w:t>
            </w:r>
            <w:r w:rsidR="00A322A1">
              <w:rPr>
                <w:rFonts w:ascii="Century Gothic" w:eastAsia="Century Gothic" w:hAnsi="Century Gothic" w:cs="Century Gothic"/>
                <w:b/>
                <w:color w:val="003399"/>
                <w:sz w:val="20"/>
                <w:szCs w:val="20"/>
              </w:rPr>
              <w:t xml:space="preserve"> (CAMs)</w:t>
            </w:r>
          </w:p>
          <w:p w:rsidR="00357A3E" w:rsidRDefault="004E0C7D" w:rsidP="00357A3E">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Experimenting with a range of cams, creating a design for an automata toy based on a choice of cam to create a desired movement.</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Understanding how linkages change the direction of a force.</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Making things move at the same time.</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Understanding and drawing cross-sectional diagrams to show the inner-workings of my design.</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Measuring, marking and checking the accuracy of the jelutong and dowel pieces required.</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Measuring, marking and cutting components accurately using a ruler and scissors.</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Assembling components accurately to make a stable frame.</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Understanding that for the frame to function effectively the components must be cut accurately and the joints of the frame secured at right angles.</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Selecting appropriate materials based on the materials being joined and the speed at which the glue needs to dry/set.</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Evaluating the work of others and receiving feedback on own work.</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Applying points of improvement to their toys.</w:t>
            </w:r>
          </w:p>
          <w:p w:rsidR="00357A3E" w:rsidRPr="00357A3E" w:rsidRDefault="00357A3E" w:rsidP="00046668">
            <w:pPr>
              <w:pStyle w:val="ListParagraph"/>
              <w:numPr>
                <w:ilvl w:val="0"/>
                <w:numId w:val="16"/>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 xml:space="preserve">Describing </w:t>
            </w:r>
            <w:proofErr w:type="gramStart"/>
            <w:r w:rsidRPr="00357A3E">
              <w:rPr>
                <w:rFonts w:ascii="Century Gothic" w:eastAsia="Times New Roman" w:hAnsi="Century Gothic" w:cs="Arial"/>
                <w:color w:val="222222"/>
                <w:sz w:val="20"/>
                <w:szCs w:val="20"/>
              </w:rPr>
              <w:t>changes</w:t>
            </w:r>
            <w:proofErr w:type="gramEnd"/>
            <w:r w:rsidRPr="00357A3E">
              <w:rPr>
                <w:rFonts w:ascii="Century Gothic" w:eastAsia="Times New Roman" w:hAnsi="Century Gothic" w:cs="Arial"/>
                <w:color w:val="222222"/>
                <w:sz w:val="20"/>
                <w:szCs w:val="20"/>
              </w:rPr>
              <w:t xml:space="preserve"> they would make/do if they were to do the project again.</w:t>
            </w:r>
          </w:p>
          <w:p w:rsidR="00357A3E" w:rsidRPr="00357A3E" w:rsidRDefault="00357A3E" w:rsidP="00357A3E">
            <w:pPr>
              <w:pStyle w:val="ListParagraph"/>
              <w:rPr>
                <w:rFonts w:ascii="Century Gothic" w:eastAsia="Century Gothic" w:hAnsi="Century Gothic" w:cs="Century Gothic"/>
                <w:b/>
                <w:sz w:val="20"/>
                <w:szCs w:val="20"/>
              </w:rPr>
            </w:pPr>
          </w:p>
          <w:p w:rsidR="00357A3E" w:rsidRDefault="00357A3E" w:rsidP="00357A3E">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rsidR="00357A3E" w:rsidRPr="00357A3E" w:rsidRDefault="00357A3E" w:rsidP="00046668">
            <w:pPr>
              <w:pStyle w:val="ListParagraph"/>
              <w:numPr>
                <w:ilvl w:val="0"/>
                <w:numId w:val="78"/>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 xml:space="preserve">To understand that the mechanism in an </w:t>
            </w:r>
            <w:proofErr w:type="gramStart"/>
            <w:r w:rsidRPr="00357A3E">
              <w:rPr>
                <w:rFonts w:ascii="Century Gothic" w:eastAsia="Times New Roman" w:hAnsi="Century Gothic" w:cs="Arial"/>
                <w:color w:val="222222"/>
                <w:sz w:val="20"/>
                <w:szCs w:val="20"/>
              </w:rPr>
              <w:t>automata</w:t>
            </w:r>
            <w:proofErr w:type="gramEnd"/>
            <w:r w:rsidRPr="00357A3E">
              <w:rPr>
                <w:rFonts w:ascii="Century Gothic" w:eastAsia="Times New Roman" w:hAnsi="Century Gothic" w:cs="Arial"/>
                <w:color w:val="222222"/>
                <w:sz w:val="20"/>
                <w:szCs w:val="20"/>
              </w:rPr>
              <w:t xml:space="preserve"> uses a system of cams, axles and followers</w:t>
            </w:r>
            <w:r>
              <w:rPr>
                <w:rFonts w:ascii="Century Gothic" w:eastAsia="Times New Roman" w:hAnsi="Century Gothic" w:cs="Arial"/>
                <w:color w:val="222222"/>
                <w:sz w:val="20"/>
                <w:szCs w:val="20"/>
              </w:rPr>
              <w:t>.</w:t>
            </w:r>
          </w:p>
          <w:p w:rsidR="00357A3E" w:rsidRPr="00357A3E" w:rsidRDefault="00357A3E" w:rsidP="00046668">
            <w:pPr>
              <w:pStyle w:val="ListParagraph"/>
              <w:numPr>
                <w:ilvl w:val="0"/>
                <w:numId w:val="78"/>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To understand that different shaped cams produce different outputs.</w:t>
            </w:r>
          </w:p>
          <w:p w:rsidR="00357A3E" w:rsidRPr="00357A3E" w:rsidRDefault="00357A3E" w:rsidP="00046668">
            <w:pPr>
              <w:pStyle w:val="ListParagraph"/>
              <w:numPr>
                <w:ilvl w:val="0"/>
                <w:numId w:val="78"/>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 xml:space="preserve">To know that an </w:t>
            </w:r>
            <w:proofErr w:type="gramStart"/>
            <w:r w:rsidRPr="00357A3E">
              <w:rPr>
                <w:rFonts w:ascii="Century Gothic" w:eastAsia="Times New Roman" w:hAnsi="Century Gothic" w:cs="Arial"/>
                <w:color w:val="222222"/>
                <w:sz w:val="20"/>
                <w:szCs w:val="20"/>
              </w:rPr>
              <w:t>automata</w:t>
            </w:r>
            <w:proofErr w:type="gramEnd"/>
            <w:r w:rsidRPr="00357A3E">
              <w:rPr>
                <w:rFonts w:ascii="Century Gothic" w:eastAsia="Times New Roman" w:hAnsi="Century Gothic" w:cs="Arial"/>
                <w:color w:val="222222"/>
                <w:sz w:val="20"/>
                <w:szCs w:val="20"/>
              </w:rPr>
              <w:t xml:space="preserve"> is a hand-powered mechanical toy.</w:t>
            </w:r>
          </w:p>
          <w:p w:rsidR="00357A3E" w:rsidRPr="00357A3E" w:rsidRDefault="00357A3E" w:rsidP="00046668">
            <w:pPr>
              <w:pStyle w:val="ListParagraph"/>
              <w:numPr>
                <w:ilvl w:val="0"/>
                <w:numId w:val="78"/>
              </w:numPr>
              <w:rPr>
                <w:rFonts w:ascii="Century Gothic" w:eastAsia="Century Gothic" w:hAnsi="Century Gothic" w:cs="Century Gothic"/>
                <w:b/>
                <w:sz w:val="20"/>
                <w:szCs w:val="20"/>
              </w:rPr>
            </w:pPr>
            <w:r w:rsidRPr="00357A3E">
              <w:rPr>
                <w:rFonts w:ascii="Century Gothic" w:eastAsia="Times New Roman" w:hAnsi="Century Gothic" w:cs="Arial"/>
                <w:color w:val="222222"/>
                <w:sz w:val="20"/>
                <w:szCs w:val="20"/>
              </w:rPr>
              <w:t>To know that a cross-sectional diagram shows the inner workings of a product.</w:t>
            </w:r>
          </w:p>
          <w:p w:rsidR="00357A3E" w:rsidRDefault="00357A3E" w:rsidP="00357A3E">
            <w:pPr>
              <w:rPr>
                <w:rFonts w:ascii="Century Gothic" w:eastAsia="Century Gothic" w:hAnsi="Century Gothic" w:cs="Century Gothic"/>
                <w:b/>
                <w:sz w:val="20"/>
                <w:szCs w:val="20"/>
              </w:rPr>
            </w:pPr>
          </w:p>
          <w:p w:rsidR="00357A3E" w:rsidRPr="00357A3E" w:rsidRDefault="00357A3E" w:rsidP="00357A3E">
            <w:pPr>
              <w:rPr>
                <w:rFonts w:ascii="Century Gothic" w:eastAsia="Century Gothic" w:hAnsi="Century Gothic" w:cs="Century Gothic"/>
                <w:b/>
                <w:color w:val="1F4E79" w:themeColor="accent1" w:themeShade="80"/>
                <w:sz w:val="20"/>
                <w:szCs w:val="20"/>
              </w:rPr>
            </w:pPr>
            <w:r w:rsidRPr="00357A3E">
              <w:rPr>
                <w:rFonts w:ascii="Century Gothic" w:eastAsia="Century Gothic" w:hAnsi="Century Gothic" w:cs="Century Gothic"/>
                <w:b/>
                <w:color w:val="1F4E79" w:themeColor="accent1" w:themeShade="80"/>
                <w:sz w:val="20"/>
                <w:szCs w:val="20"/>
              </w:rPr>
              <w:t xml:space="preserve">Textiles: </w:t>
            </w:r>
            <w:r w:rsidR="00A322A1">
              <w:rPr>
                <w:rFonts w:ascii="Century Gothic" w:eastAsia="Century Gothic" w:hAnsi="Century Gothic" w:cs="Century Gothic"/>
                <w:b/>
                <w:color w:val="1F4E79" w:themeColor="accent1" w:themeShade="80"/>
                <w:sz w:val="20"/>
                <w:szCs w:val="20"/>
              </w:rPr>
              <w:t>Pencil cases</w:t>
            </w:r>
          </w:p>
          <w:p w:rsidR="00C349A9" w:rsidRDefault="00357A3E" w:rsidP="00C349A9">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Designing a waistcoat in accordance with a specification and design criteria to fit a specific theme.</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Annotating designs.</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Using a template when pinning panels onto fabric.</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Marking and cutting fabric accurately, in accordance with a design.</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Sewing a strong running stitch, making small, neat stitches and following the edge.</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Tying strong knots.</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Decorating a waistcoat – attaching objects using thread and adding a secure fastening.</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Learning different decorative stitches.</w:t>
            </w:r>
          </w:p>
          <w:p w:rsidR="00C349A9"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Sewing accurately with even regularity of stitches.</w:t>
            </w:r>
          </w:p>
          <w:p w:rsidR="00357A3E" w:rsidRPr="00C349A9" w:rsidRDefault="00357A3E" w:rsidP="00046668">
            <w:pPr>
              <w:pStyle w:val="ListParagraph"/>
              <w:numPr>
                <w:ilvl w:val="0"/>
                <w:numId w:val="79"/>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Evaluating work continually as it is created.</w:t>
            </w:r>
          </w:p>
          <w:p w:rsidR="00C349A9" w:rsidRPr="00C349A9" w:rsidRDefault="00C349A9" w:rsidP="00C349A9">
            <w:pPr>
              <w:pStyle w:val="ListParagraph"/>
              <w:rPr>
                <w:rFonts w:ascii="Century Gothic" w:eastAsia="Century Gothic" w:hAnsi="Century Gothic" w:cs="Century Gothic"/>
                <w:b/>
                <w:sz w:val="20"/>
                <w:szCs w:val="20"/>
              </w:rPr>
            </w:pPr>
          </w:p>
          <w:p w:rsidR="00C349A9" w:rsidRPr="00C349A9" w:rsidRDefault="00C349A9" w:rsidP="00C349A9">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rsidR="00C349A9" w:rsidRDefault="00C349A9" w:rsidP="00046668">
            <w:pPr>
              <w:pStyle w:val="NoSpacing"/>
              <w:numPr>
                <w:ilvl w:val="0"/>
                <w:numId w:val="80"/>
              </w:numPr>
              <w:rPr>
                <w:rFonts w:ascii="Century Gothic" w:hAnsi="Century Gothic"/>
                <w:sz w:val="20"/>
                <w:szCs w:val="20"/>
              </w:rPr>
            </w:pPr>
            <w:r w:rsidRPr="00C349A9">
              <w:rPr>
                <w:rFonts w:ascii="Century Gothic" w:hAnsi="Century Gothic"/>
                <w:sz w:val="20"/>
                <w:szCs w:val="20"/>
              </w:rPr>
              <w:t>To understand that it is important to design clothing with the client/target customer in mind</w:t>
            </w:r>
            <w:r>
              <w:rPr>
                <w:rFonts w:ascii="Century Gothic" w:hAnsi="Century Gothic"/>
                <w:sz w:val="20"/>
                <w:szCs w:val="20"/>
              </w:rPr>
              <w:t>.</w:t>
            </w:r>
          </w:p>
          <w:p w:rsidR="00C349A9" w:rsidRDefault="00C349A9" w:rsidP="00046668">
            <w:pPr>
              <w:pStyle w:val="NoSpacing"/>
              <w:numPr>
                <w:ilvl w:val="0"/>
                <w:numId w:val="80"/>
              </w:numPr>
              <w:rPr>
                <w:rFonts w:ascii="Century Gothic" w:hAnsi="Century Gothic"/>
                <w:sz w:val="20"/>
                <w:szCs w:val="20"/>
              </w:rPr>
            </w:pPr>
            <w:r w:rsidRPr="00C349A9">
              <w:rPr>
                <w:rFonts w:ascii="Century Gothic" w:hAnsi="Century Gothic"/>
                <w:sz w:val="20"/>
                <w:szCs w:val="20"/>
              </w:rPr>
              <w:t>To know that using a template (or clothing pattern) helps to accurately mark out a design on fabric.</w:t>
            </w:r>
          </w:p>
          <w:p w:rsidR="00C349A9" w:rsidRPr="00C349A9" w:rsidRDefault="00C349A9" w:rsidP="00046668">
            <w:pPr>
              <w:pStyle w:val="NoSpacing"/>
              <w:numPr>
                <w:ilvl w:val="0"/>
                <w:numId w:val="80"/>
              </w:numPr>
              <w:rPr>
                <w:rFonts w:ascii="Century Gothic" w:hAnsi="Century Gothic"/>
                <w:sz w:val="20"/>
                <w:szCs w:val="20"/>
              </w:rPr>
            </w:pPr>
            <w:r w:rsidRPr="00C349A9">
              <w:rPr>
                <w:rFonts w:ascii="Century Gothic" w:hAnsi="Century Gothic"/>
                <w:sz w:val="20"/>
                <w:szCs w:val="20"/>
              </w:rPr>
              <w:t>To understand the importance of consistently sized stitches.</w:t>
            </w:r>
          </w:p>
          <w:p w:rsidR="00CB6780" w:rsidRDefault="00CB6780" w:rsidP="00357A3E">
            <w:pPr>
              <w:pBdr>
                <w:top w:val="nil"/>
                <w:left w:val="nil"/>
                <w:bottom w:val="nil"/>
                <w:right w:val="nil"/>
                <w:between w:val="nil"/>
              </w:pBdr>
              <w:ind w:left="360"/>
              <w:rPr>
                <w:rFonts w:ascii="Century Gothic" w:eastAsia="Century Gothic" w:hAnsi="Century Gothic" w:cs="Century Gothic"/>
                <w:sz w:val="20"/>
                <w:szCs w:val="20"/>
              </w:rPr>
            </w:pPr>
          </w:p>
        </w:tc>
        <w:tc>
          <w:tcPr>
            <w:tcW w:w="7006" w:type="dxa"/>
          </w:tcPr>
          <w:p w:rsidR="005250E5" w:rsidRPr="00C349A9" w:rsidRDefault="005250E5" w:rsidP="00CB6780">
            <w:pPr>
              <w:rPr>
                <w:rFonts w:ascii="Century Gothic" w:eastAsia="Century Gothic" w:hAnsi="Century Gothic" w:cs="Century Gothic"/>
                <w:b/>
                <w:color w:val="003399"/>
                <w:sz w:val="20"/>
                <w:szCs w:val="20"/>
              </w:rPr>
            </w:pPr>
            <w:r w:rsidRPr="00C349A9">
              <w:rPr>
                <w:rFonts w:ascii="Century Gothic" w:eastAsia="Century Gothic" w:hAnsi="Century Gothic" w:cs="Century Gothic"/>
                <w:b/>
                <w:color w:val="003399"/>
                <w:sz w:val="20"/>
                <w:szCs w:val="20"/>
              </w:rPr>
              <w:t>Digital Worl</w:t>
            </w:r>
            <w:r w:rsidR="00C349A9" w:rsidRPr="00C349A9">
              <w:rPr>
                <w:rFonts w:ascii="Century Gothic" w:eastAsia="Century Gothic" w:hAnsi="Century Gothic" w:cs="Century Gothic"/>
                <w:b/>
                <w:color w:val="003399"/>
                <w:sz w:val="20"/>
                <w:szCs w:val="20"/>
              </w:rPr>
              <w:t>d – Navigating the World</w:t>
            </w:r>
          </w:p>
          <w:p w:rsidR="00C349A9" w:rsidRPr="00C349A9" w:rsidRDefault="00C349A9" w:rsidP="00C349A9">
            <w:pPr>
              <w:rPr>
                <w:rFonts w:ascii="Century Gothic" w:eastAsia="Century Gothic" w:hAnsi="Century Gothic" w:cs="Century Gothic"/>
                <w:b/>
                <w:sz w:val="20"/>
                <w:szCs w:val="20"/>
              </w:rPr>
            </w:pPr>
            <w:r w:rsidRPr="00C349A9">
              <w:rPr>
                <w:rFonts w:ascii="Century Gothic" w:eastAsia="Century Gothic" w:hAnsi="Century Gothic" w:cs="Century Gothic"/>
                <w:b/>
                <w:sz w:val="20"/>
                <w:szCs w:val="20"/>
              </w:rPr>
              <w:t>Key Skills</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Writing a design brief from information submitted by a client.</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Developing design criteria to fulfil the client’s request.</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Developing a product idea through annotated sketches.</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Placing and manoeuvring 3D objects, using CAD.</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Changing the properties of, or combine one or more 3D objects, using CAD.</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Considering materials and their functional properties, especially those that are sustainable and recyclable (for example, cork and bamboo).</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Explaining material choices and why they were chosen as part of a product concept.</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Programming an N,E, S,W cardinal compass.</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Explaining how my program fits the design criteria and how it would be useful as part of a navigation tool.</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Developing an awareness of sustainable design.</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Explaining the key functions and features of my navigation tool to the client as part of a product concept pitch.</w:t>
            </w:r>
          </w:p>
          <w:p w:rsidR="00C349A9" w:rsidRPr="00C349A9" w:rsidRDefault="00C349A9" w:rsidP="00046668">
            <w:pPr>
              <w:pStyle w:val="ListParagraph"/>
              <w:numPr>
                <w:ilvl w:val="0"/>
                <w:numId w:val="81"/>
              </w:numP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Demonstrating a functional program as part of a product concept.</w:t>
            </w:r>
          </w:p>
          <w:p w:rsidR="00C349A9" w:rsidRDefault="00C349A9" w:rsidP="00C349A9">
            <w:pPr>
              <w:rPr>
                <w:rFonts w:ascii="Century Gothic" w:eastAsia="Century Gothic" w:hAnsi="Century Gothic" w:cs="Century Gothic"/>
                <w:b/>
                <w:sz w:val="20"/>
                <w:szCs w:val="20"/>
              </w:rPr>
            </w:pPr>
          </w:p>
          <w:p w:rsidR="00C349A9" w:rsidRPr="00C349A9" w:rsidRDefault="00C349A9" w:rsidP="00C349A9">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rsidR="00C349A9" w:rsidRPr="00C349A9" w:rsidRDefault="00C349A9" w:rsidP="00046668">
            <w:pPr>
              <w:pStyle w:val="NoSpacing"/>
              <w:numPr>
                <w:ilvl w:val="0"/>
                <w:numId w:val="82"/>
              </w:numPr>
              <w:rPr>
                <w:rFonts w:ascii="Century Gothic" w:hAnsi="Century Gothic"/>
                <w:sz w:val="20"/>
                <w:szCs w:val="20"/>
              </w:rPr>
            </w:pPr>
            <w:r w:rsidRPr="00C349A9">
              <w:rPr>
                <w:rFonts w:ascii="Century Gothic" w:hAnsi="Century Gothic"/>
                <w:sz w:val="20"/>
                <w:szCs w:val="20"/>
              </w:rPr>
              <w:t>To know that accelerometers can detect movement.</w:t>
            </w:r>
          </w:p>
          <w:p w:rsidR="00C349A9" w:rsidRPr="00C349A9" w:rsidRDefault="00C349A9" w:rsidP="00046668">
            <w:pPr>
              <w:pStyle w:val="NoSpacing"/>
              <w:numPr>
                <w:ilvl w:val="0"/>
                <w:numId w:val="82"/>
              </w:numPr>
              <w:rPr>
                <w:rFonts w:ascii="Century Gothic" w:hAnsi="Century Gothic"/>
                <w:sz w:val="20"/>
                <w:szCs w:val="20"/>
              </w:rPr>
            </w:pPr>
            <w:r w:rsidRPr="00C349A9">
              <w:rPr>
                <w:rFonts w:ascii="Century Gothic" w:hAnsi="Century Gothic"/>
                <w:sz w:val="20"/>
                <w:szCs w:val="20"/>
              </w:rPr>
              <w:t>To understand that sensors can be useful in products as they mean the product can function without human input.</w:t>
            </w:r>
          </w:p>
          <w:p w:rsidR="00C349A9" w:rsidRPr="00C349A9" w:rsidRDefault="00C349A9" w:rsidP="00046668">
            <w:pPr>
              <w:pStyle w:val="NoSpacing"/>
              <w:numPr>
                <w:ilvl w:val="0"/>
                <w:numId w:val="82"/>
              </w:numPr>
              <w:rPr>
                <w:rFonts w:ascii="Century Gothic" w:hAnsi="Century Gothic"/>
                <w:sz w:val="20"/>
                <w:szCs w:val="20"/>
              </w:rPr>
            </w:pPr>
            <w:r w:rsidRPr="00C349A9">
              <w:rPr>
                <w:rFonts w:ascii="Century Gothic" w:hAnsi="Century Gothic"/>
                <w:sz w:val="20"/>
                <w:szCs w:val="20"/>
              </w:rPr>
              <w:t>To know that designers write design briefs and develop design criteria to enable them to fulfil a client’s request.</w:t>
            </w:r>
          </w:p>
          <w:p w:rsidR="00C349A9" w:rsidRPr="00C349A9" w:rsidRDefault="00C349A9" w:rsidP="00046668">
            <w:pPr>
              <w:pStyle w:val="NoSpacing"/>
              <w:numPr>
                <w:ilvl w:val="0"/>
                <w:numId w:val="82"/>
              </w:numPr>
              <w:rPr>
                <w:rFonts w:ascii="Century Gothic" w:hAnsi="Century Gothic"/>
                <w:sz w:val="20"/>
                <w:szCs w:val="20"/>
              </w:rPr>
            </w:pPr>
            <w:r w:rsidRPr="00C349A9">
              <w:rPr>
                <w:rFonts w:ascii="Century Gothic" w:hAnsi="Century Gothic"/>
                <w:sz w:val="20"/>
                <w:szCs w:val="20"/>
              </w:rPr>
              <w:t>To know that ‘multifunctional’ means an object or product has more than one function.</w:t>
            </w:r>
          </w:p>
          <w:p w:rsidR="00C349A9" w:rsidRPr="00C349A9" w:rsidRDefault="00C349A9" w:rsidP="00046668">
            <w:pPr>
              <w:pStyle w:val="NoSpacing"/>
              <w:numPr>
                <w:ilvl w:val="0"/>
                <w:numId w:val="82"/>
              </w:numPr>
              <w:rPr>
                <w:rFonts w:ascii="Century Gothic" w:hAnsi="Century Gothic"/>
                <w:sz w:val="20"/>
                <w:szCs w:val="20"/>
              </w:rPr>
            </w:pPr>
            <w:r w:rsidRPr="00C349A9">
              <w:rPr>
                <w:rFonts w:ascii="Century Gothic" w:hAnsi="Century Gothic"/>
                <w:sz w:val="20"/>
                <w:szCs w:val="20"/>
              </w:rPr>
              <w:t>To know that magnetometers are devices that measure the Earth’s magnetic field to determine which direction you are facing.</w:t>
            </w:r>
          </w:p>
          <w:p w:rsidR="00C349A9" w:rsidRPr="00C349A9" w:rsidRDefault="00C349A9" w:rsidP="00CB6780">
            <w:pPr>
              <w:rPr>
                <w:rFonts w:ascii="Century Gothic" w:eastAsia="Century Gothic" w:hAnsi="Century Gothic" w:cs="Century Gothic"/>
                <w:b/>
                <w:color w:val="003399"/>
                <w:sz w:val="20"/>
                <w:szCs w:val="20"/>
              </w:rPr>
            </w:pPr>
          </w:p>
          <w:p w:rsidR="005250E5" w:rsidRPr="00C349A9" w:rsidRDefault="005250E5" w:rsidP="00CB6780">
            <w:pPr>
              <w:rPr>
                <w:rFonts w:ascii="Century Gothic" w:eastAsia="Century Gothic" w:hAnsi="Century Gothic" w:cs="Century Gothic"/>
                <w:b/>
                <w:color w:val="003399"/>
                <w:sz w:val="20"/>
                <w:szCs w:val="20"/>
              </w:rPr>
            </w:pPr>
          </w:p>
          <w:p w:rsidR="00CB6780" w:rsidRPr="00C349A9" w:rsidRDefault="00C349A9" w:rsidP="00CB6780">
            <w:pPr>
              <w:rPr>
                <w:rFonts w:ascii="Century Gothic" w:eastAsia="Century Gothic" w:hAnsi="Century Gothic" w:cs="Century Gothic"/>
                <w:b/>
                <w:color w:val="003399"/>
                <w:sz w:val="20"/>
                <w:szCs w:val="20"/>
              </w:rPr>
            </w:pPr>
            <w:r>
              <w:rPr>
                <w:rFonts w:ascii="Century Gothic" w:eastAsia="Century Gothic" w:hAnsi="Century Gothic" w:cs="Century Gothic"/>
                <w:b/>
                <w:color w:val="003399"/>
                <w:sz w:val="20"/>
                <w:szCs w:val="20"/>
              </w:rPr>
              <w:t>Cooking and Nutrition: Come Dine with Me</w:t>
            </w:r>
          </w:p>
          <w:p w:rsidR="00CB6780" w:rsidRPr="00C349A9" w:rsidRDefault="00CB6780" w:rsidP="00CB6780">
            <w:pPr>
              <w:rPr>
                <w:rFonts w:ascii="Century Gothic" w:eastAsia="Century Gothic" w:hAnsi="Century Gothic" w:cs="Century Gothic"/>
                <w:b/>
                <w:sz w:val="20"/>
                <w:szCs w:val="20"/>
              </w:rPr>
            </w:pPr>
          </w:p>
          <w:p w:rsidR="00C349A9" w:rsidRDefault="00C349A9" w:rsidP="00C349A9">
            <w:p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Century Gothic" w:hAnsi="Century Gothic" w:cs="Century Gothic"/>
                <w:b/>
                <w:sz w:val="20"/>
                <w:szCs w:val="20"/>
              </w:rPr>
              <w:t>Key Skills</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Writing a recipe, explaining the key steps, method and ingredients.</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Including facts and drawings from research undertaken.</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Following a recipe, including using the correct quantities of each ingredient.</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Adapting a recipe based on research.</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Working to a given timescale.</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Working safely and hygienically with independence.</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Evaluating a recipe, considering: taste, smell, texture and origin of the food group.</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Taste testing and scoring final products.</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Suggesting and writing up points of improvements in productions.</w:t>
            </w:r>
          </w:p>
          <w:p w:rsidR="00C349A9" w:rsidRPr="00C349A9" w:rsidRDefault="00C349A9" w:rsidP="00046668">
            <w:pPr>
              <w:pStyle w:val="ListParagraph"/>
              <w:numPr>
                <w:ilvl w:val="0"/>
                <w:numId w:val="83"/>
              </w:numPr>
              <w:pBdr>
                <w:top w:val="nil"/>
                <w:left w:val="nil"/>
                <w:bottom w:val="nil"/>
                <w:right w:val="nil"/>
                <w:between w:val="nil"/>
              </w:pBdr>
              <w:rPr>
                <w:rFonts w:ascii="Century Gothic" w:eastAsia="Century Gothic" w:hAnsi="Century Gothic" w:cs="Century Gothic"/>
                <w:b/>
                <w:sz w:val="20"/>
                <w:szCs w:val="20"/>
              </w:rPr>
            </w:pPr>
            <w:r w:rsidRPr="00C349A9">
              <w:rPr>
                <w:rFonts w:ascii="Century Gothic" w:eastAsia="Times New Roman" w:hAnsi="Century Gothic" w:cs="Arial"/>
                <w:color w:val="222222"/>
                <w:sz w:val="20"/>
                <w:szCs w:val="20"/>
              </w:rPr>
              <w:t>Evaluating health and safety in production to minimise cross contamination.</w:t>
            </w:r>
          </w:p>
          <w:p w:rsidR="00C349A9" w:rsidRPr="00C349A9" w:rsidRDefault="00C349A9" w:rsidP="00C349A9">
            <w:pPr>
              <w:pStyle w:val="ListParagraph"/>
              <w:pBdr>
                <w:top w:val="nil"/>
                <w:left w:val="nil"/>
                <w:bottom w:val="nil"/>
                <w:right w:val="nil"/>
                <w:between w:val="nil"/>
              </w:pBdr>
              <w:rPr>
                <w:rFonts w:ascii="Century Gothic" w:eastAsia="Century Gothic" w:hAnsi="Century Gothic" w:cs="Century Gothic"/>
                <w:b/>
                <w:sz w:val="20"/>
                <w:szCs w:val="20"/>
              </w:rPr>
            </w:pPr>
          </w:p>
          <w:p w:rsidR="00C349A9" w:rsidRPr="00C349A9" w:rsidRDefault="00C349A9" w:rsidP="00C349A9">
            <w:pPr>
              <w:pBdr>
                <w:top w:val="nil"/>
                <w:left w:val="nil"/>
                <w:bottom w:val="nil"/>
                <w:right w:val="nil"/>
                <w:between w:val="nil"/>
              </w:pBd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rsidR="00C349A9" w:rsidRPr="00C349A9" w:rsidRDefault="00C349A9" w:rsidP="00046668">
            <w:pPr>
              <w:pStyle w:val="NoSpacing"/>
              <w:numPr>
                <w:ilvl w:val="0"/>
                <w:numId w:val="84"/>
              </w:numPr>
              <w:rPr>
                <w:rFonts w:ascii="Century Gothic" w:hAnsi="Century Gothic"/>
                <w:sz w:val="20"/>
                <w:szCs w:val="20"/>
              </w:rPr>
            </w:pPr>
            <w:r w:rsidRPr="00C349A9">
              <w:rPr>
                <w:rFonts w:ascii="Century Gothic" w:hAnsi="Century Gothic"/>
                <w:sz w:val="20"/>
                <w:szCs w:val="20"/>
              </w:rPr>
              <w:t>To understand where meat comes from – learning that beef is from cattle and how beef is reared and processed, including key welfare issues.</w:t>
            </w:r>
          </w:p>
          <w:p w:rsidR="00C349A9" w:rsidRPr="00C349A9" w:rsidRDefault="00C349A9" w:rsidP="00046668">
            <w:pPr>
              <w:pStyle w:val="NoSpacing"/>
              <w:numPr>
                <w:ilvl w:val="0"/>
                <w:numId w:val="84"/>
              </w:numPr>
              <w:rPr>
                <w:rFonts w:ascii="Century Gothic" w:hAnsi="Century Gothic"/>
                <w:sz w:val="20"/>
                <w:szCs w:val="20"/>
              </w:rPr>
            </w:pPr>
            <w:r w:rsidRPr="00C349A9">
              <w:rPr>
                <w:rFonts w:ascii="Century Gothic" w:hAnsi="Century Gothic"/>
                <w:sz w:val="20"/>
                <w:szCs w:val="20"/>
              </w:rPr>
              <w:t>To know that I can adapt a recipe to make it healthier by substituting ingredients.</w:t>
            </w:r>
          </w:p>
          <w:p w:rsidR="00C349A9" w:rsidRPr="00C349A9" w:rsidRDefault="00C349A9" w:rsidP="00046668">
            <w:pPr>
              <w:pStyle w:val="NoSpacing"/>
              <w:numPr>
                <w:ilvl w:val="0"/>
                <w:numId w:val="84"/>
              </w:numPr>
              <w:rPr>
                <w:rFonts w:ascii="Century Gothic" w:hAnsi="Century Gothic"/>
                <w:sz w:val="20"/>
                <w:szCs w:val="20"/>
              </w:rPr>
            </w:pPr>
            <w:r w:rsidRPr="00C349A9">
              <w:rPr>
                <w:rFonts w:ascii="Century Gothic" w:hAnsi="Century Gothic"/>
                <w:sz w:val="20"/>
                <w:szCs w:val="20"/>
              </w:rPr>
              <w:lastRenderedPageBreak/>
              <w:t>To know that I can use a nutritional calculator to see how healthy a food option is.</w:t>
            </w:r>
          </w:p>
          <w:p w:rsidR="00C349A9" w:rsidRPr="00C349A9" w:rsidRDefault="00C349A9" w:rsidP="00046668">
            <w:pPr>
              <w:pStyle w:val="NoSpacing"/>
              <w:numPr>
                <w:ilvl w:val="0"/>
                <w:numId w:val="84"/>
              </w:numPr>
              <w:rPr>
                <w:rFonts w:ascii="Century Gothic" w:hAnsi="Century Gothic"/>
                <w:sz w:val="20"/>
                <w:szCs w:val="20"/>
              </w:rPr>
            </w:pPr>
            <w:r w:rsidRPr="00C349A9">
              <w:rPr>
                <w:rFonts w:ascii="Century Gothic" w:hAnsi="Century Gothic"/>
                <w:sz w:val="20"/>
                <w:szCs w:val="20"/>
              </w:rPr>
              <w:t>To understand that ‘cross-contamination’ means that bacteria and germs have been passed onto ready-to-eat foods and it happens when these foods mix with raw meat or unclean objects.</w:t>
            </w:r>
          </w:p>
          <w:p w:rsidR="00C349A9" w:rsidRPr="00C349A9" w:rsidRDefault="00C349A9" w:rsidP="00C349A9">
            <w:pPr>
              <w:pBdr>
                <w:top w:val="nil"/>
                <w:left w:val="nil"/>
                <w:bottom w:val="nil"/>
                <w:right w:val="nil"/>
                <w:between w:val="nil"/>
              </w:pBdr>
              <w:rPr>
                <w:rFonts w:ascii="Century Gothic" w:eastAsia="Century Gothic" w:hAnsi="Century Gothic" w:cs="Century Gothic"/>
                <w:b/>
                <w:color w:val="003399"/>
                <w:sz w:val="20"/>
                <w:szCs w:val="20"/>
              </w:rPr>
            </w:pPr>
          </w:p>
        </w:tc>
      </w:tr>
    </w:tbl>
    <w:p w:rsidR="00C629A2" w:rsidRDefault="00C629A2"/>
    <w:p w:rsidR="00C629A2" w:rsidRDefault="00C629A2">
      <w:r>
        <w:br w:type="page"/>
      </w:r>
    </w:p>
    <w:p w:rsidR="00C629A2" w:rsidRDefault="00C629A2"/>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CB6780" w:rsidTr="00C57104">
        <w:tc>
          <w:tcPr>
            <w:tcW w:w="1540" w:type="dxa"/>
          </w:tcPr>
          <w:p w:rsidR="00CB6780" w:rsidRDefault="00CB6780" w:rsidP="00CB6780">
            <w:pPr>
              <w:rPr>
                <w:rFonts w:ascii="Century Gothic" w:eastAsia="Century Gothic" w:hAnsi="Century Gothic" w:cs="Century Gothic"/>
                <w:b/>
              </w:rPr>
            </w:pPr>
            <w:bookmarkStart w:id="0" w:name="_heading=h.gjdgxs" w:colFirst="0" w:colLast="0"/>
            <w:bookmarkEnd w:id="0"/>
            <w:r>
              <w:rPr>
                <w:rFonts w:ascii="Century Gothic" w:eastAsia="Century Gothic" w:hAnsi="Century Gothic" w:cs="Century Gothic"/>
                <w:b/>
              </w:rPr>
              <w:t>Computing</w:t>
            </w:r>
          </w:p>
          <w:p w:rsidR="00CB6780" w:rsidRDefault="00CB6780" w:rsidP="00CB6780">
            <w:pPr>
              <w:rPr>
                <w:rFonts w:ascii="Century Gothic" w:eastAsia="Century Gothic" w:hAnsi="Century Gothic" w:cs="Century Gothic"/>
                <w:b/>
              </w:rPr>
            </w:pPr>
          </w:p>
        </w:tc>
        <w:tc>
          <w:tcPr>
            <w:tcW w:w="7005" w:type="dxa"/>
          </w:tcPr>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Network and systems</w:t>
            </w:r>
            <w:r w:rsidR="00C629A2">
              <w:rPr>
                <w:rFonts w:ascii="Century Gothic" w:eastAsia="Century Gothic" w:hAnsi="Century Gothic" w:cs="Century Gothic"/>
                <w:b/>
                <w:sz w:val="20"/>
                <w:szCs w:val="20"/>
              </w:rPr>
              <w:t xml:space="preserve"> – Communication and Collaboration</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rsidR="004B002E" w:rsidRPr="004B002E" w:rsidRDefault="004B002E" w:rsidP="00046668">
            <w:pPr>
              <w:pStyle w:val="ListParagraph"/>
              <w:numPr>
                <w:ilvl w:val="0"/>
                <w:numId w:val="60"/>
              </w:numPr>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Understand computer networks, including the internet; how they can provide multiple services, such as the World Wide Web, and the opportunities they offer for communication and collaboration</w:t>
            </w:r>
          </w:p>
          <w:p w:rsidR="004B002E" w:rsidRPr="004B002E" w:rsidRDefault="004B002E" w:rsidP="00046668">
            <w:pPr>
              <w:pStyle w:val="ListParagraph"/>
              <w:numPr>
                <w:ilvl w:val="0"/>
                <w:numId w:val="60"/>
              </w:numPr>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4B002E" w:rsidRPr="004B002E" w:rsidRDefault="004B002E" w:rsidP="00046668">
            <w:pPr>
              <w:pStyle w:val="ListParagraph"/>
              <w:numPr>
                <w:ilvl w:val="0"/>
                <w:numId w:val="60"/>
              </w:numPr>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Use technology safely, respectfully and responsibly; recognise acceptable/unacceptable behaviour; identify a range of ways to report concerns about content and contact</w:t>
            </w:r>
          </w:p>
          <w:p w:rsidR="00CB6780" w:rsidRDefault="004B002E"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Recognise that data is transferred using agreed methods</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Explain that internet devices have addresses</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Describe how computers use addresses to access websites.</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Identify and explain the main parts of a data packet</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Explain how packets are used to transfer data.</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Identify different ways of working together online</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Recognise that working together can be either public or private</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Explain how the internet enables effective collaboration</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Identify a variety of ways people communicate over the internet</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Select methods of communication appropriate to different scenarios</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Make decisions about when and when not to share information online.</w:t>
            </w:r>
          </w:p>
          <w:p w:rsidR="004B002E" w:rsidRPr="004B002E" w:rsidRDefault="004B002E" w:rsidP="00046668">
            <w:pPr>
              <w:pStyle w:val="ListParagraph"/>
              <w:numPr>
                <w:ilvl w:val="0"/>
                <w:numId w:val="59"/>
              </w:numPr>
              <w:ind w:left="335"/>
              <w:rPr>
                <w:rFonts w:ascii="Century Gothic" w:eastAsia="Century Gothic" w:hAnsi="Century Gothic" w:cs="Century Gothic"/>
                <w:sz w:val="20"/>
                <w:szCs w:val="20"/>
              </w:rPr>
            </w:pPr>
            <w:r w:rsidRPr="004B002E">
              <w:rPr>
                <w:rFonts w:ascii="Century Gothic" w:eastAsia="Century Gothic" w:hAnsi="Century Gothic" w:cs="Century Gothic"/>
                <w:sz w:val="20"/>
                <w:szCs w:val="20"/>
              </w:rPr>
              <w:t>Explain that communication over the internet may not be private</w:t>
            </w:r>
          </w:p>
          <w:p w:rsidR="004B002E" w:rsidRPr="004B002E" w:rsidRDefault="004B002E" w:rsidP="00CB6780">
            <w:pPr>
              <w:rPr>
                <w:rFonts w:ascii="Century Gothic" w:eastAsia="Century Gothic" w:hAnsi="Century Gothic" w:cs="Century Gothic"/>
                <w:sz w:val="20"/>
                <w:szCs w:val="20"/>
              </w:rPr>
            </w:pPr>
          </w:p>
          <w:p w:rsidR="004B002E" w:rsidRDefault="004B002E" w:rsidP="00CB6780">
            <w:pPr>
              <w:rPr>
                <w:rFonts w:ascii="Century Gothic" w:eastAsia="Century Gothic" w:hAnsi="Century Gothic" w:cs="Century Gothic"/>
                <w:b/>
                <w:sz w:val="20"/>
                <w:szCs w:val="20"/>
              </w:rPr>
            </w:pPr>
          </w:p>
          <w:p w:rsidR="006D07E2" w:rsidRDefault="006D07E2" w:rsidP="006D07E2">
            <w:pPr>
              <w:rPr>
                <w:rFonts w:ascii="Century Gothic" w:eastAsia="Century Gothic" w:hAnsi="Century Gothic" w:cs="Century Gothic"/>
                <w:b/>
                <w:sz w:val="20"/>
                <w:szCs w:val="20"/>
              </w:rPr>
            </w:pPr>
            <w:r>
              <w:rPr>
                <w:rFonts w:ascii="Century Gothic" w:eastAsia="Century Gothic" w:hAnsi="Century Gothic" w:cs="Century Gothic"/>
                <w:b/>
                <w:sz w:val="20"/>
                <w:szCs w:val="20"/>
              </w:rPr>
              <w:t>Media – Webpage Creation</w:t>
            </w:r>
          </w:p>
          <w:p w:rsidR="006D07E2" w:rsidRDefault="006D07E2" w:rsidP="006D07E2">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rsidR="006D07E2" w:rsidRDefault="006D07E2" w:rsidP="00046668">
            <w:pPr>
              <w:numPr>
                <w:ilvl w:val="0"/>
                <w:numId w:val="25"/>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6D07E2" w:rsidRDefault="006D07E2" w:rsidP="00046668">
            <w:pPr>
              <w:numPr>
                <w:ilvl w:val="0"/>
                <w:numId w:val="25"/>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technology safely, respectfully, and responsibly; recognise acceptable/unacceptable behaviour. </w:t>
            </w:r>
          </w:p>
          <w:p w:rsidR="006D07E2" w:rsidRDefault="006D07E2" w:rsidP="006D07E2">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rsidR="006D07E2" w:rsidRDefault="006D07E2" w:rsidP="00046668">
            <w:pPr>
              <w:numPr>
                <w:ilvl w:val="0"/>
                <w:numId w:val="24"/>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review an existing website and consider its structure </w:t>
            </w:r>
          </w:p>
          <w:p w:rsidR="006D07E2" w:rsidRDefault="006D07E2" w:rsidP="00046668">
            <w:pPr>
              <w:numPr>
                <w:ilvl w:val="0"/>
                <w:numId w:val="24"/>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plan the features of a web page </w:t>
            </w:r>
          </w:p>
          <w:p w:rsidR="006D07E2" w:rsidRDefault="006D07E2" w:rsidP="00046668">
            <w:pPr>
              <w:numPr>
                <w:ilvl w:val="0"/>
                <w:numId w:val="24"/>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consider the ownership and use of images (copyright) </w:t>
            </w:r>
          </w:p>
          <w:p w:rsidR="006D07E2" w:rsidRDefault="006D07E2" w:rsidP="00046668">
            <w:pPr>
              <w:numPr>
                <w:ilvl w:val="0"/>
                <w:numId w:val="24"/>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recognise the need to preview pages </w:t>
            </w:r>
          </w:p>
          <w:p w:rsidR="006D07E2" w:rsidRDefault="006D07E2" w:rsidP="00046668">
            <w:pPr>
              <w:numPr>
                <w:ilvl w:val="0"/>
                <w:numId w:val="24"/>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outline the need for a navigation path </w:t>
            </w:r>
          </w:p>
          <w:p w:rsidR="006D07E2" w:rsidRDefault="006D07E2" w:rsidP="00046668">
            <w:pPr>
              <w:numPr>
                <w:ilvl w:val="0"/>
                <w:numId w:val="24"/>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recognise the implications of linking to content owned by other people </w:t>
            </w:r>
          </w:p>
          <w:p w:rsidR="00CB6780" w:rsidRDefault="00CB6780" w:rsidP="00CB6780">
            <w:pPr>
              <w:rPr>
                <w:rFonts w:ascii="Century Gothic" w:eastAsia="Century Gothic" w:hAnsi="Century Gothic" w:cs="Century Gothic"/>
                <w:b/>
                <w:sz w:val="20"/>
                <w:szCs w:val="20"/>
              </w:rPr>
            </w:pPr>
          </w:p>
        </w:tc>
        <w:tc>
          <w:tcPr>
            <w:tcW w:w="7005" w:type="dxa"/>
          </w:tcPr>
          <w:p w:rsidR="00CB6780" w:rsidRDefault="004B002E"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Programming A - Python</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rsidR="00CB6780" w:rsidRDefault="00CB6780" w:rsidP="00046668">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Design, write and debug programs that accomplish specific goals, including controlling or simulating physical systems; solve problems by decomposing them into smaller parts </w:t>
            </w:r>
          </w:p>
          <w:p w:rsidR="00CB6780" w:rsidRDefault="00CB6780" w:rsidP="00046668">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sequence, selection, and repetition in programs; work with variables and various forms of input and output </w:t>
            </w:r>
          </w:p>
          <w:p w:rsidR="00CB6780" w:rsidRDefault="00CB6780" w:rsidP="00046668">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logical reasoning to explain how some simple algorithms work and to detect and correct errors in algorithms and programs </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create a program to run on a controllable device </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explain that selection can control the flow of a program </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update a variable with a user input </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a conditional statement to compare a variable to a value </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design a project that uses inputs and outputs on a </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controllable device </w:t>
            </w:r>
          </w:p>
          <w:p w:rsidR="00CB6780" w:rsidRDefault="00CB6780" w:rsidP="00046668">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develop a program to use inputs and outputs on a controllable device </w:t>
            </w:r>
          </w:p>
          <w:p w:rsidR="004B002E" w:rsidRDefault="004B002E" w:rsidP="00CB6780">
            <w:pPr>
              <w:rPr>
                <w:rFonts w:ascii="Century Gothic" w:eastAsia="Century Gothic" w:hAnsi="Century Gothic" w:cs="Century Gothic"/>
                <w:b/>
                <w:sz w:val="20"/>
                <w:szCs w:val="20"/>
              </w:rPr>
            </w:pPr>
          </w:p>
          <w:p w:rsidR="004B002E" w:rsidRDefault="004B002E" w:rsidP="00CB6780">
            <w:pPr>
              <w:rPr>
                <w:rFonts w:ascii="Century Gothic" w:eastAsia="Century Gothic" w:hAnsi="Century Gothic" w:cs="Century Gothic"/>
                <w:b/>
                <w:sz w:val="20"/>
                <w:szCs w:val="20"/>
              </w:rPr>
            </w:pP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Data</w:t>
            </w:r>
            <w:r w:rsidR="004B002E">
              <w:rPr>
                <w:rFonts w:ascii="Century Gothic" w:eastAsia="Century Gothic" w:hAnsi="Century Gothic" w:cs="Century Gothic"/>
                <w:b/>
                <w:sz w:val="20"/>
                <w:szCs w:val="20"/>
              </w:rPr>
              <w:t xml:space="preserve"> and Information - Spreadsheets</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identify questions which can be answered using data </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explain that objects can be described using data </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explain that formula can be used to produce calculated data </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apply formulas to data, including duplicating </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create a spreadsheet to plan an event </w:t>
            </w:r>
          </w:p>
          <w:p w:rsidR="00CB6780" w:rsidRDefault="00CB6780" w:rsidP="00046668">
            <w:pPr>
              <w:numPr>
                <w:ilvl w:val="0"/>
                <w:numId w:val="23"/>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choose suitable ways to present data </w:t>
            </w:r>
          </w:p>
          <w:p w:rsidR="00CB6780" w:rsidRDefault="00CB6780" w:rsidP="00CB6780">
            <w:pPr>
              <w:rPr>
                <w:rFonts w:ascii="Century Gothic" w:eastAsia="Century Gothic" w:hAnsi="Century Gothic" w:cs="Century Gothic"/>
                <w:b/>
                <w:sz w:val="20"/>
                <w:szCs w:val="20"/>
              </w:rPr>
            </w:pPr>
          </w:p>
        </w:tc>
        <w:tc>
          <w:tcPr>
            <w:tcW w:w="7006" w:type="dxa"/>
          </w:tcPr>
          <w:p w:rsidR="005222B3" w:rsidRDefault="005222B3" w:rsidP="005222B3">
            <w:pPr>
              <w:rPr>
                <w:rFonts w:ascii="Century Gothic" w:eastAsia="Century Gothic" w:hAnsi="Century Gothic" w:cs="Century Gothic"/>
                <w:b/>
                <w:sz w:val="20"/>
                <w:szCs w:val="20"/>
              </w:rPr>
            </w:pPr>
            <w:r>
              <w:rPr>
                <w:rFonts w:ascii="Century Gothic" w:eastAsia="Century Gothic" w:hAnsi="Century Gothic" w:cs="Century Gothic"/>
                <w:b/>
                <w:sz w:val="20"/>
                <w:szCs w:val="20"/>
              </w:rPr>
              <w:t>Creating Media - 3D modelling</w:t>
            </w:r>
          </w:p>
          <w:p w:rsidR="005222B3" w:rsidRDefault="005222B3" w:rsidP="005222B3">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rsidR="005222B3" w:rsidRDefault="005222B3" w:rsidP="00046668">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5222B3" w:rsidRDefault="005222B3" w:rsidP="00046668">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technology safely, respectfully and responsibly; recognise acceptable/unacceptable behaviour; identify a range of ways to report concerns about content and contact </w:t>
            </w:r>
          </w:p>
          <w:p w:rsidR="005222B3" w:rsidRDefault="005222B3" w:rsidP="005222B3">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rsidR="005222B3" w:rsidRDefault="005222B3" w:rsidP="0004666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a computer to create and manipulate three-dimensional (3D) digital objects </w:t>
            </w:r>
          </w:p>
          <w:p w:rsidR="005222B3" w:rsidRDefault="005222B3" w:rsidP="0004666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compare working digitally with 2D and 3D graphics </w:t>
            </w:r>
          </w:p>
          <w:p w:rsidR="005222B3" w:rsidRDefault="005222B3" w:rsidP="0004666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construct a digital 3D model of a physical object </w:t>
            </w:r>
          </w:p>
          <w:p w:rsidR="005222B3" w:rsidRDefault="005222B3" w:rsidP="0004666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identify that physical objects can be broken down into a collection of 3D shapes </w:t>
            </w:r>
          </w:p>
          <w:p w:rsidR="005222B3" w:rsidRDefault="005222B3" w:rsidP="0004666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design a digital model by combining 3D objects </w:t>
            </w:r>
          </w:p>
          <w:p w:rsidR="005222B3" w:rsidRPr="00630357" w:rsidRDefault="005222B3" w:rsidP="0004666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develop and improve a digital 3D model </w:t>
            </w:r>
          </w:p>
          <w:p w:rsidR="00CB6780" w:rsidRDefault="00CB6780" w:rsidP="00CB6780">
            <w:pPr>
              <w:rPr>
                <w:rFonts w:ascii="Century Gothic" w:eastAsia="Century Gothic" w:hAnsi="Century Gothic" w:cs="Century Gothic"/>
                <w:sz w:val="20"/>
                <w:szCs w:val="20"/>
              </w:rPr>
            </w:pPr>
          </w:p>
          <w:p w:rsidR="00CB6780" w:rsidRDefault="004B002E"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Programming B Sensing Movement - MicroBit</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rsidR="00AF1042" w:rsidRPr="00AF1042" w:rsidRDefault="00AF1042" w:rsidP="00046668">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sidRPr="00AF1042">
              <w:rPr>
                <w:rFonts w:ascii="Century Gothic" w:eastAsia="Century Gothic" w:hAnsi="Century Gothic" w:cs="Century Gothic"/>
                <w:color w:val="000000"/>
                <w:sz w:val="18"/>
                <w:szCs w:val="18"/>
              </w:rPr>
              <w:t>Design, write, and debug programs that accomplish specific goals, including controlling or simulating physical systems; solve problems by decomposing them into smaller parts</w:t>
            </w:r>
          </w:p>
          <w:p w:rsidR="00AF1042" w:rsidRPr="00AF1042" w:rsidRDefault="00AF1042" w:rsidP="00046668">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sidRPr="00AF1042">
              <w:rPr>
                <w:rFonts w:ascii="Century Gothic" w:eastAsia="Century Gothic" w:hAnsi="Century Gothic" w:cs="Century Gothic"/>
                <w:color w:val="000000"/>
                <w:sz w:val="18"/>
                <w:szCs w:val="18"/>
              </w:rPr>
              <w:t>Use sequence, selection, and repetition in programs; work with variables and various forms of input and output</w:t>
            </w:r>
          </w:p>
          <w:p w:rsidR="00AF1042" w:rsidRPr="00AF1042" w:rsidRDefault="00AF1042" w:rsidP="00046668">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sidRPr="00AF1042">
              <w:rPr>
                <w:rFonts w:ascii="Century Gothic" w:eastAsia="Century Gothic" w:hAnsi="Century Gothic" w:cs="Century Gothic"/>
                <w:color w:val="000000"/>
                <w:sz w:val="18"/>
                <w:szCs w:val="18"/>
              </w:rPr>
              <w:t>Use logical reasoning to explain how some simple algorithms work and to detect and correct errors in algorithms and programs</w:t>
            </w:r>
          </w:p>
          <w:p w:rsidR="00AF1042" w:rsidRPr="00AF1042" w:rsidRDefault="00AF1042" w:rsidP="00046668">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sidRPr="00AF1042">
              <w:rPr>
                <w:rFonts w:ascii="Century Gothic" w:eastAsia="Century Gothic" w:hAnsi="Century Gothic" w:cs="Century Gothic"/>
                <w:color w:val="000000"/>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B6780" w:rsidRDefault="00CB6780" w:rsidP="00CB6780">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rsidR="00CB6780"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create a program to run on a controllable device</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test my program on an emulator</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transfer my program to a controllable device</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explain that selection can control the flow of a program</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 xml:space="preserve">To use a variable in an if, then, else statement </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update a condition to change a variable</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experiment with different physical inputs</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use and operand (&lt;&gt;=) in an if, then statement</w:t>
            </w:r>
          </w:p>
          <w:p w:rsidR="004B002E" w:rsidRPr="00AF1042" w:rsidRDefault="004B002E" w:rsidP="00046668">
            <w:pPr>
              <w:numPr>
                <w:ilvl w:val="0"/>
                <w:numId w:val="19"/>
              </w:numPr>
              <w:pBdr>
                <w:top w:val="nil"/>
                <w:left w:val="nil"/>
                <w:bottom w:val="nil"/>
                <w:right w:val="nil"/>
                <w:between w:val="nil"/>
              </w:pBdr>
              <w:rPr>
                <w:rFonts w:ascii="Century Gothic" w:eastAsia="Century Gothic" w:hAnsi="Century Gothic" w:cs="Century Gothic"/>
                <w:sz w:val="20"/>
                <w:szCs w:val="20"/>
              </w:rPr>
            </w:pPr>
            <w:r w:rsidRPr="00AF1042">
              <w:rPr>
                <w:rFonts w:ascii="Century Gothic" w:eastAsia="Century Gothic" w:hAnsi="Century Gothic" w:cs="Century Gothic"/>
                <w:sz w:val="20"/>
                <w:szCs w:val="20"/>
              </w:rPr>
              <w:t>To design a project that uses inputs and outputs on a controllable device</w:t>
            </w:r>
          </w:p>
          <w:p w:rsidR="004B002E" w:rsidRDefault="004B002E" w:rsidP="00046668">
            <w:pPr>
              <w:numPr>
                <w:ilvl w:val="0"/>
                <w:numId w:val="19"/>
              </w:numPr>
              <w:pBdr>
                <w:top w:val="nil"/>
                <w:left w:val="nil"/>
                <w:bottom w:val="nil"/>
                <w:right w:val="nil"/>
                <w:between w:val="nil"/>
              </w:pBdr>
              <w:rPr>
                <w:rFonts w:ascii="Century Gothic" w:eastAsia="Century Gothic" w:hAnsi="Century Gothic" w:cs="Century Gothic"/>
                <w:b/>
                <w:sz w:val="20"/>
                <w:szCs w:val="20"/>
              </w:rPr>
            </w:pPr>
            <w:r w:rsidRPr="00AF1042">
              <w:rPr>
                <w:rFonts w:ascii="Century Gothic" w:eastAsia="Century Gothic" w:hAnsi="Century Gothic" w:cs="Century Gothic"/>
                <w:sz w:val="20"/>
                <w:szCs w:val="20"/>
              </w:rPr>
              <w:t>To design the program flow for my projec</w:t>
            </w:r>
            <w:r w:rsidR="00AF1042">
              <w:rPr>
                <w:rFonts w:ascii="Century Gothic" w:eastAsia="Century Gothic" w:hAnsi="Century Gothic" w:cs="Century Gothic"/>
                <w:sz w:val="20"/>
                <w:szCs w:val="20"/>
              </w:rPr>
              <w:t>t</w:t>
            </w:r>
          </w:p>
        </w:tc>
      </w:tr>
    </w:tbl>
    <w:p w:rsidR="00AF1042" w:rsidRDefault="00AF1042"/>
    <w:p w:rsidR="00AF1042" w:rsidRDefault="00AF1042">
      <w:r>
        <w:br w:type="page"/>
      </w:r>
    </w:p>
    <w:p w:rsidR="00AF1042" w:rsidRDefault="00AF1042"/>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3416"/>
        <w:gridCol w:w="1836"/>
        <w:gridCol w:w="1753"/>
        <w:gridCol w:w="3502"/>
        <w:gridCol w:w="1751"/>
        <w:gridCol w:w="1752"/>
        <w:gridCol w:w="3502"/>
        <w:gridCol w:w="1752"/>
        <w:gridCol w:w="1752"/>
      </w:tblGrid>
      <w:tr w:rsidR="00CB6780" w:rsidTr="00C57104">
        <w:trPr>
          <w:trHeight w:val="270"/>
        </w:trPr>
        <w:tc>
          <w:tcPr>
            <w:tcW w:w="1540" w:type="dxa"/>
            <w:vMerge w:val="restart"/>
          </w:tcPr>
          <w:p w:rsidR="00CB6780" w:rsidRDefault="00CB6780" w:rsidP="00CB6780">
            <w:pPr>
              <w:rPr>
                <w:rFonts w:ascii="Century Gothic" w:eastAsia="Century Gothic" w:hAnsi="Century Gothic" w:cs="Century Gothic"/>
                <w:b/>
              </w:rPr>
            </w:pPr>
            <w:r>
              <w:rPr>
                <w:rFonts w:ascii="Century Gothic" w:eastAsia="Century Gothic" w:hAnsi="Century Gothic" w:cs="Century Gothic"/>
                <w:b/>
              </w:rPr>
              <w:t>French</w:t>
            </w:r>
          </w:p>
          <w:p w:rsidR="00CB6780" w:rsidRDefault="00CB6780" w:rsidP="00CB6780">
            <w:pPr>
              <w:rPr>
                <w:rFonts w:ascii="Century Gothic" w:eastAsia="Century Gothic" w:hAnsi="Century Gothic" w:cs="Century Gothic"/>
                <w:b/>
              </w:rPr>
            </w:pPr>
          </w:p>
        </w:tc>
        <w:tc>
          <w:tcPr>
            <w:tcW w:w="7005" w:type="dxa"/>
            <w:gridSpan w:val="3"/>
          </w:tcPr>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Shape Book (5 lessons)</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Colour poem (5 lessons)</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20"/>
                <w:szCs w:val="20"/>
              </w:rPr>
            </w:pPr>
          </w:p>
          <w:p w:rsidR="00CB6780" w:rsidRDefault="00CB6780" w:rsidP="00CB6780">
            <w:pPr>
              <w:widowControl w:val="0"/>
              <w:pBdr>
                <w:top w:val="nil"/>
                <w:left w:val="nil"/>
                <w:bottom w:val="nil"/>
                <w:right w:val="nil"/>
                <w:between w:val="nil"/>
              </w:pBdr>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Skill &amp; Grammar focus</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Indefinite article – a</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 of colour adjective</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Agreement of adjectives in feminine singular</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Gender of nouns</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Word class revision</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Definite article – the</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Singular and plural nouns</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Bi-lingual dictionary to find nouns in French</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Question form using rising intonation</w:t>
            </w:r>
          </w:p>
          <w:p w:rsidR="00CB6780" w:rsidRDefault="00CB6780" w:rsidP="00046668">
            <w:pPr>
              <w:widowControl w:val="0"/>
              <w:numPr>
                <w:ilvl w:val="0"/>
                <w:numId w:val="11"/>
              </w:numPr>
              <w:pBdr>
                <w:top w:val="nil"/>
                <w:left w:val="nil"/>
                <w:bottom w:val="nil"/>
                <w:right w:val="nil"/>
                <w:between w:val="nil"/>
              </w:pBdr>
              <w:spacing w:before="1"/>
              <w:ind w:left="374" w:right="13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Liaison</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Phonics review (optional)</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20"/>
                <w:szCs w:val="20"/>
              </w:rPr>
            </w:pPr>
            <w:r>
              <w:rPr>
                <w:rFonts w:ascii="Century Gothic" w:eastAsia="Century Gothic" w:hAnsi="Century Gothic" w:cs="Century Gothic"/>
                <w:i/>
                <w:color w:val="000000"/>
                <w:sz w:val="20"/>
                <w:szCs w:val="20"/>
              </w:rPr>
              <w:t xml:space="preserve">Vowels – </w:t>
            </w:r>
            <w:r>
              <w:rPr>
                <w:rFonts w:ascii="Century Gothic" w:eastAsia="Century Gothic" w:hAnsi="Century Gothic" w:cs="Century Gothic"/>
                <w:i/>
                <w:color w:val="1F3864"/>
                <w:sz w:val="20"/>
                <w:szCs w:val="20"/>
              </w:rPr>
              <w:t>a/e/é/è/i/o/o/u</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1F3864"/>
                <w:sz w:val="20"/>
                <w:szCs w:val="20"/>
              </w:rPr>
            </w:pPr>
            <w:r>
              <w:rPr>
                <w:rFonts w:ascii="Century Gothic" w:eastAsia="Century Gothic" w:hAnsi="Century Gothic" w:cs="Century Gothic"/>
                <w:i/>
                <w:color w:val="000000"/>
                <w:sz w:val="20"/>
                <w:szCs w:val="20"/>
              </w:rPr>
              <w:t xml:space="preserve">Combined vowels – </w:t>
            </w:r>
            <w:r>
              <w:rPr>
                <w:rFonts w:ascii="Century Gothic" w:eastAsia="Century Gothic" w:hAnsi="Century Gothic" w:cs="Century Gothic"/>
                <w:i/>
                <w:color w:val="1F3864"/>
                <w:sz w:val="20"/>
                <w:szCs w:val="20"/>
              </w:rPr>
              <w:t>ai, ei/au, eau/ eu, oeu/oi/ou</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 xml:space="preserve">  </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Language content</w:t>
            </w:r>
          </w:p>
          <w:p w:rsidR="00CB6780" w:rsidRDefault="00CB6780" w:rsidP="00046668">
            <w:pPr>
              <w:widowControl w:val="0"/>
              <w:numPr>
                <w:ilvl w:val="0"/>
                <w:numId w:val="8"/>
              </w:numPr>
              <w:pBdr>
                <w:top w:val="nil"/>
                <w:left w:val="nil"/>
                <w:bottom w:val="nil"/>
                <w:right w:val="nil"/>
                <w:between w:val="nil"/>
              </w:pBdr>
              <w:spacing w:before="1"/>
              <w:ind w:left="232" w:right="135" w:hanging="232"/>
              <w:rPr>
                <w:rFonts w:ascii="Century Gothic" w:eastAsia="Century Gothic" w:hAnsi="Century Gothic" w:cs="Century Gothic"/>
                <w:color w:val="1F3864"/>
                <w:sz w:val="20"/>
                <w:szCs w:val="20"/>
              </w:rPr>
            </w:pPr>
            <w:r>
              <w:rPr>
                <w:rFonts w:ascii="Century Gothic" w:eastAsia="Century Gothic" w:hAnsi="Century Gothic" w:cs="Century Gothic"/>
                <w:color w:val="1F3864"/>
                <w:sz w:val="20"/>
                <w:szCs w:val="20"/>
              </w:rPr>
              <w:t>C’est</w:t>
            </w:r>
          </w:p>
          <w:p w:rsidR="00CB6780" w:rsidRDefault="00CB6780" w:rsidP="00046668">
            <w:pPr>
              <w:widowControl w:val="0"/>
              <w:numPr>
                <w:ilvl w:val="0"/>
                <w:numId w:val="8"/>
              </w:numPr>
              <w:pBdr>
                <w:top w:val="nil"/>
                <w:left w:val="nil"/>
                <w:bottom w:val="nil"/>
                <w:right w:val="nil"/>
                <w:between w:val="nil"/>
              </w:pBdr>
              <w:spacing w:before="1"/>
              <w:ind w:left="232" w:right="135" w:hanging="232"/>
              <w:rPr>
                <w:rFonts w:ascii="Century Gothic" w:eastAsia="Century Gothic" w:hAnsi="Century Gothic" w:cs="Century Gothic"/>
                <w:i/>
                <w:color w:val="1F3864"/>
                <w:sz w:val="20"/>
                <w:szCs w:val="20"/>
              </w:rPr>
            </w:pPr>
            <w:r>
              <w:rPr>
                <w:rFonts w:ascii="Century Gothic" w:eastAsia="Century Gothic" w:hAnsi="Century Gothic" w:cs="Century Gothic"/>
                <w:color w:val="000000"/>
                <w:sz w:val="20"/>
                <w:szCs w:val="20"/>
              </w:rPr>
              <w:t xml:space="preserve">Shapes – </w:t>
            </w:r>
            <w:r>
              <w:rPr>
                <w:rFonts w:ascii="Century Gothic" w:eastAsia="Century Gothic" w:hAnsi="Century Gothic" w:cs="Century Gothic"/>
                <w:i/>
                <w:color w:val="1F3864"/>
                <w:sz w:val="20"/>
                <w:szCs w:val="20"/>
              </w:rPr>
              <w:t>un rectangle, un cercle, un triangle</w:t>
            </w:r>
          </w:p>
          <w:p w:rsidR="00CB6780" w:rsidRDefault="00CB6780" w:rsidP="00046668">
            <w:pPr>
              <w:widowControl w:val="0"/>
              <w:numPr>
                <w:ilvl w:val="0"/>
                <w:numId w:val="8"/>
              </w:numPr>
              <w:pBdr>
                <w:top w:val="nil"/>
                <w:left w:val="nil"/>
                <w:bottom w:val="nil"/>
                <w:right w:val="nil"/>
                <w:between w:val="nil"/>
              </w:pBdr>
              <w:spacing w:before="1"/>
              <w:ind w:left="232" w:right="135" w:hanging="23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Colours</w:t>
            </w:r>
          </w:p>
          <w:p w:rsidR="00CB6780" w:rsidRDefault="00CB6780" w:rsidP="00046668">
            <w:pPr>
              <w:widowControl w:val="0"/>
              <w:numPr>
                <w:ilvl w:val="0"/>
                <w:numId w:val="8"/>
              </w:numPr>
              <w:pBdr>
                <w:top w:val="nil"/>
                <w:left w:val="nil"/>
                <w:bottom w:val="nil"/>
                <w:right w:val="nil"/>
                <w:between w:val="nil"/>
              </w:pBdr>
              <w:spacing w:before="1"/>
              <w:ind w:left="232" w:right="135" w:hanging="232"/>
              <w:rPr>
                <w:rFonts w:ascii="Century Gothic" w:eastAsia="Century Gothic" w:hAnsi="Century Gothic" w:cs="Century Gothic"/>
                <w:color w:val="000000"/>
                <w:sz w:val="20"/>
                <w:szCs w:val="20"/>
              </w:rPr>
            </w:pPr>
            <w:r>
              <w:rPr>
                <w:rFonts w:ascii="Century Gothic" w:eastAsia="Century Gothic" w:hAnsi="Century Gothic" w:cs="Century Gothic"/>
                <w:i/>
                <w:color w:val="1F3864"/>
                <w:sz w:val="20"/>
                <w:szCs w:val="20"/>
              </w:rPr>
              <w:t>Le / la / l’ / les</w:t>
            </w:r>
          </w:p>
        </w:tc>
        <w:tc>
          <w:tcPr>
            <w:tcW w:w="7005" w:type="dxa"/>
            <w:gridSpan w:val="3"/>
          </w:tcPr>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Monster description (8 lessons)</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Mini-book ‘Moi et toi’  (10 lessons)</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i/>
                <w:color w:val="1F3864"/>
                <w:sz w:val="20"/>
                <w:szCs w:val="20"/>
              </w:rPr>
            </w:pP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Skill &amp; Grammar focus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Indefinite article</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Singular and plural nouns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i/>
                <w:color w:val="1F3864"/>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 plural – </w:t>
            </w:r>
            <w:r>
              <w:rPr>
                <w:rFonts w:ascii="Century Gothic" w:eastAsia="Century Gothic" w:hAnsi="Century Gothic" w:cs="Century Gothic"/>
                <w:i/>
                <w:color w:val="1F3864"/>
                <w:sz w:val="20"/>
                <w:szCs w:val="20"/>
              </w:rPr>
              <w:t>avoir</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 of colour adjectives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 of adjectives of size</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Adjectival agreement – singular and plural</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Bi-lingual dictionary for plural nouns and adjectives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and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person singular / plural and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and plural pronouns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Negatives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Question form – rising intonation</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i/>
                <w:color w:val="1F3864"/>
                <w:sz w:val="20"/>
                <w:szCs w:val="20"/>
              </w:rPr>
              <w:t>Er</w:t>
            </w:r>
            <w:r>
              <w:rPr>
                <w:rFonts w:ascii="Century Gothic" w:eastAsia="Century Gothic" w:hAnsi="Century Gothic" w:cs="Century Gothic"/>
                <w:color w:val="000000"/>
                <w:sz w:val="20"/>
                <w:szCs w:val="20"/>
              </w:rPr>
              <w:t xml:space="preserve"> verbs – 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and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person singular / plural</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Questions</w:t>
            </w:r>
          </w:p>
          <w:p w:rsidR="00CB6780" w:rsidRDefault="00CB6780" w:rsidP="00046668">
            <w:pPr>
              <w:widowControl w:val="0"/>
              <w:numPr>
                <w:ilvl w:val="0"/>
                <w:numId w:val="9"/>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of </w:t>
            </w:r>
            <w:r>
              <w:rPr>
                <w:rFonts w:ascii="Century Gothic" w:eastAsia="Century Gothic" w:hAnsi="Century Gothic" w:cs="Century Gothic"/>
                <w:i/>
                <w:color w:val="1F3864"/>
                <w:sz w:val="20"/>
                <w:szCs w:val="20"/>
              </w:rPr>
              <w:t>tu / vous</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Phonics review (optional)</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20"/>
                <w:szCs w:val="20"/>
              </w:rPr>
            </w:pPr>
            <w:r>
              <w:rPr>
                <w:rFonts w:ascii="Century Gothic" w:eastAsia="Century Gothic" w:hAnsi="Century Gothic" w:cs="Century Gothic"/>
                <w:color w:val="000000"/>
                <w:sz w:val="20"/>
                <w:szCs w:val="20"/>
              </w:rPr>
              <w:t>Nasal sounds –</w:t>
            </w:r>
            <w:r>
              <w:rPr>
                <w:rFonts w:ascii="Century Gothic" w:eastAsia="Century Gothic" w:hAnsi="Century Gothic" w:cs="Century Gothic"/>
                <w:i/>
                <w:color w:val="000000"/>
                <w:sz w:val="20"/>
                <w:szCs w:val="20"/>
              </w:rPr>
              <w:t xml:space="preserve"> an/in/on/un/ien/ain</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20"/>
                <w:szCs w:val="20"/>
              </w:rPr>
            </w:pPr>
            <w:r>
              <w:rPr>
                <w:rFonts w:ascii="Century Gothic" w:eastAsia="Century Gothic" w:hAnsi="Century Gothic" w:cs="Century Gothic"/>
                <w:color w:val="000000"/>
                <w:sz w:val="20"/>
                <w:szCs w:val="20"/>
              </w:rPr>
              <w:t>Double consonants –</w:t>
            </w:r>
            <w:r>
              <w:rPr>
                <w:rFonts w:ascii="Century Gothic" w:eastAsia="Century Gothic" w:hAnsi="Century Gothic" w:cs="Century Gothic"/>
                <w:i/>
                <w:color w:val="000000"/>
                <w:sz w:val="20"/>
                <w:szCs w:val="20"/>
              </w:rPr>
              <w:t xml:space="preserve"> ch/qu/gn/ill</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20"/>
                <w:szCs w:val="20"/>
              </w:rPr>
            </w:pP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Language content</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Parts of the body</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Colours</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Name</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Pets </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Character</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Physical description</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Brothers and sisters</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Birthday</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Likes and dislikes</w:t>
            </w:r>
          </w:p>
          <w:p w:rsidR="00CB6780" w:rsidRDefault="00CB6780" w:rsidP="00046668">
            <w:pPr>
              <w:widowControl w:val="0"/>
              <w:numPr>
                <w:ilvl w:val="0"/>
                <w:numId w:val="10"/>
              </w:numPr>
              <w:pBdr>
                <w:top w:val="nil"/>
                <w:left w:val="nil"/>
                <w:bottom w:val="nil"/>
                <w:right w:val="nil"/>
                <w:between w:val="nil"/>
              </w:pBdr>
              <w:spacing w:before="1"/>
              <w:ind w:left="314" w:right="13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Number 1-31</w:t>
            </w:r>
          </w:p>
          <w:p w:rsidR="00CB6780" w:rsidRDefault="00CB6780" w:rsidP="00CB6780">
            <w:pPr>
              <w:rPr>
                <w:rFonts w:ascii="Century Gothic" w:eastAsia="Century Gothic" w:hAnsi="Century Gothic" w:cs="Century Gothic"/>
                <w:sz w:val="20"/>
                <w:szCs w:val="20"/>
              </w:rPr>
            </w:pPr>
          </w:p>
        </w:tc>
        <w:tc>
          <w:tcPr>
            <w:tcW w:w="7006" w:type="dxa"/>
            <w:gridSpan w:val="3"/>
          </w:tcPr>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Guess the animal (7 lessons)</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Ours brun story  (6 lessons)</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i/>
                <w:color w:val="1F3864"/>
                <w:sz w:val="20"/>
                <w:szCs w:val="20"/>
              </w:rPr>
            </w:pPr>
          </w:p>
          <w:p w:rsidR="00CB6780" w:rsidRDefault="00CB6780" w:rsidP="00CB6780">
            <w:pPr>
              <w:widowControl w:val="0"/>
              <w:pBdr>
                <w:top w:val="nil"/>
                <w:left w:val="nil"/>
                <w:bottom w:val="nil"/>
                <w:right w:val="nil"/>
                <w:between w:val="nil"/>
              </w:pBdr>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Skill &amp; Grammar focus</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Qui – relative clause</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3rdperson singular – </w:t>
            </w:r>
            <w:r>
              <w:rPr>
                <w:rFonts w:ascii="Century Gothic" w:eastAsia="Century Gothic" w:hAnsi="Century Gothic" w:cs="Century Gothic"/>
                <w:i/>
                <w:color w:val="1F3864"/>
                <w:sz w:val="20"/>
                <w:szCs w:val="20"/>
              </w:rPr>
              <w:t>er</w:t>
            </w:r>
            <w:r>
              <w:rPr>
                <w:rFonts w:ascii="Century Gothic" w:eastAsia="Century Gothic" w:hAnsi="Century Gothic" w:cs="Century Gothic"/>
                <w:color w:val="000000"/>
                <w:sz w:val="20"/>
                <w:szCs w:val="20"/>
              </w:rPr>
              <w:t xml:space="preserve"> verbs</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 </w:t>
            </w:r>
            <w:r>
              <w:rPr>
                <w:rFonts w:ascii="Century Gothic" w:eastAsia="Century Gothic" w:hAnsi="Century Gothic" w:cs="Century Gothic"/>
                <w:i/>
                <w:color w:val="1F3864"/>
                <w:sz w:val="20"/>
                <w:szCs w:val="20"/>
              </w:rPr>
              <w:t>avoir / être</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 of colour adjectives</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Positions of adjectives of size</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Bi-lingual dictionary for – </w:t>
            </w:r>
            <w:r>
              <w:rPr>
                <w:rFonts w:ascii="Century Gothic" w:eastAsia="Century Gothic" w:hAnsi="Century Gothic" w:cs="Century Gothic"/>
                <w:i/>
                <w:color w:val="1F3864"/>
                <w:sz w:val="20"/>
                <w:szCs w:val="20"/>
              </w:rPr>
              <w:t>er</w:t>
            </w:r>
            <w:r>
              <w:rPr>
                <w:rFonts w:ascii="Century Gothic" w:eastAsia="Century Gothic" w:hAnsi="Century Gothic" w:cs="Century Gothic"/>
                <w:color w:val="000000"/>
                <w:sz w:val="20"/>
                <w:szCs w:val="20"/>
              </w:rPr>
              <w:t xml:space="preserve"> verbs</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Negatives</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plural –</w:t>
            </w:r>
            <w:r>
              <w:rPr>
                <w:rFonts w:ascii="Century Gothic" w:eastAsia="Century Gothic" w:hAnsi="Century Gothic" w:cs="Century Gothic"/>
                <w:i/>
                <w:color w:val="1F3864"/>
                <w:sz w:val="20"/>
                <w:szCs w:val="20"/>
              </w:rPr>
              <w:t>er</w:t>
            </w:r>
            <w:r>
              <w:rPr>
                <w:rFonts w:ascii="Century Gothic" w:eastAsia="Century Gothic" w:hAnsi="Century Gothic" w:cs="Century Gothic"/>
                <w:color w:val="000000"/>
                <w:sz w:val="20"/>
                <w:szCs w:val="20"/>
              </w:rPr>
              <w:t xml:space="preserve"> verbs</w:t>
            </w:r>
          </w:p>
          <w:p w:rsidR="00CB6780" w:rsidRDefault="00CB6780" w:rsidP="00046668">
            <w:pPr>
              <w:widowControl w:val="0"/>
              <w:numPr>
                <w:ilvl w:val="0"/>
                <w:numId w:val="22"/>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High frequency irregular verbs –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Phonics review (optional)</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1F3864"/>
                <w:sz w:val="20"/>
                <w:szCs w:val="20"/>
              </w:rPr>
            </w:pPr>
            <w:r>
              <w:rPr>
                <w:rFonts w:ascii="Century Gothic" w:eastAsia="Century Gothic" w:hAnsi="Century Gothic" w:cs="Century Gothic"/>
                <w:i/>
                <w:color w:val="000000"/>
                <w:sz w:val="20"/>
                <w:szCs w:val="20"/>
              </w:rPr>
              <w:t xml:space="preserve">Single consonants – </w:t>
            </w:r>
            <w:r>
              <w:rPr>
                <w:rFonts w:ascii="Century Gothic" w:eastAsia="Century Gothic" w:hAnsi="Century Gothic" w:cs="Century Gothic"/>
                <w:i/>
                <w:color w:val="1F3864"/>
                <w:sz w:val="20"/>
                <w:szCs w:val="20"/>
              </w:rPr>
              <w:t>c+e, ç, g, g+e, j, r, s between vowels, y</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i/>
                <w:color w:val="1F3864"/>
                <w:sz w:val="20"/>
                <w:szCs w:val="20"/>
              </w:rPr>
            </w:pP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Language content</w:t>
            </w:r>
          </w:p>
          <w:p w:rsidR="00CB6780" w:rsidRDefault="00CB6780" w:rsidP="00046668">
            <w:pPr>
              <w:widowControl w:val="0"/>
              <w:numPr>
                <w:ilvl w:val="0"/>
                <w:numId w:val="21"/>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Habitats</w:t>
            </w:r>
          </w:p>
          <w:p w:rsidR="00CB6780" w:rsidRDefault="00CB6780" w:rsidP="00046668">
            <w:pPr>
              <w:widowControl w:val="0"/>
              <w:numPr>
                <w:ilvl w:val="0"/>
                <w:numId w:val="21"/>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Animal parts of body</w:t>
            </w:r>
          </w:p>
          <w:p w:rsidR="00CB6780" w:rsidRDefault="00CB6780" w:rsidP="00046668">
            <w:pPr>
              <w:widowControl w:val="0"/>
              <w:numPr>
                <w:ilvl w:val="0"/>
                <w:numId w:val="21"/>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Verbs – eat, hunt, fly, swim, live, jump, has, is </w:t>
            </w:r>
          </w:p>
          <w:p w:rsidR="00CB6780" w:rsidRDefault="00CB6780" w:rsidP="00046668">
            <w:pPr>
              <w:widowControl w:val="0"/>
              <w:numPr>
                <w:ilvl w:val="0"/>
                <w:numId w:val="21"/>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Animals</w:t>
            </w:r>
          </w:p>
          <w:p w:rsidR="00CB6780" w:rsidRDefault="00CB6780" w:rsidP="00046668">
            <w:pPr>
              <w:widowControl w:val="0"/>
              <w:numPr>
                <w:ilvl w:val="0"/>
                <w:numId w:val="21"/>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Colours</w:t>
            </w:r>
          </w:p>
          <w:p w:rsidR="00CB6780" w:rsidRDefault="00CB6780" w:rsidP="00046668">
            <w:pPr>
              <w:widowControl w:val="0"/>
              <w:numPr>
                <w:ilvl w:val="0"/>
                <w:numId w:val="21"/>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Prepositions - place</w:t>
            </w:r>
          </w:p>
        </w:tc>
      </w:tr>
      <w:tr w:rsidR="00CB6780" w:rsidTr="00C57104">
        <w:trPr>
          <w:trHeight w:val="270"/>
        </w:trPr>
        <w:tc>
          <w:tcPr>
            <w:tcW w:w="1540" w:type="dxa"/>
            <w:vMerge/>
          </w:tcPr>
          <w:p w:rsidR="00CB6780" w:rsidRDefault="00CB6780" w:rsidP="00CB6780">
            <w:pPr>
              <w:widowControl w:val="0"/>
              <w:pBdr>
                <w:top w:val="nil"/>
                <w:left w:val="nil"/>
                <w:bottom w:val="nil"/>
                <w:right w:val="nil"/>
                <w:between w:val="nil"/>
              </w:pBdr>
              <w:spacing w:line="276" w:lineRule="auto"/>
              <w:rPr>
                <w:rFonts w:ascii="Century Gothic" w:eastAsia="Century Gothic" w:hAnsi="Century Gothic" w:cs="Century Gothic"/>
                <w:color w:val="000000"/>
                <w:sz w:val="20"/>
                <w:szCs w:val="20"/>
              </w:rPr>
            </w:pPr>
          </w:p>
        </w:tc>
        <w:tc>
          <w:tcPr>
            <w:tcW w:w="3416" w:type="dxa"/>
          </w:tcPr>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rsidR="00CB6780" w:rsidRDefault="00CB6780" w:rsidP="00CB6780">
            <w:pPr>
              <w:widowControl w:val="0"/>
              <w:pBdr>
                <w:top w:val="nil"/>
                <w:left w:val="nil"/>
                <w:bottom w:val="nil"/>
                <w:right w:val="nil"/>
                <w:between w:val="nil"/>
              </w:pBdr>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Va t’en grand monstre vert</w:t>
            </w:r>
          </w:p>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18"/>
                <w:szCs w:val="18"/>
              </w:rPr>
            </w:pPr>
          </w:p>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Rhymes / Songs</w:t>
            </w:r>
          </w:p>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i/>
                <w:color w:val="000000"/>
                <w:sz w:val="18"/>
                <w:szCs w:val="18"/>
              </w:rPr>
              <w:t>Savez-vous planter les choux?</w:t>
            </w:r>
          </w:p>
          <w:p w:rsidR="00CB6780" w:rsidRDefault="00CB6780" w:rsidP="00CB6780">
            <w:pPr>
              <w:widowControl w:val="0"/>
              <w:pBdr>
                <w:top w:val="nil"/>
                <w:left w:val="nil"/>
                <w:bottom w:val="nil"/>
                <w:right w:val="nil"/>
                <w:between w:val="nil"/>
              </w:pBdr>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Mon Ane</w:t>
            </w:r>
          </w:p>
          <w:p w:rsidR="00CB6780" w:rsidRDefault="00CB6780" w:rsidP="00CB6780">
            <w:pPr>
              <w:widowControl w:val="0"/>
              <w:pBdr>
                <w:top w:val="nil"/>
                <w:left w:val="nil"/>
                <w:bottom w:val="nil"/>
                <w:right w:val="nil"/>
                <w:between w:val="nil"/>
              </w:pBdr>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Une souris verte</w:t>
            </w:r>
          </w:p>
          <w:p w:rsidR="00CB6780" w:rsidRDefault="00CB6780" w:rsidP="00CB6780">
            <w:pPr>
              <w:rPr>
                <w:rFonts w:ascii="Century Gothic" w:eastAsia="Century Gothic" w:hAnsi="Century Gothic" w:cs="Century Gothic"/>
                <w:i/>
                <w:sz w:val="18"/>
                <w:szCs w:val="18"/>
              </w:rPr>
            </w:pPr>
            <w:r>
              <w:rPr>
                <w:rFonts w:ascii="Century Gothic" w:eastAsia="Century Gothic" w:hAnsi="Century Gothic" w:cs="Century Gothic"/>
                <w:i/>
                <w:sz w:val="18"/>
                <w:szCs w:val="18"/>
              </w:rPr>
              <w:t>Leon le caméléon</w:t>
            </w:r>
          </w:p>
          <w:p w:rsidR="00CB6780" w:rsidRDefault="00CB6780" w:rsidP="00CB6780">
            <w:pPr>
              <w:rPr>
                <w:rFonts w:ascii="Century Gothic" w:eastAsia="Century Gothic" w:hAnsi="Century Gothic" w:cs="Century Gothic"/>
                <w:sz w:val="20"/>
                <w:szCs w:val="20"/>
              </w:rPr>
            </w:pPr>
          </w:p>
          <w:p w:rsidR="00CB6780" w:rsidRDefault="00CB6780" w:rsidP="00CB6780">
            <w:pPr>
              <w:rPr>
                <w:rFonts w:ascii="Century Gothic" w:eastAsia="Century Gothic" w:hAnsi="Century Gothic" w:cs="Century Gothic"/>
                <w:sz w:val="20"/>
                <w:szCs w:val="20"/>
              </w:rPr>
            </w:pPr>
          </w:p>
          <w:p w:rsidR="00CB6780" w:rsidRDefault="00CB6780" w:rsidP="00CB6780">
            <w:pPr>
              <w:rPr>
                <w:rFonts w:ascii="Century Gothic" w:eastAsia="Century Gothic" w:hAnsi="Century Gothic" w:cs="Century Gothic"/>
                <w:sz w:val="20"/>
                <w:szCs w:val="20"/>
              </w:rPr>
            </w:pPr>
          </w:p>
          <w:p w:rsidR="00CB6780" w:rsidRDefault="00CB6780" w:rsidP="00CB6780">
            <w:pPr>
              <w:rPr>
                <w:rFonts w:ascii="Century Gothic" w:eastAsia="Century Gothic" w:hAnsi="Century Gothic" w:cs="Century Gothic"/>
                <w:sz w:val="20"/>
                <w:szCs w:val="20"/>
              </w:rPr>
            </w:pPr>
          </w:p>
        </w:tc>
        <w:tc>
          <w:tcPr>
            <w:tcW w:w="1836" w:type="dxa"/>
          </w:tcPr>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Qui conduit?</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Songs</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Le / la song</w:t>
            </w:r>
          </w:p>
        </w:tc>
        <w:tc>
          <w:tcPr>
            <w:tcW w:w="1753" w:type="dxa"/>
          </w:tcPr>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Other</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Zig-zag shape book</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r>
              <w:rPr>
                <w:rFonts w:ascii="Century Gothic" w:eastAsia="Century Gothic" w:hAnsi="Century Gothic" w:cs="Century Gothic"/>
                <w:i/>
                <w:color w:val="000000"/>
                <w:sz w:val="18"/>
                <w:szCs w:val="18"/>
              </w:rPr>
              <w:t>Poem based on colours</w:t>
            </w:r>
          </w:p>
        </w:tc>
        <w:tc>
          <w:tcPr>
            <w:tcW w:w="3502" w:type="dxa"/>
          </w:tcPr>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Rhymes / Songs</w:t>
            </w:r>
          </w:p>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Des amies sages</w:t>
            </w:r>
          </w:p>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Alouette</w:t>
            </w:r>
          </w:p>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Petit ballon</w:t>
            </w:r>
          </w:p>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Il court le furet</w:t>
            </w:r>
          </w:p>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Trois petits chats</w:t>
            </w:r>
          </w:p>
          <w:p w:rsidR="00CB6780" w:rsidRDefault="00CB6780" w:rsidP="00CB6780">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Valentine’s poem</w:t>
            </w:r>
          </w:p>
          <w:p w:rsidR="00CB6780" w:rsidRDefault="00CB6780" w:rsidP="00CB6780">
            <w:pPr>
              <w:rPr>
                <w:rFonts w:ascii="Century Gothic" w:eastAsia="Century Gothic" w:hAnsi="Century Gothic" w:cs="Century Gothic"/>
                <w:sz w:val="18"/>
                <w:szCs w:val="18"/>
              </w:rPr>
            </w:pPr>
          </w:p>
        </w:tc>
        <w:tc>
          <w:tcPr>
            <w:tcW w:w="1751" w:type="dxa"/>
          </w:tcPr>
          <w:p w:rsidR="00CB6780" w:rsidRDefault="00CB6780" w:rsidP="00CB6780">
            <w:pPr>
              <w:widowControl w:val="0"/>
              <w:pBdr>
                <w:top w:val="nil"/>
                <w:left w:val="nil"/>
                <w:bottom w:val="nil"/>
                <w:right w:val="nil"/>
                <w:between w:val="nil"/>
              </w:pBdr>
              <w:ind w:left="91"/>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Tête, épaule, genou…</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Mon monster</w:t>
            </w:r>
          </w:p>
          <w:p w:rsidR="00CB6780" w:rsidRDefault="00CB6780" w:rsidP="00CB6780">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Une patate</w:t>
            </w:r>
          </w:p>
          <w:p w:rsidR="00CB6780" w:rsidRDefault="00CB6780" w:rsidP="00CB6780">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p>
        </w:tc>
        <w:tc>
          <w:tcPr>
            <w:tcW w:w="1752" w:type="dxa"/>
          </w:tcPr>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Other</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Design, write about and draw a monster</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Produce a mini-book fact-file about themselves</w:t>
            </w:r>
          </w:p>
        </w:tc>
        <w:tc>
          <w:tcPr>
            <w:tcW w:w="3502" w:type="dxa"/>
          </w:tcPr>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rsidR="00CB6780" w:rsidRDefault="00CB6780" w:rsidP="00CB6780">
            <w:pPr>
              <w:widowControl w:val="0"/>
              <w:pBdr>
                <w:top w:val="nil"/>
                <w:left w:val="nil"/>
                <w:bottom w:val="nil"/>
                <w:right w:val="nil"/>
                <w:between w:val="nil"/>
              </w:pBdr>
              <w:spacing w:before="1"/>
              <w:ind w:left="111" w:right="244" w:hanging="11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Bon appétit Monsieur Lapin</w:t>
            </w:r>
          </w:p>
          <w:p w:rsidR="00CB6780" w:rsidRDefault="00CB6780" w:rsidP="00CB6780">
            <w:pPr>
              <w:widowControl w:val="0"/>
              <w:pBdr>
                <w:top w:val="nil"/>
                <w:left w:val="nil"/>
                <w:bottom w:val="nil"/>
                <w:right w:val="nil"/>
                <w:between w:val="nil"/>
              </w:pBdr>
              <w:spacing w:before="1"/>
              <w:ind w:left="111" w:right="244" w:hanging="11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Q’ui conduit?</w:t>
            </w:r>
          </w:p>
          <w:p w:rsidR="00CB6780" w:rsidRDefault="00CB6780" w:rsidP="00CB6780">
            <w:pPr>
              <w:rPr>
                <w:rFonts w:ascii="Century Gothic" w:eastAsia="Century Gothic" w:hAnsi="Century Gothic" w:cs="Century Gothic"/>
                <w:sz w:val="18"/>
                <w:szCs w:val="18"/>
              </w:rPr>
            </w:pPr>
            <w:r>
              <w:rPr>
                <w:rFonts w:ascii="Century Gothic" w:eastAsia="Century Gothic" w:hAnsi="Century Gothic" w:cs="Century Gothic"/>
                <w:i/>
                <w:sz w:val="18"/>
                <w:szCs w:val="18"/>
              </w:rPr>
              <w:t>Pourquoi?</w:t>
            </w:r>
          </w:p>
        </w:tc>
        <w:tc>
          <w:tcPr>
            <w:tcW w:w="1752" w:type="dxa"/>
          </w:tcPr>
          <w:p w:rsidR="00CB6780" w:rsidRDefault="00CB6780" w:rsidP="00CB6780">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Ours brun</w:t>
            </w:r>
          </w:p>
        </w:tc>
        <w:tc>
          <w:tcPr>
            <w:tcW w:w="1752" w:type="dxa"/>
          </w:tcPr>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Other</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Design a ‘lift the flap’ book to describe an animal</w:t>
            </w:r>
          </w:p>
          <w:p w:rsidR="00CB6780" w:rsidRDefault="00CB6780" w:rsidP="00CB6780">
            <w:pPr>
              <w:widowControl w:val="0"/>
              <w:pBdr>
                <w:top w:val="nil"/>
                <w:left w:val="nil"/>
                <w:bottom w:val="nil"/>
                <w:right w:val="nil"/>
                <w:between w:val="nil"/>
              </w:pBdr>
              <w:spacing w:before="1"/>
              <w:ind w:right="135"/>
              <w:rPr>
                <w:rFonts w:ascii="Century Gothic" w:eastAsia="Century Gothic" w:hAnsi="Century Gothic" w:cs="Century Gothic"/>
                <w:color w:val="000000"/>
                <w:sz w:val="18"/>
                <w:szCs w:val="18"/>
              </w:rPr>
            </w:pPr>
            <w:r>
              <w:rPr>
                <w:rFonts w:ascii="Century Gothic" w:eastAsia="Century Gothic" w:hAnsi="Century Gothic" w:cs="Century Gothic"/>
                <w:i/>
                <w:color w:val="000000"/>
                <w:sz w:val="18"/>
                <w:szCs w:val="18"/>
              </w:rPr>
              <w:t>Cartoon version of ours brun</w:t>
            </w:r>
          </w:p>
        </w:tc>
      </w:tr>
    </w:tbl>
    <w:p w:rsidR="00AF1042" w:rsidRDefault="00AF1042"/>
    <w:p w:rsidR="00AF1042" w:rsidRDefault="00AF1042">
      <w:r>
        <w:br w:type="page"/>
      </w:r>
    </w:p>
    <w:p w:rsidR="00AF1042" w:rsidRDefault="00AF1042"/>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6901"/>
        <w:gridCol w:w="7110"/>
      </w:tblGrid>
      <w:tr w:rsidR="00AF1042" w:rsidTr="00AF1042">
        <w:tc>
          <w:tcPr>
            <w:tcW w:w="1540" w:type="dxa"/>
          </w:tcPr>
          <w:p w:rsidR="00AF1042" w:rsidRDefault="00AF1042" w:rsidP="00CB6780">
            <w:pPr>
              <w:rPr>
                <w:rFonts w:ascii="Century Gothic" w:eastAsia="Century Gothic" w:hAnsi="Century Gothic" w:cs="Century Gothic"/>
                <w:b/>
              </w:rPr>
            </w:pPr>
            <w:r>
              <w:rPr>
                <w:rFonts w:ascii="Century Gothic" w:eastAsia="Century Gothic" w:hAnsi="Century Gothic" w:cs="Century Gothic"/>
                <w:b/>
              </w:rPr>
              <w:t>Music</w:t>
            </w:r>
          </w:p>
          <w:p w:rsidR="00AF1042" w:rsidRDefault="00AF1042" w:rsidP="00CB6780">
            <w:pPr>
              <w:rPr>
                <w:rFonts w:ascii="Century Gothic" w:eastAsia="Century Gothic" w:hAnsi="Century Gothic" w:cs="Century Gothic"/>
                <w:b/>
              </w:rPr>
            </w:pPr>
          </w:p>
        </w:tc>
        <w:tc>
          <w:tcPr>
            <w:tcW w:w="7005" w:type="dxa"/>
          </w:tcPr>
          <w:p w:rsidR="0082309F" w:rsidRPr="00B31149" w:rsidRDefault="0082309F" w:rsidP="00A22A91">
            <w:pPr>
              <w:shd w:val="clear" w:color="auto" w:fill="FFFFFF"/>
              <w:spacing w:before="100" w:beforeAutospacing="1" w:after="100" w:afterAutospacing="1"/>
              <w:rPr>
                <w:rFonts w:ascii="Century Gothic" w:eastAsia="Times New Roman" w:hAnsi="Century Gothic" w:cs="Arial"/>
                <w:b/>
                <w:color w:val="FFC000"/>
                <w:sz w:val="20"/>
                <w:szCs w:val="20"/>
                <w:u w:val="single"/>
              </w:rPr>
            </w:pPr>
            <w:r w:rsidRPr="00B31149">
              <w:rPr>
                <w:rFonts w:ascii="Century Gothic" w:eastAsia="Times New Roman" w:hAnsi="Century Gothic" w:cs="Arial"/>
                <w:b/>
                <w:color w:val="FFC000"/>
                <w:sz w:val="20"/>
                <w:szCs w:val="20"/>
                <w:u w:val="single"/>
              </w:rPr>
              <w:t>Kapow Objectives</w:t>
            </w:r>
          </w:p>
          <w:p w:rsidR="0082309F" w:rsidRDefault="00D92BC3" w:rsidP="00A22A91">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Play and perform</w:t>
            </w:r>
            <w:r w:rsidR="0093360D">
              <w:rPr>
                <w:rFonts w:ascii="Century Gothic" w:eastAsia="Times New Roman" w:hAnsi="Century Gothic" w:cs="Arial"/>
                <w:color w:val="000000" w:themeColor="text1"/>
                <w:sz w:val="20"/>
                <w:szCs w:val="20"/>
              </w:rPr>
              <w:t xml:space="preserve"> in ensemble and solo contexts, using both voice and instruments, with increasing accuracy, pitch and control.</w:t>
            </w:r>
          </w:p>
          <w:p w:rsidR="0093360D" w:rsidRDefault="0093360D" w:rsidP="00A22A91">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Improvise and compose music for a range of purposes using the inter-related dimensions of music.</w:t>
            </w:r>
          </w:p>
          <w:p w:rsidR="0093360D" w:rsidRDefault="0093360D" w:rsidP="00A22A91">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To appreciate a wide range of high-quality live and recorded music drawn from different traditions and from great composers and musicians.</w:t>
            </w:r>
          </w:p>
          <w:p w:rsidR="0093360D" w:rsidRDefault="0093360D" w:rsidP="00A22A91">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Use and understand musical notation.</w:t>
            </w:r>
          </w:p>
          <w:p w:rsidR="0093360D" w:rsidRPr="00D92BC3" w:rsidRDefault="0093360D" w:rsidP="00A22A91">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Develop and understanding of the history of music.</w:t>
            </w:r>
          </w:p>
          <w:p w:rsidR="00A22A91" w:rsidRPr="00B31149" w:rsidRDefault="00A22A91" w:rsidP="00A22A91">
            <w:pPr>
              <w:shd w:val="clear" w:color="auto" w:fill="FFFFFF"/>
              <w:spacing w:before="100" w:beforeAutospacing="1" w:after="100" w:afterAutospacing="1"/>
              <w:rPr>
                <w:rFonts w:ascii="Century Gothic" w:eastAsia="Times New Roman" w:hAnsi="Century Gothic" w:cs="Arial"/>
                <w:b/>
                <w:color w:val="FFC000"/>
                <w:sz w:val="20"/>
                <w:szCs w:val="20"/>
                <w:u w:val="single"/>
              </w:rPr>
            </w:pPr>
            <w:r w:rsidRPr="00B31149">
              <w:rPr>
                <w:rFonts w:ascii="Century Gothic" w:eastAsia="Times New Roman" w:hAnsi="Century Gothic" w:cs="Arial"/>
                <w:b/>
                <w:color w:val="FFC000"/>
                <w:sz w:val="20"/>
                <w:szCs w:val="20"/>
                <w:u w:val="single"/>
              </w:rPr>
              <w:t>Advanced rhythms</w:t>
            </w:r>
          </w:p>
          <w:p w:rsidR="00A22A91" w:rsidRPr="00384F7C"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Repeat rhythms accurately.</w:t>
            </w:r>
          </w:p>
          <w:p w:rsidR="00A22A91" w:rsidRPr="00384F7C"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Successfully participate in rhythm games.</w:t>
            </w:r>
          </w:p>
          <w:p w:rsidR="00A22A91" w:rsidRPr="00384F7C"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Feel the pulse while participating in activities, e.g. singing or chanting.</w:t>
            </w:r>
          </w:p>
          <w:p w:rsidR="00A22A91" w:rsidRPr="00384F7C"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Notate rhythms accurately.</w:t>
            </w:r>
          </w:p>
          <w:p w:rsidR="00A22A91" w:rsidRPr="00384F7C"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Clap the rhythm at the same time as chanting the words.</w:t>
            </w:r>
          </w:p>
          <w:p w:rsidR="00A22A91" w:rsidRPr="00384F7C"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Choose rhythmic elements that add up to 8 counts.</w:t>
            </w:r>
          </w:p>
          <w:p w:rsidR="00A22A91" w:rsidRDefault="00A22A91" w:rsidP="00046668">
            <w:pPr>
              <w:pStyle w:val="ListParagraph"/>
              <w:numPr>
                <w:ilvl w:val="0"/>
                <w:numId w:val="47"/>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Perform compositions demonstrating a good sense of pulse.</w:t>
            </w:r>
          </w:p>
          <w:p w:rsidR="00A22A91" w:rsidRPr="00B31149" w:rsidRDefault="00A22A91" w:rsidP="00A22A91">
            <w:pPr>
              <w:rPr>
                <w:rFonts w:ascii="Century Gothic" w:eastAsia="Century Gothic" w:hAnsi="Century Gothic" w:cs="Century Gothic"/>
                <w:b/>
                <w:color w:val="FFC000"/>
                <w:sz w:val="20"/>
                <w:szCs w:val="20"/>
                <w:u w:val="single"/>
              </w:rPr>
            </w:pPr>
            <w:r w:rsidRPr="00B31149">
              <w:rPr>
                <w:rFonts w:ascii="Century Gothic" w:eastAsia="Century Gothic" w:hAnsi="Century Gothic" w:cs="Century Gothic"/>
                <w:b/>
                <w:color w:val="FFC000"/>
                <w:sz w:val="20"/>
                <w:szCs w:val="20"/>
                <w:u w:val="single"/>
              </w:rPr>
              <w:t>Theme and variations</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Perform rhythms confidently either on their own or in a group.</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Identify the sounds of different instruments and discuss what they sound like.</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Make reasonable suggestions for which instruments can be matched to which pieces of art.</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Recall the names of several instruments according to their orchestra sections.</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Keep the pulse with the body percussion section and sing with control and confidence.</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Name the three rhythms correctly and copy the rhythms accurately with a good sense of pulse.</w:t>
            </w:r>
          </w:p>
          <w:p w:rsidR="00A22A91"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Draw the rhythms accurately and show a difference between each of their variations.</w:t>
            </w:r>
          </w:p>
          <w:p w:rsidR="00A22A91" w:rsidRPr="00E21316" w:rsidRDefault="00A22A91" w:rsidP="00046668">
            <w:pPr>
              <w:pStyle w:val="ListParagraph"/>
              <w:numPr>
                <w:ilvl w:val="0"/>
                <w:numId w:val="49"/>
              </w:numPr>
              <w:shd w:val="clear" w:color="auto" w:fill="FFFFFF"/>
              <w:spacing w:before="100" w:beforeAutospacing="1" w:after="100" w:afterAutospacing="1"/>
              <w:rPr>
                <w:rFonts w:ascii="Century Gothic" w:eastAsia="Times New Roman" w:hAnsi="Century Gothic" w:cs="Arial"/>
                <w:color w:val="222222"/>
                <w:sz w:val="20"/>
                <w:szCs w:val="20"/>
              </w:rPr>
            </w:pPr>
            <w:r w:rsidRPr="00384F7C">
              <w:rPr>
                <w:rFonts w:ascii="Century Gothic" w:eastAsia="Times New Roman" w:hAnsi="Century Gothic" w:cs="Arial"/>
                <w:color w:val="222222"/>
                <w:sz w:val="20"/>
                <w:szCs w:val="20"/>
              </w:rPr>
              <w:t>Showcase creativity in the finished p</w:t>
            </w:r>
            <w:r w:rsidRPr="00E21316">
              <w:rPr>
                <w:rFonts w:ascii="Century Gothic" w:eastAsia="Times New Roman" w:hAnsi="Century Gothic" w:cs="Arial"/>
                <w:color w:val="222222"/>
                <w:sz w:val="20"/>
                <w:szCs w:val="20"/>
              </w:rPr>
              <w:t>roduct.</w:t>
            </w:r>
          </w:p>
          <w:p w:rsidR="00A22A91" w:rsidRPr="00B31149" w:rsidRDefault="00A22A91" w:rsidP="00A22A91">
            <w:pPr>
              <w:shd w:val="clear" w:color="auto" w:fill="FFFFFF"/>
              <w:spacing w:before="100" w:beforeAutospacing="1" w:after="100" w:afterAutospacing="1"/>
              <w:rPr>
                <w:rFonts w:ascii="Century Gothic" w:eastAsia="Times New Roman" w:hAnsi="Century Gothic" w:cs="Arial"/>
                <w:color w:val="FFC000"/>
                <w:sz w:val="20"/>
                <w:szCs w:val="20"/>
              </w:rPr>
            </w:pPr>
            <w:r w:rsidRPr="00B31149">
              <w:rPr>
                <w:rFonts w:ascii="Century Gothic" w:eastAsia="Times New Roman" w:hAnsi="Century Gothic" w:cs="Arial"/>
                <w:color w:val="FFC000"/>
                <w:sz w:val="20"/>
                <w:szCs w:val="20"/>
              </w:rPr>
              <w:t>The Baroque</w:t>
            </w:r>
          </w:p>
          <w:p w:rsidR="00A22A91" w:rsidRPr="00370310" w:rsidRDefault="00A22A91" w:rsidP="00046668">
            <w:pPr>
              <w:pStyle w:val="ListParagraph"/>
              <w:numPr>
                <w:ilvl w:val="0"/>
                <w:numId w:val="86"/>
              </w:numPr>
              <w:autoSpaceDE w:val="0"/>
              <w:autoSpaceDN w:val="0"/>
              <w:adjustRightInd w:val="0"/>
              <w:spacing w:after="30"/>
              <w:rPr>
                <w:rFonts w:ascii="Century Gothic" w:hAnsi="Century Gothic" w:cs="Century Gothic"/>
                <w:color w:val="212121"/>
                <w:sz w:val="20"/>
                <w:szCs w:val="20"/>
              </w:rPr>
            </w:pPr>
            <w:r w:rsidRPr="00370310">
              <w:rPr>
                <w:rFonts w:ascii="Century Gothic" w:hAnsi="Century Gothic" w:cs="Century Gothic"/>
                <w:color w:val="212121"/>
                <w:sz w:val="20"/>
                <w:szCs w:val="20"/>
              </w:rPr>
              <w:t>Define some key features of Baroque music, including recitative, canon, ground bass and fugue.</w:t>
            </w:r>
          </w:p>
          <w:p w:rsidR="00A22A91" w:rsidRPr="00E21316" w:rsidRDefault="00A22A91" w:rsidP="00046668">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Take part in a vocal improvisation task based on Baroque recitative.</w:t>
            </w:r>
          </w:p>
          <w:p w:rsidR="00A22A91" w:rsidRPr="00E21316" w:rsidRDefault="00A22A91" w:rsidP="00046668">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Play several parts of a canon using staff notation, with or without letter names.</w:t>
            </w:r>
          </w:p>
          <w:p w:rsidR="00A22A91" w:rsidRPr="00E21316" w:rsidRDefault="00A22A91" w:rsidP="00046668">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Compose a ground bass melodic ostinato.</w:t>
            </w:r>
          </w:p>
          <w:p w:rsidR="00A22A91" w:rsidRPr="00E21316" w:rsidRDefault="00A22A91" w:rsidP="00046668">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Notate a ground bass pattern using staff notation.</w:t>
            </w:r>
          </w:p>
          <w:p w:rsidR="00A22A91" w:rsidRPr="00E21316" w:rsidRDefault="00A22A91" w:rsidP="00046668">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Name some well-known Baroque composers and describe what musical features they were known for.</w:t>
            </w:r>
          </w:p>
          <w:p w:rsidR="00A22A91" w:rsidRPr="00E21316" w:rsidRDefault="00A22A91" w:rsidP="00046668">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Learn a fugue part by reading staff notation, with or without note names.</w:t>
            </w:r>
          </w:p>
          <w:p w:rsidR="00AF1042" w:rsidRPr="00B31149" w:rsidRDefault="00A22A91" w:rsidP="00B31149">
            <w:pPr>
              <w:numPr>
                <w:ilvl w:val="0"/>
                <w:numId w:val="86"/>
              </w:numPr>
              <w:autoSpaceDE w:val="0"/>
              <w:autoSpaceDN w:val="0"/>
              <w:adjustRightInd w:val="0"/>
              <w:spacing w:after="20"/>
              <w:rPr>
                <w:rFonts w:ascii="Century Gothic" w:hAnsi="Century Gothic" w:cs="Century Gothic"/>
                <w:color w:val="212121"/>
                <w:sz w:val="20"/>
                <w:szCs w:val="20"/>
              </w:rPr>
            </w:pPr>
            <w:r w:rsidRPr="00E21316">
              <w:rPr>
                <w:rFonts w:ascii="Century Gothic" w:hAnsi="Century Gothic" w:cs="Century Gothic"/>
                <w:color w:val="212121"/>
                <w:sz w:val="20"/>
                <w:szCs w:val="20"/>
              </w:rPr>
              <w:t>Perform a fugue.</w:t>
            </w:r>
          </w:p>
        </w:tc>
        <w:tc>
          <w:tcPr>
            <w:tcW w:w="6901" w:type="dxa"/>
          </w:tcPr>
          <w:p w:rsidR="0082309F" w:rsidRPr="00B31149" w:rsidRDefault="0082309F" w:rsidP="0082309F">
            <w:pPr>
              <w:shd w:val="clear" w:color="auto" w:fill="FFFFFF"/>
              <w:spacing w:before="100" w:beforeAutospacing="1" w:after="100" w:afterAutospacing="1"/>
              <w:rPr>
                <w:rFonts w:ascii="Century Gothic" w:eastAsia="Times New Roman" w:hAnsi="Century Gothic" w:cs="Arial"/>
                <w:b/>
                <w:color w:val="FFC000"/>
                <w:sz w:val="20"/>
                <w:szCs w:val="20"/>
                <w:u w:val="single"/>
              </w:rPr>
            </w:pPr>
            <w:r w:rsidRPr="00B31149">
              <w:rPr>
                <w:rFonts w:ascii="Century Gothic" w:eastAsia="Times New Roman" w:hAnsi="Century Gothic" w:cs="Arial"/>
                <w:b/>
                <w:color w:val="FFC000"/>
                <w:sz w:val="20"/>
                <w:szCs w:val="20"/>
                <w:u w:val="single"/>
              </w:rPr>
              <w:t>Kapow Objectives</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Play and perform in ensemble and solo contexts, using both voice and instruments, with increasing accuracy, pitch and control.</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Improvise and compose music for a range of purposes using the inter-related dimensions of music.</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To appreciate a wide range of high-quality live and recorded music drawn from different traditions and from great composers and musicians.</w:t>
            </w:r>
          </w:p>
          <w:p w:rsidR="0093360D" w:rsidRDefault="0093360D" w:rsidP="00A22A91">
            <w:pPr>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themeColor="text1"/>
                <w:sz w:val="20"/>
                <w:szCs w:val="20"/>
              </w:rPr>
              <w:t>Listen with attention to detail and recall sounds with increasing aural memory.</w:t>
            </w:r>
          </w:p>
          <w:p w:rsidR="0082309F" w:rsidRP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Develop and understanding of the history of music</w:t>
            </w:r>
          </w:p>
          <w:p w:rsidR="0082309F" w:rsidRDefault="0082309F" w:rsidP="00A22A91">
            <w:pPr>
              <w:rPr>
                <w:rFonts w:ascii="Century Gothic" w:eastAsia="Century Gothic" w:hAnsi="Century Gothic" w:cs="Century Gothic"/>
                <w:b/>
                <w:color w:val="FFFF00"/>
                <w:sz w:val="20"/>
                <w:szCs w:val="20"/>
                <w:u w:val="single"/>
              </w:rPr>
            </w:pPr>
          </w:p>
          <w:p w:rsidR="00A22A91" w:rsidRPr="00B31149" w:rsidRDefault="00A22A91" w:rsidP="00A22A91">
            <w:pPr>
              <w:rPr>
                <w:rFonts w:ascii="Century Gothic" w:eastAsia="Century Gothic" w:hAnsi="Century Gothic" w:cs="Century Gothic"/>
                <w:b/>
                <w:color w:val="FFC000"/>
                <w:sz w:val="20"/>
                <w:szCs w:val="20"/>
                <w:u w:val="single"/>
              </w:rPr>
            </w:pPr>
            <w:r w:rsidRPr="00B31149">
              <w:rPr>
                <w:rFonts w:ascii="Century Gothic" w:eastAsia="Century Gothic" w:hAnsi="Century Gothic" w:cs="Century Gothic"/>
                <w:b/>
                <w:color w:val="FFC000"/>
                <w:sz w:val="20"/>
                <w:szCs w:val="20"/>
                <w:u w:val="single"/>
              </w:rPr>
              <w:t xml:space="preserve">Dynamics, Pitch &amp; Tempo- </w:t>
            </w:r>
            <w:proofErr w:type="spellStart"/>
            <w:r w:rsidRPr="00B31149">
              <w:rPr>
                <w:rFonts w:ascii="Century Gothic" w:eastAsia="Century Gothic" w:hAnsi="Century Gothic" w:cs="Century Gothic"/>
                <w:b/>
                <w:color w:val="FFC000"/>
                <w:sz w:val="20"/>
                <w:szCs w:val="20"/>
                <w:u w:val="single"/>
              </w:rPr>
              <w:t>Fungal’s</w:t>
            </w:r>
            <w:proofErr w:type="spellEnd"/>
            <w:r w:rsidRPr="00B31149">
              <w:rPr>
                <w:rFonts w:ascii="Century Gothic" w:eastAsia="Century Gothic" w:hAnsi="Century Gothic" w:cs="Century Gothic"/>
                <w:b/>
                <w:color w:val="FFC000"/>
                <w:sz w:val="20"/>
                <w:szCs w:val="20"/>
                <w:u w:val="single"/>
              </w:rPr>
              <w:t xml:space="preserve"> Cave</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Engage in discussion about the sounds of an orchestral piece.</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Have a selection of varied vocabulary in response to what they hear.</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Change dynamics and pitch, differentiating between the two.</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Take the role of conductor or follow a conductor.</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Change texture within their group improvisation and talk about its effect.</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Create a graphic score to represent sounds.</w:t>
            </w:r>
          </w:p>
          <w:p w:rsidR="00A22A91" w:rsidRPr="00B31149" w:rsidRDefault="00A22A91"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Follow the conductor to show changes in pitch, dynamics and texture.</w:t>
            </w:r>
          </w:p>
          <w:p w:rsidR="00A22A91" w:rsidRDefault="00A22A91" w:rsidP="00A22A91">
            <w:pPr>
              <w:rPr>
                <w:rFonts w:ascii="Century Gothic" w:eastAsia="Century Gothic" w:hAnsi="Century Gothic" w:cs="Century Gothic"/>
                <w:b/>
                <w:color w:val="FFFF00"/>
                <w:sz w:val="20"/>
                <w:szCs w:val="20"/>
                <w:u w:val="single"/>
              </w:rPr>
            </w:pPr>
          </w:p>
          <w:p w:rsidR="00D92BC3" w:rsidRPr="00B31149" w:rsidRDefault="00D92BC3" w:rsidP="00D92BC3">
            <w:pPr>
              <w:rPr>
                <w:rFonts w:ascii="Century Gothic" w:eastAsia="Century Gothic" w:hAnsi="Century Gothic" w:cs="Century Gothic"/>
                <w:b/>
                <w:color w:val="FFC000"/>
                <w:sz w:val="20"/>
                <w:szCs w:val="20"/>
                <w:u w:val="single"/>
              </w:rPr>
            </w:pPr>
            <w:r w:rsidRPr="00B31149">
              <w:rPr>
                <w:rFonts w:ascii="Century Gothic" w:eastAsia="Century Gothic" w:hAnsi="Century Gothic" w:cs="Century Gothic"/>
                <w:b/>
                <w:color w:val="FFC000"/>
                <w:sz w:val="20"/>
                <w:szCs w:val="20"/>
                <w:u w:val="single"/>
              </w:rPr>
              <w:t>Songs of World War Two</w:t>
            </w:r>
          </w:p>
          <w:p w:rsidR="00D92BC3" w:rsidRDefault="00D92BC3" w:rsidP="00046668">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A86FBD">
              <w:rPr>
                <w:rFonts w:ascii="Century Gothic" w:eastAsia="Times New Roman" w:hAnsi="Century Gothic" w:cs="Arial"/>
                <w:color w:val="222222"/>
                <w:sz w:val="20"/>
                <w:szCs w:val="20"/>
              </w:rPr>
              <w:t>Use musical and comparative language in discussion.</w:t>
            </w:r>
          </w:p>
          <w:p w:rsidR="00D92BC3" w:rsidRDefault="00D92BC3" w:rsidP="00046668">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A86FBD">
              <w:rPr>
                <w:rFonts w:ascii="Century Gothic" w:eastAsia="Times New Roman" w:hAnsi="Century Gothic" w:cs="Arial"/>
                <w:color w:val="222222"/>
                <w:sz w:val="20"/>
                <w:szCs w:val="20"/>
              </w:rPr>
              <w:t>Answer questions accurately.</w:t>
            </w:r>
          </w:p>
          <w:p w:rsidR="00D92BC3" w:rsidRDefault="00D92BC3" w:rsidP="00046668">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A86FBD">
              <w:rPr>
                <w:rFonts w:ascii="Century Gothic" w:eastAsia="Times New Roman" w:hAnsi="Century Gothic" w:cs="Arial"/>
                <w:color w:val="222222"/>
                <w:sz w:val="20"/>
                <w:szCs w:val="20"/>
              </w:rPr>
              <w:t>Follow the melody line.</w:t>
            </w:r>
          </w:p>
          <w:p w:rsidR="00D92BC3" w:rsidRDefault="00D92BC3" w:rsidP="00046668">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A86FBD">
              <w:rPr>
                <w:rFonts w:ascii="Century Gothic" w:eastAsia="Times New Roman" w:hAnsi="Century Gothic" w:cs="Arial"/>
                <w:color w:val="222222"/>
                <w:sz w:val="20"/>
                <w:szCs w:val="20"/>
              </w:rPr>
              <w:t>Follow the scores with a good sense of timing, showing that they understand which section of pitch they are singing.</w:t>
            </w:r>
          </w:p>
          <w:p w:rsidR="00D92BC3" w:rsidRDefault="00D92BC3" w:rsidP="00046668">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A86FBD">
              <w:rPr>
                <w:rFonts w:ascii="Century Gothic" w:eastAsia="Times New Roman" w:hAnsi="Century Gothic" w:cs="Arial"/>
                <w:color w:val="222222"/>
                <w:sz w:val="20"/>
                <w:szCs w:val="20"/>
              </w:rPr>
              <w:t>Sing the correct words at the correct time.</w:t>
            </w:r>
          </w:p>
          <w:p w:rsidR="00D92BC3" w:rsidRPr="00A86FBD" w:rsidRDefault="00D92BC3" w:rsidP="00046668">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A86FBD">
              <w:rPr>
                <w:rFonts w:ascii="Century Gothic" w:eastAsia="Times New Roman" w:hAnsi="Century Gothic" w:cs="Arial"/>
                <w:color w:val="222222"/>
                <w:sz w:val="20"/>
                <w:szCs w:val="20"/>
              </w:rPr>
              <w:t>Recall the counter-melody line.</w:t>
            </w:r>
          </w:p>
          <w:p w:rsidR="00AF1042" w:rsidRPr="00D92BC3" w:rsidRDefault="00AF1042" w:rsidP="00D92BC3">
            <w:pPr>
              <w:rPr>
                <w:rFonts w:ascii="Century Gothic" w:eastAsia="Century Gothic" w:hAnsi="Century Gothic" w:cs="Century Gothic"/>
                <w:sz w:val="20"/>
                <w:szCs w:val="20"/>
              </w:rPr>
            </w:pPr>
          </w:p>
        </w:tc>
        <w:tc>
          <w:tcPr>
            <w:tcW w:w="7110" w:type="dxa"/>
          </w:tcPr>
          <w:p w:rsidR="0082309F" w:rsidRPr="00B31149" w:rsidRDefault="0082309F" w:rsidP="0082309F">
            <w:pPr>
              <w:shd w:val="clear" w:color="auto" w:fill="FFFFFF"/>
              <w:spacing w:before="100" w:beforeAutospacing="1" w:after="100" w:afterAutospacing="1"/>
              <w:rPr>
                <w:rFonts w:ascii="Century Gothic" w:eastAsia="Times New Roman" w:hAnsi="Century Gothic" w:cs="Arial"/>
                <w:b/>
                <w:color w:val="FFC000"/>
                <w:sz w:val="20"/>
                <w:szCs w:val="20"/>
                <w:u w:val="single"/>
              </w:rPr>
            </w:pPr>
            <w:r w:rsidRPr="00B31149">
              <w:rPr>
                <w:rFonts w:ascii="Century Gothic" w:eastAsia="Times New Roman" w:hAnsi="Century Gothic" w:cs="Arial"/>
                <w:b/>
                <w:color w:val="FFC000"/>
                <w:sz w:val="20"/>
                <w:szCs w:val="20"/>
                <w:u w:val="single"/>
              </w:rPr>
              <w:t>Kapow Objectives</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Play and perform in ensemble and solo contexts, using both voice and instruments, with increasing accuracy, pitch and control.</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Improvise and compose music for a range of purposes using the inter-related dimensions of music.</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To appreciate a wide range of high-quality live and recorded music drawn from different traditions and from great composers and musicians.</w:t>
            </w:r>
          </w:p>
          <w:p w:rsidR="0093360D" w:rsidRDefault="0093360D" w:rsidP="0093360D">
            <w:pPr>
              <w:shd w:val="clear" w:color="auto" w:fill="FFFFFF"/>
              <w:spacing w:before="100" w:beforeAutospacing="1" w:after="100" w:afterAutospacing="1"/>
              <w:rPr>
                <w:rFonts w:ascii="Century Gothic" w:eastAsia="Times New Roman" w:hAnsi="Century Gothic" w:cs="Arial"/>
                <w:color w:val="000000" w:themeColor="text1"/>
                <w:sz w:val="20"/>
                <w:szCs w:val="20"/>
              </w:rPr>
            </w:pPr>
            <w:r>
              <w:rPr>
                <w:rFonts w:ascii="Century Gothic" w:eastAsia="Times New Roman" w:hAnsi="Century Gothic" w:cs="Arial"/>
                <w:color w:val="000000" w:themeColor="text1"/>
                <w:sz w:val="20"/>
                <w:szCs w:val="20"/>
              </w:rPr>
              <w:t>Use and understand musical notation.</w:t>
            </w:r>
          </w:p>
          <w:p w:rsidR="0093360D" w:rsidRDefault="0093360D" w:rsidP="0093360D">
            <w:pPr>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themeColor="text1"/>
                <w:sz w:val="20"/>
                <w:szCs w:val="20"/>
              </w:rPr>
              <w:t>Listen with attention to detail and recall sounds with increasing aural memory.</w:t>
            </w:r>
          </w:p>
          <w:p w:rsidR="0082309F" w:rsidRPr="0093360D" w:rsidRDefault="0082309F" w:rsidP="0093360D"/>
          <w:p w:rsidR="0082309F" w:rsidRDefault="0082309F" w:rsidP="00CB6780">
            <w:pPr>
              <w:rPr>
                <w:rFonts w:ascii="Century Gothic" w:eastAsia="Century Gothic" w:hAnsi="Century Gothic" w:cs="Century Gothic"/>
                <w:b/>
                <w:color w:val="FFFF00"/>
                <w:sz w:val="20"/>
                <w:szCs w:val="20"/>
                <w:u w:val="single"/>
              </w:rPr>
            </w:pPr>
          </w:p>
          <w:p w:rsidR="00D92BC3" w:rsidRPr="00B31149" w:rsidRDefault="00D92BC3" w:rsidP="00D92BC3">
            <w:pPr>
              <w:rPr>
                <w:rFonts w:ascii="Century Gothic" w:eastAsia="Century Gothic" w:hAnsi="Century Gothic" w:cs="Century Gothic"/>
                <w:b/>
                <w:color w:val="FFC000"/>
                <w:sz w:val="20"/>
                <w:szCs w:val="20"/>
                <w:u w:val="single"/>
              </w:rPr>
            </w:pPr>
            <w:r w:rsidRPr="00B31149">
              <w:rPr>
                <w:rFonts w:ascii="Century Gothic" w:eastAsia="Century Gothic" w:hAnsi="Century Gothic" w:cs="Century Gothic"/>
                <w:b/>
                <w:color w:val="FFC000"/>
                <w:sz w:val="20"/>
                <w:szCs w:val="20"/>
                <w:u w:val="single"/>
              </w:rPr>
              <w:t>Film music</w:t>
            </w:r>
          </w:p>
          <w:p w:rsidR="00D92BC3" w:rsidRPr="00384F7C" w:rsidRDefault="00D92BC3" w:rsidP="00D92BC3">
            <w:pPr>
              <w:rPr>
                <w:rFonts w:ascii="Century Gothic" w:eastAsia="Century Gothic" w:hAnsi="Century Gothic" w:cs="Century Gothic"/>
                <w:b/>
                <w:color w:val="FFFF00"/>
                <w:sz w:val="20"/>
                <w:szCs w:val="20"/>
                <w:u w:val="single"/>
              </w:rPr>
            </w:pPr>
          </w:p>
          <w:p w:rsidR="00D92BC3" w:rsidRPr="00B31149" w:rsidRDefault="00D92BC3"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Appreciate and understand a wide range of high-quality live and recorded music drawn from different traditions and from great composers and musicians.</w:t>
            </w:r>
          </w:p>
          <w:p w:rsidR="00D92BC3" w:rsidRPr="00B31149" w:rsidRDefault="00D92BC3"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Listen with attention to detail and recall sounds with increasing aural memory.</w:t>
            </w:r>
          </w:p>
          <w:p w:rsidR="00D92BC3" w:rsidRPr="00B31149" w:rsidRDefault="00D92BC3"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Improvise and compose music for a range of purposes using the inter-related dimensions of music.</w:t>
            </w:r>
          </w:p>
          <w:p w:rsidR="00D92BC3" w:rsidRPr="00B31149" w:rsidRDefault="00D92BC3" w:rsidP="00B31149">
            <w:pPr>
              <w:pStyle w:val="ListParagraph"/>
              <w:numPr>
                <w:ilvl w:val="0"/>
                <w:numId w:val="52"/>
              </w:numPr>
              <w:shd w:val="clear" w:color="auto" w:fill="FFFFFF"/>
              <w:spacing w:before="100" w:beforeAutospacing="1" w:after="100" w:afterAutospacing="1"/>
              <w:rPr>
                <w:rFonts w:ascii="Century Gothic" w:eastAsia="Times New Roman" w:hAnsi="Century Gothic" w:cs="Arial"/>
                <w:color w:val="222222"/>
                <w:sz w:val="20"/>
                <w:szCs w:val="20"/>
              </w:rPr>
            </w:pPr>
            <w:r w:rsidRPr="00B31149">
              <w:rPr>
                <w:rFonts w:ascii="Century Gothic" w:eastAsia="Times New Roman" w:hAnsi="Century Gothic" w:cs="Arial"/>
                <w:color w:val="222222"/>
                <w:sz w:val="20"/>
                <w:szCs w:val="20"/>
              </w:rPr>
              <w:t>Play and perform in solo and ensemble contexts, using their voices and playing musical instruments with increasing accuracy, fluency, control and expression</w:t>
            </w:r>
          </w:p>
          <w:p w:rsidR="00AF1042" w:rsidRPr="0093360D" w:rsidRDefault="00AF1042" w:rsidP="00CB6780">
            <w:pPr>
              <w:rPr>
                <w:rFonts w:ascii="Century Gothic" w:eastAsia="Century Gothic" w:hAnsi="Century Gothic" w:cs="Century Gothic"/>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F1042" w:rsidRPr="00B31149" w:rsidRDefault="00AF1042" w:rsidP="00CB6780">
            <w:pPr>
              <w:shd w:val="clear" w:color="auto" w:fill="FFFFFF"/>
              <w:spacing w:before="100" w:beforeAutospacing="1" w:after="100" w:afterAutospacing="1"/>
              <w:rPr>
                <w:rFonts w:ascii="Century Gothic" w:eastAsia="Times New Roman" w:hAnsi="Century Gothic" w:cs="Arial"/>
                <w:b/>
                <w:color w:val="FFC000"/>
                <w:sz w:val="20"/>
                <w:szCs w:val="20"/>
                <w:u w:val="single"/>
              </w:rPr>
            </w:pPr>
            <w:r w:rsidRPr="00B31149">
              <w:rPr>
                <w:rFonts w:ascii="Century Gothic" w:eastAsia="Times New Roman" w:hAnsi="Century Gothic" w:cs="Arial"/>
                <w:b/>
                <w:color w:val="FFC000"/>
                <w:sz w:val="20"/>
                <w:szCs w:val="20"/>
                <w:u w:val="single"/>
              </w:rPr>
              <w:t>End of Year Production</w:t>
            </w:r>
          </w:p>
          <w:p w:rsidR="00AF1042" w:rsidRPr="00377800" w:rsidRDefault="00377800" w:rsidP="00046668">
            <w:pPr>
              <w:pStyle w:val="ListParagraph"/>
              <w:numPr>
                <w:ilvl w:val="0"/>
                <w:numId w:val="65"/>
              </w:numPr>
              <w:rPr>
                <w:rFonts w:ascii="Century Gothic" w:eastAsia="Century Gothic" w:hAnsi="Century Gothic" w:cs="Century Gothic"/>
                <w:sz w:val="20"/>
                <w:szCs w:val="20"/>
              </w:rPr>
            </w:pPr>
            <w:r w:rsidRPr="00377800">
              <w:rPr>
                <w:rFonts w:ascii="Century Gothic" w:eastAsia="Century Gothic" w:hAnsi="Century Gothic" w:cs="Century Gothic"/>
                <w:sz w:val="20"/>
                <w:szCs w:val="20"/>
              </w:rPr>
              <w:t>Identify and evaluate the musical features of a range of songs.</w:t>
            </w:r>
          </w:p>
          <w:p w:rsidR="00377800" w:rsidRPr="00377800" w:rsidRDefault="00377800" w:rsidP="00046668">
            <w:pPr>
              <w:pStyle w:val="ListParagraph"/>
              <w:numPr>
                <w:ilvl w:val="0"/>
                <w:numId w:val="65"/>
              </w:numPr>
              <w:rPr>
                <w:rFonts w:ascii="Century Gothic" w:eastAsia="Century Gothic" w:hAnsi="Century Gothic" w:cs="Century Gothic"/>
                <w:sz w:val="20"/>
                <w:szCs w:val="20"/>
              </w:rPr>
            </w:pPr>
            <w:r w:rsidRPr="00377800">
              <w:rPr>
                <w:rFonts w:ascii="Century Gothic" w:eastAsia="Century Gothic" w:hAnsi="Century Gothic" w:cs="Century Gothic"/>
                <w:sz w:val="20"/>
                <w:szCs w:val="20"/>
              </w:rPr>
              <w:t>Contribute ideas to group chorus and verse</w:t>
            </w:r>
          </w:p>
          <w:p w:rsidR="00377800" w:rsidRPr="00377800" w:rsidRDefault="00377800" w:rsidP="00046668">
            <w:pPr>
              <w:pStyle w:val="ListParagraph"/>
              <w:numPr>
                <w:ilvl w:val="0"/>
                <w:numId w:val="65"/>
              </w:numPr>
              <w:rPr>
                <w:rFonts w:ascii="Century Gothic" w:eastAsia="Century Gothic" w:hAnsi="Century Gothic" w:cs="Century Gothic"/>
              </w:rPr>
            </w:pPr>
            <w:r w:rsidRPr="00377800">
              <w:rPr>
                <w:rFonts w:ascii="Century Gothic" w:eastAsia="Century Gothic" w:hAnsi="Century Gothic" w:cs="Century Gothic"/>
                <w:sz w:val="20"/>
                <w:szCs w:val="20"/>
              </w:rPr>
              <w:t>Perform songs with confidence</w:t>
            </w:r>
          </w:p>
        </w:tc>
      </w:tr>
    </w:tbl>
    <w:p w:rsidR="00AF1042" w:rsidRDefault="004532D0" w:rsidP="00B31149">
      <w:pPr>
        <w:tabs>
          <w:tab w:val="left" w:pos="16591"/>
        </w:tabs>
      </w:pPr>
      <w:r>
        <w:lastRenderedPageBreak/>
        <w:tab/>
      </w:r>
    </w:p>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CB6780" w:rsidTr="00C57104">
        <w:tc>
          <w:tcPr>
            <w:tcW w:w="1540" w:type="dxa"/>
          </w:tcPr>
          <w:p w:rsidR="00CB6780" w:rsidRDefault="00CB6780" w:rsidP="00CB6780">
            <w:pPr>
              <w:rPr>
                <w:rFonts w:ascii="Century Gothic" w:eastAsia="Century Gothic" w:hAnsi="Century Gothic" w:cs="Century Gothic"/>
                <w:b/>
              </w:rPr>
            </w:pPr>
            <w:r>
              <w:rPr>
                <w:rFonts w:ascii="Century Gothic" w:eastAsia="Century Gothic" w:hAnsi="Century Gothic" w:cs="Century Gothic"/>
                <w:b/>
              </w:rPr>
              <w:t>PSHE</w:t>
            </w:r>
          </w:p>
          <w:p w:rsidR="00CB6780" w:rsidRDefault="00CB6780" w:rsidP="00CB6780">
            <w:pPr>
              <w:rPr>
                <w:rFonts w:ascii="Century Gothic" w:eastAsia="Century Gothic" w:hAnsi="Century Gothic" w:cs="Century Gothic"/>
                <w:b/>
              </w:rPr>
            </w:pPr>
          </w:p>
        </w:tc>
        <w:tc>
          <w:tcPr>
            <w:tcW w:w="7005" w:type="dxa"/>
          </w:tcPr>
          <w:p w:rsidR="00B07972" w:rsidRDefault="00B07972" w:rsidP="00C56FA0">
            <w:pPr>
              <w:rPr>
                <w:rFonts w:ascii="Century Gothic" w:eastAsia="Times New Roman" w:hAnsi="Century Gothic" w:cs="Times New Roman"/>
                <w:b/>
                <w:bCs/>
                <w:color w:val="000000"/>
                <w:sz w:val="20"/>
                <w:szCs w:val="20"/>
              </w:rPr>
            </w:pPr>
            <w:r>
              <w:rPr>
                <w:rFonts w:ascii="Century Gothic" w:eastAsia="Times New Roman" w:hAnsi="Century Gothic" w:cs="Times New Roman"/>
                <w:b/>
                <w:bCs/>
                <w:color w:val="000000"/>
                <w:sz w:val="20"/>
                <w:szCs w:val="20"/>
              </w:rPr>
              <w:t>POL-Ed &amp; PSHE Association information used</w:t>
            </w:r>
          </w:p>
          <w:p w:rsidR="008F7EA6" w:rsidRDefault="008F7EA6" w:rsidP="00C56FA0">
            <w:pPr>
              <w:rPr>
                <w:rFonts w:ascii="Century Gothic" w:eastAsia="Times New Roman" w:hAnsi="Century Gothic" w:cs="Times New Roman"/>
                <w:b/>
                <w:bCs/>
                <w:color w:val="000000"/>
                <w:sz w:val="20"/>
                <w:szCs w:val="20"/>
              </w:rPr>
            </w:pPr>
          </w:p>
          <w:p w:rsidR="008F7EA6" w:rsidRPr="00B07972" w:rsidRDefault="008F7EA6" w:rsidP="00C56FA0">
            <w:pPr>
              <w:rPr>
                <w:rFonts w:ascii="Century Gothic" w:eastAsia="Times New Roman" w:hAnsi="Century Gothic" w:cs="Times New Roman"/>
                <w:b/>
                <w:bCs/>
                <w:color w:val="000000"/>
                <w:sz w:val="20"/>
                <w:szCs w:val="20"/>
              </w:rPr>
            </w:pPr>
            <w:r>
              <w:rPr>
                <w:rFonts w:ascii="Century Gothic" w:eastAsia="Times New Roman" w:hAnsi="Century Gothic" w:cs="Times New Roman"/>
                <w:b/>
                <w:bCs/>
                <w:color w:val="000000"/>
                <w:sz w:val="20"/>
                <w:szCs w:val="20"/>
              </w:rPr>
              <w:t>How can we keep healthy as we grow?</w:t>
            </w:r>
          </w:p>
          <w:p w:rsidR="00C56FA0" w:rsidRDefault="00C56FA0" w:rsidP="00C56FA0">
            <w:pPr>
              <w:rPr>
                <w:rFonts w:ascii="Century Gothic" w:eastAsia="Times New Roman" w:hAnsi="Century Gothic" w:cs="Times New Roman"/>
                <w:b/>
                <w:bCs/>
                <w:color w:val="000000"/>
                <w:sz w:val="20"/>
                <w:szCs w:val="20"/>
              </w:rPr>
            </w:pPr>
          </w:p>
          <w:p w:rsidR="00C56FA0" w:rsidRPr="00A24FA1" w:rsidRDefault="00C56FA0" w:rsidP="00C56FA0">
            <w:pPr>
              <w:rPr>
                <w:rFonts w:ascii="Times New Roman" w:eastAsia="Times New Roman" w:hAnsi="Times New Roman" w:cs="Times New Roman"/>
                <w:sz w:val="24"/>
                <w:szCs w:val="24"/>
              </w:rPr>
            </w:pPr>
            <w:r>
              <w:rPr>
                <w:rFonts w:ascii="Century Gothic" w:eastAsia="Times New Roman" w:hAnsi="Century Gothic" w:cs="Times New Roman"/>
                <w:b/>
                <w:bCs/>
                <w:color w:val="000000"/>
                <w:sz w:val="20"/>
                <w:szCs w:val="20"/>
              </w:rPr>
              <w:t>Understanding how to protect our health</w:t>
            </w:r>
          </w:p>
          <w:p w:rsidR="00C56FA0" w:rsidRPr="00A24FA1"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understand how to predict and manage risk in different situations.</w:t>
            </w:r>
          </w:p>
          <w:p w:rsidR="00C56FA0" w:rsidRPr="00A24FA1"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discuss the mixed messages in the media about drugs including alcohol, smoking and vaping.</w:t>
            </w:r>
          </w:p>
          <w:p w:rsidR="00C56FA0" w:rsidRPr="00A24FA1"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recognise that there are laws around the use of legal drugs and that some drugs are illegal to own, use and give to others.</w:t>
            </w:r>
          </w:p>
          <w:p w:rsidR="00C56FA0" w:rsidRPr="00A24FA1"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know about the organisations that support people concerning alcohol, nicotine and other drug use including people they can talk to if they have concerns.</w:t>
            </w:r>
          </w:p>
          <w:p w:rsidR="00C56FA0" w:rsidRPr="00A24FA1"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know how to stay safe on the roads.</w:t>
            </w:r>
          </w:p>
          <w:p w:rsidR="00C56FA0" w:rsidRPr="00A24FA1"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be aware of stranger danger by keeping safe in the local community.</w:t>
            </w:r>
          </w:p>
          <w:p w:rsidR="00C56FA0" w:rsidRDefault="00C56FA0" w:rsidP="00046668">
            <w:pPr>
              <w:numPr>
                <w:ilvl w:val="0"/>
                <w:numId w:val="66"/>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recognise sources of electricity in the community and the danger associated with these.</w:t>
            </w:r>
          </w:p>
          <w:p w:rsidR="00C56FA0" w:rsidRPr="00A24FA1" w:rsidRDefault="00C56FA0" w:rsidP="00C56FA0">
            <w:pPr>
              <w:rPr>
                <w:rFonts w:ascii="Times New Roman" w:eastAsia="Times New Roman" w:hAnsi="Times New Roman" w:cs="Times New Roman"/>
                <w:sz w:val="24"/>
                <w:szCs w:val="24"/>
              </w:rPr>
            </w:pPr>
            <w:r w:rsidRPr="00A24FA1">
              <w:rPr>
                <w:rFonts w:ascii="Century Gothic" w:eastAsia="Times New Roman" w:hAnsi="Century Gothic" w:cs="Times New Roman"/>
                <w:b/>
                <w:bCs/>
                <w:color w:val="000000"/>
                <w:sz w:val="20"/>
                <w:szCs w:val="20"/>
                <w:u w:val="single"/>
              </w:rPr>
              <w:t>Health and Wellbeing</w:t>
            </w:r>
          </w:p>
          <w:p w:rsidR="00C56FA0" w:rsidRPr="00A24FA1" w:rsidRDefault="00C56FA0" w:rsidP="00046668">
            <w:pPr>
              <w:numPr>
                <w:ilvl w:val="0"/>
                <w:numId w:val="67"/>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How medicines, when used responsibly, contribute to health; that some diseases can be prevented by vaccinations and immunisations and how allergies can be managed.</w:t>
            </w:r>
          </w:p>
          <w:p w:rsidR="00C56FA0" w:rsidRPr="00A24FA1" w:rsidRDefault="00C56FA0" w:rsidP="00046668">
            <w:pPr>
              <w:numPr>
                <w:ilvl w:val="0"/>
                <w:numId w:val="67"/>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know that bacteria and viruses can affect health; how everyday hygiene routines can limit the spread of infection; the wider of importance of personal hygiene and how to maintain it.</w:t>
            </w:r>
          </w:p>
          <w:p w:rsidR="00C56FA0" w:rsidRPr="00A24FA1" w:rsidRDefault="00C56FA0" w:rsidP="00046668">
            <w:pPr>
              <w:numPr>
                <w:ilvl w:val="0"/>
                <w:numId w:val="67"/>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know about change and loss, including death and how these affect feelings; ways of expressing and managing grief and bereavement</w:t>
            </w:r>
          </w:p>
          <w:p w:rsidR="00C56FA0" w:rsidRPr="00A24FA1" w:rsidRDefault="00C56FA0" w:rsidP="00046668">
            <w:pPr>
              <w:numPr>
                <w:ilvl w:val="0"/>
                <w:numId w:val="67"/>
              </w:numPr>
              <w:ind w:left="360"/>
              <w:textAlignment w:val="baseline"/>
              <w:rPr>
                <w:rFonts w:ascii="Century Gothic" w:eastAsia="Times New Roman" w:hAnsi="Century Gothic" w:cs="Times New Roman"/>
                <w:color w:val="000000"/>
                <w:sz w:val="20"/>
                <w:szCs w:val="20"/>
              </w:rPr>
            </w:pPr>
            <w:r w:rsidRPr="00A24FA1">
              <w:rPr>
                <w:rFonts w:ascii="Century Gothic" w:eastAsia="Times New Roman" w:hAnsi="Century Gothic" w:cs="Times New Roman"/>
                <w:color w:val="000000"/>
                <w:sz w:val="20"/>
                <w:szCs w:val="20"/>
              </w:rPr>
              <w:t>To develop problem solving strategies when dealing with emotions, challenges and change including the transition to new schools.</w:t>
            </w:r>
          </w:p>
          <w:p w:rsidR="00C56FA0" w:rsidRPr="00F64933" w:rsidRDefault="00C56FA0" w:rsidP="00C56FA0">
            <w:pPr>
              <w:rPr>
                <w:rFonts w:ascii="Times New Roman" w:eastAsia="Times New Roman" w:hAnsi="Times New Roman" w:cs="Times New Roman"/>
                <w:sz w:val="24"/>
                <w:szCs w:val="24"/>
                <w:u w:val="single"/>
              </w:rPr>
            </w:pPr>
            <w:r w:rsidRPr="00F64933">
              <w:rPr>
                <w:rFonts w:ascii="Century Gothic" w:eastAsia="Times New Roman" w:hAnsi="Century Gothic" w:cs="Times New Roman"/>
                <w:b/>
                <w:bCs/>
                <w:color w:val="000000"/>
                <w:sz w:val="20"/>
                <w:szCs w:val="20"/>
                <w:u w:val="single"/>
              </w:rPr>
              <w:t>British values</w:t>
            </w:r>
          </w:p>
          <w:p w:rsidR="00C56FA0" w:rsidRPr="00A24FA1" w:rsidRDefault="00C56FA0" w:rsidP="00C56FA0">
            <w:pPr>
              <w:rPr>
                <w:rFonts w:ascii="Times New Roman" w:eastAsia="Times New Roman" w:hAnsi="Times New Roman" w:cs="Times New Roman"/>
                <w:sz w:val="24"/>
                <w:szCs w:val="24"/>
              </w:rPr>
            </w:pPr>
            <w:r w:rsidRPr="00A24FA1">
              <w:rPr>
                <w:rFonts w:ascii="Century Gothic" w:eastAsia="Times New Roman" w:hAnsi="Century Gothic" w:cs="Times New Roman"/>
                <w:b/>
                <w:bCs/>
                <w:color w:val="000000"/>
                <w:sz w:val="20"/>
                <w:szCs w:val="20"/>
              </w:rPr>
              <w:t xml:space="preserve">Individual Liberties: </w:t>
            </w:r>
            <w:r w:rsidRPr="00A24FA1">
              <w:rPr>
                <w:rFonts w:ascii="Century Gothic" w:eastAsia="Times New Roman" w:hAnsi="Century Gothic" w:cs="Times New Roman"/>
                <w:color w:val="000000"/>
                <w:sz w:val="20"/>
                <w:szCs w:val="20"/>
              </w:rPr>
              <w:t>To understand there are different opinions regarding health and medicine.</w:t>
            </w:r>
          </w:p>
          <w:p w:rsidR="00C56FA0" w:rsidRPr="00A24FA1" w:rsidRDefault="00C56FA0" w:rsidP="00C56FA0">
            <w:pPr>
              <w:rPr>
                <w:rFonts w:ascii="Times New Roman" w:eastAsia="Times New Roman" w:hAnsi="Times New Roman" w:cs="Times New Roman"/>
                <w:sz w:val="24"/>
                <w:szCs w:val="24"/>
              </w:rPr>
            </w:pPr>
            <w:r w:rsidRPr="00A24FA1">
              <w:rPr>
                <w:rFonts w:ascii="Century Gothic" w:eastAsia="Times New Roman" w:hAnsi="Century Gothic" w:cs="Times New Roman"/>
                <w:b/>
                <w:bCs/>
                <w:color w:val="000000"/>
                <w:sz w:val="20"/>
                <w:szCs w:val="20"/>
              </w:rPr>
              <w:t xml:space="preserve">Tolerance: </w:t>
            </w:r>
            <w:r w:rsidRPr="00A24FA1">
              <w:rPr>
                <w:rFonts w:ascii="Century Gothic" w:eastAsia="Times New Roman" w:hAnsi="Century Gothic" w:cs="Times New Roman"/>
                <w:color w:val="000000"/>
                <w:sz w:val="20"/>
                <w:szCs w:val="20"/>
              </w:rPr>
              <w:t>To accept that others may react differently in a situation and may have different ideals and beliefs to our own.</w:t>
            </w:r>
          </w:p>
          <w:p w:rsidR="00C56FA0" w:rsidRPr="00A24FA1" w:rsidRDefault="00C56FA0" w:rsidP="00C56FA0">
            <w:pPr>
              <w:rPr>
                <w:rFonts w:ascii="Times New Roman" w:eastAsia="Times New Roman" w:hAnsi="Times New Roman" w:cs="Times New Roman"/>
                <w:sz w:val="24"/>
                <w:szCs w:val="24"/>
              </w:rPr>
            </w:pPr>
            <w:r w:rsidRPr="00A24FA1">
              <w:rPr>
                <w:rFonts w:ascii="Century Gothic" w:eastAsia="Times New Roman" w:hAnsi="Century Gothic" w:cs="Times New Roman"/>
                <w:b/>
                <w:bCs/>
                <w:color w:val="000000"/>
                <w:sz w:val="20"/>
                <w:szCs w:val="20"/>
              </w:rPr>
              <w:t>Mutual Respect</w:t>
            </w:r>
            <w:r w:rsidRPr="00A24FA1">
              <w:rPr>
                <w:rFonts w:ascii="Century Gothic" w:eastAsia="Times New Roman" w:hAnsi="Century Gothic" w:cs="Times New Roman"/>
                <w:color w:val="000000"/>
                <w:sz w:val="20"/>
                <w:szCs w:val="20"/>
              </w:rPr>
              <w:t>:  To respect others views and be able to understand their points of view</w:t>
            </w:r>
          </w:p>
          <w:p w:rsidR="00C56FA0" w:rsidRPr="00A24FA1" w:rsidRDefault="00C56FA0" w:rsidP="00C56FA0">
            <w:pPr>
              <w:rPr>
                <w:rFonts w:ascii="Times New Roman" w:eastAsia="Times New Roman" w:hAnsi="Times New Roman" w:cs="Times New Roman"/>
                <w:sz w:val="24"/>
                <w:szCs w:val="24"/>
              </w:rPr>
            </w:pPr>
            <w:r w:rsidRPr="00A24FA1">
              <w:rPr>
                <w:rFonts w:ascii="Century Gothic" w:eastAsia="Times New Roman" w:hAnsi="Century Gothic" w:cs="Times New Roman"/>
                <w:b/>
                <w:bCs/>
                <w:color w:val="000000"/>
                <w:sz w:val="20"/>
                <w:szCs w:val="20"/>
              </w:rPr>
              <w:t>Rule of Law:</w:t>
            </w:r>
            <w:r w:rsidRPr="00A24FA1">
              <w:rPr>
                <w:rFonts w:ascii="Century Gothic" w:eastAsia="Times New Roman" w:hAnsi="Century Gothic" w:cs="Times New Roman"/>
                <w:color w:val="000000"/>
                <w:sz w:val="20"/>
                <w:szCs w:val="20"/>
              </w:rPr>
              <w:t xml:space="preserve"> To understand there are laws governing behaviours and the consequences for breaking them.</w:t>
            </w:r>
          </w:p>
          <w:p w:rsidR="00CB6780" w:rsidRPr="009300EF" w:rsidRDefault="00CB6780" w:rsidP="00CB6780">
            <w:pPr>
              <w:widowControl w:val="0"/>
              <w:pBdr>
                <w:top w:val="nil"/>
                <w:left w:val="nil"/>
                <w:bottom w:val="nil"/>
                <w:right w:val="nil"/>
                <w:between w:val="nil"/>
              </w:pBdr>
              <w:ind w:left="114" w:right="370"/>
              <w:rPr>
                <w:rFonts w:ascii="Century Gothic" w:eastAsia="Century Gothic" w:hAnsi="Century Gothic" w:cs="Century Gothic"/>
                <w:color w:val="000000"/>
                <w:sz w:val="20"/>
                <w:szCs w:val="20"/>
              </w:rPr>
            </w:pPr>
          </w:p>
        </w:tc>
        <w:tc>
          <w:tcPr>
            <w:tcW w:w="7005" w:type="dxa"/>
          </w:tcPr>
          <w:p w:rsidR="00B07972" w:rsidRPr="00B07972" w:rsidRDefault="00B07972" w:rsidP="00B07972">
            <w:pPr>
              <w:rPr>
                <w:rFonts w:ascii="Century Gothic" w:eastAsia="Times New Roman" w:hAnsi="Century Gothic" w:cs="Times New Roman"/>
                <w:b/>
                <w:bCs/>
                <w:color w:val="000000"/>
                <w:sz w:val="20"/>
                <w:szCs w:val="20"/>
              </w:rPr>
            </w:pPr>
            <w:r>
              <w:rPr>
                <w:rFonts w:ascii="Century Gothic" w:eastAsia="Times New Roman" w:hAnsi="Century Gothic" w:cs="Times New Roman"/>
                <w:b/>
                <w:bCs/>
                <w:color w:val="000000"/>
                <w:sz w:val="20"/>
                <w:szCs w:val="20"/>
              </w:rPr>
              <w:t>POL-Ed &amp; PSHE Association information used</w:t>
            </w:r>
          </w:p>
          <w:p w:rsidR="004D65A3" w:rsidRDefault="004D65A3" w:rsidP="00C56FA0">
            <w:pPr>
              <w:pStyle w:val="NormalWeb"/>
              <w:spacing w:before="0" w:beforeAutospacing="0" w:after="0" w:afterAutospacing="0"/>
              <w:ind w:right="21"/>
              <w:rPr>
                <w:rFonts w:ascii="Arial" w:hAnsi="Arial" w:cs="Arial"/>
                <w:color w:val="000000"/>
                <w:sz w:val="20"/>
                <w:szCs w:val="20"/>
              </w:rPr>
            </w:pPr>
          </w:p>
          <w:p w:rsidR="004D65A3" w:rsidRDefault="004D65A3" w:rsidP="00C56FA0">
            <w:pPr>
              <w:pStyle w:val="NormalWeb"/>
              <w:spacing w:before="0" w:beforeAutospacing="0" w:after="0" w:afterAutospacing="0"/>
              <w:ind w:right="21"/>
              <w:rPr>
                <w:rFonts w:ascii="Arial" w:hAnsi="Arial" w:cs="Arial"/>
                <w:color w:val="000000"/>
                <w:sz w:val="20"/>
                <w:szCs w:val="20"/>
              </w:rPr>
            </w:pPr>
          </w:p>
          <w:p w:rsidR="004D65A3" w:rsidRPr="004D65A3" w:rsidRDefault="004D65A3" w:rsidP="00C56FA0">
            <w:pPr>
              <w:pStyle w:val="NormalWeb"/>
              <w:spacing w:before="0" w:beforeAutospacing="0" w:after="0" w:afterAutospacing="0"/>
              <w:ind w:right="21"/>
              <w:rPr>
                <w:rFonts w:ascii="Arial" w:hAnsi="Arial" w:cs="Arial"/>
                <w:b/>
                <w:color w:val="000000"/>
                <w:sz w:val="20"/>
                <w:szCs w:val="20"/>
              </w:rPr>
            </w:pPr>
            <w:r>
              <w:rPr>
                <w:rFonts w:ascii="Arial" w:hAnsi="Arial" w:cs="Arial"/>
                <w:b/>
                <w:color w:val="000000"/>
                <w:sz w:val="20"/>
                <w:szCs w:val="20"/>
              </w:rPr>
              <w:t>How can the media influence people?</w:t>
            </w:r>
          </w:p>
          <w:p w:rsidR="004D65A3" w:rsidRPr="00B31149" w:rsidRDefault="004D65A3" w:rsidP="00B31149">
            <w:pPr>
              <w:ind w:left="360"/>
              <w:textAlignment w:val="baseline"/>
              <w:rPr>
                <w:rFonts w:ascii="Century Gothic" w:eastAsia="Times New Roman" w:hAnsi="Century Gothic" w:cs="Times New Roman"/>
                <w:color w:val="000000"/>
                <w:sz w:val="20"/>
                <w:szCs w:val="20"/>
              </w:rPr>
            </w:pP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how the media, including online experiences, can affect people’s wellbeing – their thoughts, feelings and actions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that not everything should be shared online or social media and that there are rules about this, including the distribution of images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that mixed messages in the media exist (including about health,  the news and different groups of people) and that these can  influence opinions and decisions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how text and images can be manipulated or invented; strategies  to recognise this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to evaluate how reliable different types of online content and media are, e.g. videos, blogs, news, reviews, adverts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to recognise unsafe or suspicious content online and what to do about it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how information is ranked, selected, targeted to meet the interests of individuals and groups, and can be used to influence  them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how to make decisions about the content they view online or in the media and know if it is appropriate for their age range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how to respond to and if necessary, report information viewed  online which is upsetting, frightening or untrue  </w:t>
            </w:r>
          </w:p>
          <w:p w:rsidR="00C56FA0" w:rsidRPr="00B31149"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to recognise the risks involved in gambling related activities, what might influence somebody to gamble and the impact it might have </w:t>
            </w:r>
          </w:p>
          <w:p w:rsidR="00DD6D52" w:rsidRDefault="00C56FA0" w:rsidP="00B31149">
            <w:pPr>
              <w:numPr>
                <w:ilvl w:val="0"/>
                <w:numId w:val="66"/>
              </w:numPr>
              <w:ind w:left="360"/>
              <w:textAlignment w:val="baseline"/>
              <w:rPr>
                <w:rFonts w:ascii="Century Gothic" w:eastAsia="Times New Roman" w:hAnsi="Century Gothic" w:cs="Times New Roman"/>
                <w:color w:val="000000"/>
                <w:sz w:val="20"/>
                <w:szCs w:val="20"/>
              </w:rPr>
            </w:pPr>
            <w:r w:rsidRPr="00B31149">
              <w:rPr>
                <w:rFonts w:ascii="Century Gothic" w:eastAsia="Times New Roman" w:hAnsi="Century Gothic" w:cs="Times New Roman"/>
                <w:color w:val="000000"/>
                <w:sz w:val="20"/>
                <w:szCs w:val="20"/>
              </w:rPr>
              <w:t>to discuss and debate what influences people’s decisions, taking into consideration different viewpoints</w:t>
            </w:r>
          </w:p>
          <w:p w:rsidR="00B31149" w:rsidRPr="00B31149" w:rsidRDefault="00B31149" w:rsidP="00B31149">
            <w:pPr>
              <w:ind w:left="360"/>
              <w:textAlignment w:val="baseline"/>
              <w:rPr>
                <w:rFonts w:ascii="Century Gothic" w:eastAsia="Times New Roman" w:hAnsi="Century Gothic" w:cs="Times New Roman"/>
                <w:color w:val="000000"/>
                <w:sz w:val="20"/>
                <w:szCs w:val="20"/>
              </w:rPr>
            </w:pPr>
          </w:p>
          <w:p w:rsidR="00DD6D52" w:rsidRPr="00B31149" w:rsidRDefault="00DD6D52" w:rsidP="00B31149">
            <w:pPr>
              <w:rPr>
                <w:rFonts w:ascii="Arial" w:eastAsia="Times New Roman" w:hAnsi="Arial" w:cs="Arial"/>
                <w:sz w:val="24"/>
                <w:szCs w:val="24"/>
              </w:rPr>
            </w:pPr>
            <w:r w:rsidRPr="00B31149">
              <w:rPr>
                <w:rFonts w:ascii="Arial" w:eastAsia="Times New Roman" w:hAnsi="Arial" w:cs="Arial"/>
                <w:b/>
                <w:bCs/>
                <w:color w:val="000000"/>
                <w:sz w:val="20"/>
                <w:szCs w:val="20"/>
                <w:u w:val="single"/>
              </w:rPr>
              <w:t>British Values</w:t>
            </w:r>
          </w:p>
          <w:p w:rsidR="00DD6D52" w:rsidRPr="00B31149" w:rsidRDefault="00DD6D52" w:rsidP="00B31149">
            <w:pPr>
              <w:rPr>
                <w:rFonts w:ascii="Century Gothic" w:eastAsia="Times New Roman" w:hAnsi="Century Gothic" w:cs="Times New Roman"/>
                <w:b/>
                <w:bCs/>
                <w:color w:val="000000"/>
                <w:sz w:val="20"/>
                <w:szCs w:val="20"/>
              </w:rPr>
            </w:pPr>
            <w:r w:rsidRPr="00B31149">
              <w:rPr>
                <w:rFonts w:ascii="Century Gothic" w:eastAsia="Times New Roman" w:hAnsi="Century Gothic" w:cs="Times New Roman"/>
                <w:b/>
                <w:bCs/>
                <w:color w:val="000000"/>
                <w:sz w:val="20"/>
                <w:szCs w:val="20"/>
              </w:rPr>
              <w:t xml:space="preserve">Democracy: </w:t>
            </w:r>
            <w:r w:rsidRPr="00B31149">
              <w:rPr>
                <w:rFonts w:ascii="Century Gothic" w:eastAsia="Times New Roman" w:hAnsi="Century Gothic" w:cs="Times New Roman"/>
                <w:bCs/>
                <w:color w:val="000000"/>
                <w:sz w:val="20"/>
                <w:szCs w:val="20"/>
              </w:rPr>
              <w:t>To understand we all have different opinions and the right to express those through the democratic process</w:t>
            </w:r>
          </w:p>
          <w:p w:rsidR="00DD6D52" w:rsidRPr="00B31149" w:rsidRDefault="00DD6D52" w:rsidP="00B31149">
            <w:pPr>
              <w:rPr>
                <w:rFonts w:ascii="Century Gothic" w:eastAsia="Times New Roman" w:hAnsi="Century Gothic" w:cs="Times New Roman"/>
                <w:bCs/>
                <w:color w:val="000000"/>
                <w:sz w:val="20"/>
                <w:szCs w:val="20"/>
              </w:rPr>
            </w:pPr>
            <w:r w:rsidRPr="00B31149">
              <w:rPr>
                <w:rFonts w:ascii="Century Gothic" w:eastAsia="Times New Roman" w:hAnsi="Century Gothic" w:cs="Times New Roman"/>
                <w:b/>
                <w:bCs/>
                <w:color w:val="000000"/>
                <w:sz w:val="20"/>
                <w:szCs w:val="20"/>
              </w:rPr>
              <w:t xml:space="preserve">Mutual Respect: </w:t>
            </w:r>
            <w:r w:rsidRPr="00B31149">
              <w:rPr>
                <w:rFonts w:ascii="Century Gothic" w:eastAsia="Times New Roman" w:hAnsi="Century Gothic" w:cs="Times New Roman"/>
                <w:bCs/>
                <w:color w:val="000000"/>
                <w:sz w:val="20"/>
                <w:szCs w:val="20"/>
              </w:rPr>
              <w:t>To respect others beliefs and ideals, and expect that respect in return.</w:t>
            </w:r>
          </w:p>
          <w:p w:rsidR="00DD6D52" w:rsidRPr="00B31149" w:rsidRDefault="00DD6D52" w:rsidP="00B31149">
            <w:pPr>
              <w:rPr>
                <w:rFonts w:ascii="Century Gothic" w:eastAsia="Times New Roman" w:hAnsi="Century Gothic" w:cs="Times New Roman"/>
                <w:bCs/>
                <w:color w:val="000000"/>
                <w:sz w:val="20"/>
                <w:szCs w:val="20"/>
              </w:rPr>
            </w:pPr>
            <w:r w:rsidRPr="00B31149">
              <w:rPr>
                <w:rFonts w:ascii="Century Gothic" w:eastAsia="Times New Roman" w:hAnsi="Century Gothic" w:cs="Times New Roman"/>
                <w:b/>
                <w:bCs/>
                <w:color w:val="000000"/>
                <w:sz w:val="20"/>
                <w:szCs w:val="20"/>
              </w:rPr>
              <w:t xml:space="preserve">Tolerance: </w:t>
            </w:r>
            <w:r w:rsidRPr="00B31149">
              <w:rPr>
                <w:rFonts w:ascii="Century Gothic" w:eastAsia="Times New Roman" w:hAnsi="Century Gothic" w:cs="Times New Roman"/>
                <w:bCs/>
                <w:color w:val="000000"/>
                <w:sz w:val="20"/>
                <w:szCs w:val="20"/>
              </w:rPr>
              <w:t>To be able to freely express our own ideas, whilst also being mindful of others beliefs. </w:t>
            </w:r>
          </w:p>
          <w:p w:rsidR="00CB6780" w:rsidRPr="00C56FA0" w:rsidRDefault="00CB6780" w:rsidP="00CB6780">
            <w:pPr>
              <w:widowControl w:val="0"/>
              <w:pBdr>
                <w:top w:val="nil"/>
                <w:left w:val="nil"/>
                <w:bottom w:val="nil"/>
                <w:right w:val="nil"/>
                <w:between w:val="nil"/>
              </w:pBdr>
              <w:ind w:right="45"/>
              <w:rPr>
                <w:rFonts w:ascii="Arial" w:eastAsia="Century Gothic" w:hAnsi="Arial" w:cs="Arial"/>
                <w:color w:val="000000"/>
                <w:sz w:val="20"/>
                <w:szCs w:val="20"/>
              </w:rPr>
            </w:pPr>
          </w:p>
          <w:p w:rsidR="00CB6780" w:rsidRPr="00C56FA0" w:rsidRDefault="00CB6780" w:rsidP="00CB6780">
            <w:pPr>
              <w:ind w:left="114"/>
              <w:rPr>
                <w:rFonts w:ascii="Arial" w:eastAsia="Century Gothic" w:hAnsi="Arial" w:cs="Arial"/>
                <w:sz w:val="20"/>
                <w:szCs w:val="20"/>
              </w:rPr>
            </w:pPr>
          </w:p>
        </w:tc>
        <w:tc>
          <w:tcPr>
            <w:tcW w:w="7006" w:type="dxa"/>
          </w:tcPr>
          <w:p w:rsidR="00B07972" w:rsidRPr="00B07972" w:rsidRDefault="00B07972" w:rsidP="00B07972">
            <w:pPr>
              <w:rPr>
                <w:rFonts w:ascii="Century Gothic" w:eastAsia="Times New Roman" w:hAnsi="Century Gothic" w:cs="Times New Roman"/>
                <w:b/>
                <w:bCs/>
                <w:color w:val="000000"/>
                <w:sz w:val="20"/>
                <w:szCs w:val="20"/>
              </w:rPr>
            </w:pPr>
            <w:r>
              <w:rPr>
                <w:rFonts w:ascii="Century Gothic" w:eastAsia="Times New Roman" w:hAnsi="Century Gothic" w:cs="Times New Roman"/>
                <w:b/>
                <w:bCs/>
                <w:color w:val="000000"/>
                <w:sz w:val="20"/>
                <w:szCs w:val="20"/>
              </w:rPr>
              <w:t>POL-Ed &amp; PSHE Association information used</w:t>
            </w:r>
          </w:p>
          <w:p w:rsidR="00B07972" w:rsidRPr="00B07972" w:rsidRDefault="00B07972" w:rsidP="00DD6D52">
            <w:pPr>
              <w:rPr>
                <w:rFonts w:ascii="Century Gothic" w:eastAsia="Century Gothic" w:hAnsi="Century Gothic" w:cs="Century Gothic"/>
                <w:sz w:val="20"/>
                <w:szCs w:val="20"/>
              </w:rPr>
            </w:pPr>
          </w:p>
          <w:p w:rsidR="00B07972" w:rsidRDefault="00B07972" w:rsidP="00DD6D52">
            <w:pPr>
              <w:rPr>
                <w:rFonts w:ascii="Century Gothic" w:eastAsia="Century Gothic" w:hAnsi="Century Gothic" w:cs="Century Gothic"/>
                <w:b/>
                <w:sz w:val="20"/>
                <w:szCs w:val="20"/>
                <w:u w:val="single"/>
              </w:rPr>
            </w:pPr>
          </w:p>
          <w:p w:rsidR="00B07972" w:rsidRDefault="00B07972" w:rsidP="00DD6D52">
            <w:pPr>
              <w:rPr>
                <w:rFonts w:ascii="Century Gothic" w:eastAsia="Century Gothic" w:hAnsi="Century Gothic" w:cs="Century Gothic"/>
                <w:b/>
                <w:sz w:val="20"/>
                <w:szCs w:val="20"/>
                <w:u w:val="single"/>
              </w:rPr>
            </w:pPr>
          </w:p>
          <w:p w:rsidR="00DD6D52" w:rsidRDefault="00DD6D52" w:rsidP="00DD6D52">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Puberty, Relationships and Reproduction</w:t>
            </w:r>
          </w:p>
          <w:p w:rsidR="00DD6D52" w:rsidRDefault="00DD6D52" w:rsidP="00DD6D52">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Ourselves growing and changing.</w:t>
            </w:r>
          </w:p>
          <w:p w:rsidR="00DD6D52" w:rsidRDefault="00DD6D52" w:rsidP="00DD6D52">
            <w:pPr>
              <w:pBdr>
                <w:top w:val="nil"/>
                <w:left w:val="nil"/>
                <w:bottom w:val="nil"/>
                <w:right w:val="nil"/>
                <w:between w:val="nil"/>
              </w:pBdr>
              <w:spacing w:line="259" w:lineRule="auto"/>
              <w:ind w:left="450"/>
              <w:rPr>
                <w:rFonts w:ascii="Century Gothic" w:eastAsia="Century Gothic" w:hAnsi="Century Gothic" w:cs="Century Gothic"/>
                <w:color w:val="000000"/>
                <w:sz w:val="20"/>
                <w:szCs w:val="20"/>
              </w:rPr>
            </w:pP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our own values and recognise when they shape our behaviour.</w:t>
            </w: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what is meant by relationships and to recognise and respect that there are different types of family structure (including single parents, same sex parents, step parents, blended families, foster parents).</w:t>
            </w: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the importance of communication in relationships.</w:t>
            </w: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about the new opportunities and responsibilities that increasing independence may bring.</w:t>
            </w: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u w:val="single"/>
              </w:rPr>
            </w:pPr>
            <w:r>
              <w:rPr>
                <w:rFonts w:ascii="Century Gothic" w:eastAsia="Century Gothic" w:hAnsi="Century Gothic" w:cs="Century Gothic"/>
                <w:color w:val="000000"/>
                <w:sz w:val="20"/>
                <w:szCs w:val="20"/>
              </w:rPr>
              <w:t>To consider puberty and reproduction</w:t>
            </w: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u w:val="single"/>
              </w:rPr>
            </w:pPr>
            <w:r>
              <w:rPr>
                <w:rFonts w:ascii="Century Gothic" w:eastAsia="Century Gothic" w:hAnsi="Century Gothic" w:cs="Century Gothic"/>
                <w:color w:val="000000"/>
                <w:sz w:val="20"/>
                <w:szCs w:val="20"/>
              </w:rPr>
              <w:t>To consider physical and emotional behaviour in relationships</w:t>
            </w:r>
          </w:p>
          <w:p w:rsidR="00DD6D52" w:rsidRDefault="00DD6D52" w:rsidP="00046668">
            <w:pPr>
              <w:numPr>
                <w:ilvl w:val="0"/>
                <w:numId w:val="6"/>
              </w:numPr>
              <w:pBdr>
                <w:top w:val="nil"/>
                <w:left w:val="nil"/>
                <w:bottom w:val="nil"/>
                <w:right w:val="nil"/>
                <w:between w:val="nil"/>
              </w:pBdr>
              <w:spacing w:line="259" w:lineRule="auto"/>
              <w:ind w:left="360"/>
              <w:rPr>
                <w:rFonts w:ascii="Century Gothic" w:eastAsia="Century Gothic" w:hAnsi="Century Gothic" w:cs="Century Gothic"/>
                <w:color w:val="000000"/>
                <w:sz w:val="20"/>
                <w:szCs w:val="20"/>
                <w:u w:val="single"/>
              </w:rPr>
            </w:pPr>
            <w:r>
              <w:rPr>
                <w:rFonts w:ascii="Century Gothic" w:eastAsia="Century Gothic" w:hAnsi="Century Gothic" w:cs="Century Gothic"/>
                <w:color w:val="000000"/>
                <w:sz w:val="20"/>
                <w:szCs w:val="20"/>
              </w:rPr>
              <w:t>To explore the process of conception and pregnancy</w:t>
            </w:r>
          </w:p>
          <w:p w:rsidR="00DD6D52" w:rsidRDefault="00DD6D52" w:rsidP="00046668">
            <w:pPr>
              <w:numPr>
                <w:ilvl w:val="0"/>
                <w:numId w:val="6"/>
              </w:num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u w:val="single"/>
              </w:rPr>
            </w:pPr>
            <w:r>
              <w:rPr>
                <w:rFonts w:ascii="Century Gothic" w:eastAsia="Century Gothic" w:hAnsi="Century Gothic" w:cs="Century Gothic"/>
                <w:color w:val="000000"/>
                <w:sz w:val="20"/>
                <w:szCs w:val="20"/>
              </w:rPr>
              <w:t>To explore positive and negative ways of communicating in a relationship</w:t>
            </w:r>
          </w:p>
          <w:p w:rsidR="00DD6D52" w:rsidRDefault="00DD6D52" w:rsidP="00DD6D52">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How can money affect us? Developing financial liberty.</w:t>
            </w:r>
          </w:p>
          <w:p w:rsidR="00DD6D52" w:rsidRDefault="00DD6D52" w:rsidP="00DD6D52">
            <w:pPr>
              <w:rPr>
                <w:rFonts w:ascii="Century Gothic" w:eastAsia="Century Gothic" w:hAnsi="Century Gothic" w:cs="Century Gothic"/>
                <w:sz w:val="20"/>
                <w:szCs w:val="20"/>
                <w:u w:val="single"/>
              </w:rPr>
            </w:pPr>
          </w:p>
          <w:p w:rsidR="00DD6D52" w:rsidRDefault="00DD6D52" w:rsidP="00046668">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set goals to achieve personal outcomes.</w:t>
            </w:r>
          </w:p>
          <w:p w:rsidR="00DD6D52" w:rsidRDefault="00DD6D52" w:rsidP="00046668">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 broad range of jobs and careers that people can have and that people often have more than one career or job during their life.</w:t>
            </w:r>
          </w:p>
          <w:p w:rsidR="00DD6D52" w:rsidRDefault="00DD6D52" w:rsidP="00046668">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and identify stereotypes in the work place and that your career aspirations should not be limited by them.</w:t>
            </w:r>
          </w:p>
          <w:p w:rsidR="00DD6D52" w:rsidRDefault="00DD6D52" w:rsidP="00046668">
            <w:pPr>
              <w:numPr>
                <w:ilvl w:val="0"/>
                <w:numId w:val="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what might influence peoples’ decisions about a job or career (e.g. personal interests and values, family connections to certain trades or businesses, strengths and qualities and the ways in which stereotypical assumptions can deter people from aspiring to certain jobs.</w:t>
            </w:r>
          </w:p>
          <w:p w:rsidR="00DD6D52" w:rsidRDefault="00DD6D52" w:rsidP="00DD6D52">
            <w:pPr>
              <w:rPr>
                <w:rFonts w:ascii="Century Gothic" w:eastAsia="Century Gothic" w:hAnsi="Century Gothic" w:cs="Century Gothic"/>
                <w:sz w:val="20"/>
                <w:szCs w:val="20"/>
                <w:u w:val="single"/>
              </w:rPr>
            </w:pPr>
          </w:p>
          <w:p w:rsidR="00DD6D52" w:rsidRPr="00F64933" w:rsidRDefault="00DD6D52" w:rsidP="00DD6D52">
            <w:pPr>
              <w:rPr>
                <w:rFonts w:ascii="Century Gothic" w:eastAsia="Century Gothic" w:hAnsi="Century Gothic" w:cs="Century Gothic"/>
                <w:b/>
                <w:sz w:val="20"/>
                <w:szCs w:val="20"/>
                <w:u w:val="single"/>
              </w:rPr>
            </w:pPr>
            <w:r w:rsidRPr="00F64933">
              <w:rPr>
                <w:rFonts w:ascii="Century Gothic" w:eastAsia="Century Gothic" w:hAnsi="Century Gothic" w:cs="Century Gothic"/>
                <w:b/>
                <w:sz w:val="20"/>
                <w:szCs w:val="20"/>
                <w:u w:val="single"/>
              </w:rPr>
              <w:t>British values</w:t>
            </w:r>
          </w:p>
          <w:p w:rsidR="00DD6D52" w:rsidRDefault="00DD6D52" w:rsidP="00DD6D52">
            <w:pPr>
              <w:rPr>
                <w:rFonts w:ascii="Century Gothic" w:eastAsia="Century Gothic" w:hAnsi="Century Gothic" w:cs="Century Gothic"/>
                <w:b/>
                <w:sz w:val="20"/>
                <w:szCs w:val="20"/>
              </w:rPr>
            </w:pPr>
            <w:r>
              <w:rPr>
                <w:rFonts w:ascii="Century Gothic" w:eastAsia="Century Gothic" w:hAnsi="Century Gothic" w:cs="Century Gothic"/>
                <w:b/>
                <w:sz w:val="20"/>
                <w:szCs w:val="20"/>
              </w:rPr>
              <w:t>Individual Liberty</w:t>
            </w:r>
          </w:p>
          <w:p w:rsidR="00DD6D52" w:rsidRDefault="00DD6D52" w:rsidP="00B31149">
            <w:p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our own values and recognise when they shape our behaviour.</w:t>
            </w:r>
          </w:p>
          <w:p w:rsidR="00DD6D52" w:rsidRDefault="00DD6D52" w:rsidP="00B31149">
            <w:p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what is meant by relationships.</w:t>
            </w:r>
          </w:p>
          <w:p w:rsidR="00DD6D52" w:rsidRDefault="00DD6D52" w:rsidP="00B31149">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bookmarkStart w:id="1" w:name="_GoBack"/>
            <w:bookmarkEnd w:id="1"/>
            <w:r>
              <w:rPr>
                <w:rFonts w:ascii="Century Gothic" w:eastAsia="Century Gothic" w:hAnsi="Century Gothic" w:cs="Century Gothic"/>
                <w:color w:val="000000"/>
                <w:sz w:val="20"/>
                <w:szCs w:val="20"/>
              </w:rPr>
              <w:t>To understand the importance of communication in relationships.</w:t>
            </w:r>
          </w:p>
          <w:p w:rsidR="00CB6780" w:rsidRDefault="00CB6780" w:rsidP="00CB6780"/>
          <w:p w:rsidR="00CB6780" w:rsidRDefault="00CB6780" w:rsidP="00046668">
            <w:pPr>
              <w:numPr>
                <w:ilvl w:val="0"/>
                <w:numId w:val="38"/>
              </w:numPr>
              <w:pBdr>
                <w:top w:val="nil"/>
                <w:left w:val="nil"/>
                <w:bottom w:val="nil"/>
                <w:right w:val="nil"/>
                <w:between w:val="nil"/>
              </w:pBdr>
              <w:rPr>
                <w:rFonts w:ascii="Century Gothic" w:eastAsia="Century Gothic" w:hAnsi="Century Gothic" w:cs="Century Gothic"/>
                <w:color w:val="000000"/>
                <w:sz w:val="20"/>
                <w:szCs w:val="20"/>
              </w:rPr>
            </w:pPr>
          </w:p>
        </w:tc>
      </w:tr>
    </w:tbl>
    <w:p w:rsidR="00AF1042" w:rsidRDefault="00AF1042"/>
    <w:p w:rsidR="00AF1042" w:rsidRDefault="00AF1042">
      <w:r>
        <w:br w:type="page"/>
      </w:r>
    </w:p>
    <w:p w:rsidR="00AF1042" w:rsidRDefault="00AF1042"/>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FF21AF" w:rsidTr="00FF21AF">
        <w:tc>
          <w:tcPr>
            <w:tcW w:w="1540" w:type="dxa"/>
          </w:tcPr>
          <w:p w:rsidR="00FF21AF" w:rsidRDefault="00FF21AF" w:rsidP="00CB6780">
            <w:pPr>
              <w:rPr>
                <w:rFonts w:ascii="Century Gothic" w:eastAsia="Century Gothic" w:hAnsi="Century Gothic" w:cs="Century Gothic"/>
                <w:b/>
              </w:rPr>
            </w:pPr>
            <w:r>
              <w:rPr>
                <w:rFonts w:ascii="Century Gothic" w:eastAsia="Century Gothic" w:hAnsi="Century Gothic" w:cs="Century Gothic"/>
                <w:b/>
              </w:rPr>
              <w:t>RE</w:t>
            </w:r>
          </w:p>
          <w:p w:rsidR="00FF21AF" w:rsidRDefault="00FF21AF" w:rsidP="00CB6780">
            <w:pPr>
              <w:rPr>
                <w:rFonts w:ascii="Century Gothic" w:eastAsia="Century Gothic" w:hAnsi="Century Gothic" w:cs="Century Gothic"/>
                <w:b/>
              </w:rPr>
            </w:pPr>
          </w:p>
        </w:tc>
        <w:tc>
          <w:tcPr>
            <w:tcW w:w="7005" w:type="dxa"/>
            <w:tcBorders>
              <w:top w:val="single" w:sz="4" w:space="0" w:color="000000"/>
              <w:left w:val="single" w:sz="24" w:space="0" w:color="000000"/>
              <w:bottom w:val="single" w:sz="4" w:space="0" w:color="000000"/>
              <w:right w:val="single" w:sz="4" w:space="0" w:color="000000"/>
            </w:tcBorders>
          </w:tcPr>
          <w:p w:rsidR="000F2F58" w:rsidRDefault="006C6355" w:rsidP="000F2F58">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God and Faith.</w:t>
            </w:r>
          </w:p>
          <w:p w:rsidR="006C6355" w:rsidRDefault="006C6355" w:rsidP="000F2F58">
            <w:pPr>
              <w:rPr>
                <w:rFonts w:ascii="Century Gothic" w:eastAsia="Century Gothic" w:hAnsi="Century Gothic" w:cs="Century Gothic"/>
                <w:b/>
                <w:sz w:val="20"/>
                <w:szCs w:val="20"/>
              </w:rPr>
            </w:pPr>
            <w:r>
              <w:rPr>
                <w:rFonts w:ascii="Century Gothic" w:eastAsia="Century Gothic" w:hAnsi="Century Gothic" w:cs="Century Gothic"/>
                <w:b/>
                <w:sz w:val="20"/>
                <w:szCs w:val="20"/>
              </w:rPr>
              <w:t>Lens: Ways of Knowing</w:t>
            </w:r>
          </w:p>
          <w:p w:rsidR="006C6355" w:rsidRDefault="006C6355" w:rsidP="000F2F58">
            <w:pPr>
              <w:rPr>
                <w:rFonts w:ascii="Century Gothic" w:eastAsia="Century Gothic" w:hAnsi="Century Gothic" w:cs="Century Gothic"/>
                <w:b/>
                <w:sz w:val="20"/>
                <w:szCs w:val="20"/>
              </w:rPr>
            </w:pPr>
          </w:p>
          <w:p w:rsidR="00890C9A" w:rsidRDefault="006C6355" w:rsidP="000F2F58">
            <w:pPr>
              <w:rPr>
                <w:rFonts w:ascii="Century Gothic" w:eastAsia="Century Gothic" w:hAnsi="Century Gothic" w:cs="Century Gothic"/>
                <w:sz w:val="20"/>
                <w:szCs w:val="20"/>
              </w:rPr>
            </w:pPr>
            <w:r w:rsidRPr="00890C9A">
              <w:rPr>
                <w:rFonts w:ascii="Century Gothic" w:eastAsia="Century Gothic" w:hAnsi="Century Gothic" w:cs="Century Gothic"/>
                <w:sz w:val="20"/>
                <w:szCs w:val="20"/>
                <w:u w:val="single"/>
              </w:rPr>
              <w:t>Places of Religious Significance</w:t>
            </w:r>
            <w:r w:rsidR="00890C9A">
              <w:rPr>
                <w:rFonts w:ascii="Century Gothic" w:eastAsia="Century Gothic" w:hAnsi="Century Gothic" w:cs="Century Gothic"/>
                <w:sz w:val="20"/>
                <w:szCs w:val="20"/>
              </w:rPr>
              <w:t>- this unit explores the significance of sacred places in Abrahamic faiths (Christianity, Islam, Judaism) and a Dharmic tradition (Hindu</w:t>
            </w:r>
            <w:r w:rsidR="004532D0">
              <w:rPr>
                <w:rFonts w:ascii="Century Gothic" w:eastAsia="Century Gothic" w:hAnsi="Century Gothic" w:cs="Century Gothic"/>
                <w:sz w:val="20"/>
                <w:szCs w:val="20"/>
              </w:rPr>
              <w:t>i</w:t>
            </w:r>
            <w:r w:rsidR="00890C9A">
              <w:rPr>
                <w:rFonts w:ascii="Century Gothic" w:eastAsia="Century Gothic" w:hAnsi="Century Gothic" w:cs="Century Gothic"/>
                <w:sz w:val="20"/>
                <w:szCs w:val="20"/>
              </w:rPr>
              <w:t>sm).</w:t>
            </w:r>
            <w:r w:rsidR="004C3136">
              <w:rPr>
                <w:rFonts w:ascii="Century Gothic" w:eastAsia="Century Gothic" w:hAnsi="Century Gothic" w:cs="Century Gothic"/>
                <w:sz w:val="20"/>
                <w:szCs w:val="20"/>
              </w:rPr>
              <w:t xml:space="preserve"> Also, to explore why people visit, how these places connect to their beliefs and practices, and compare features across religions.</w:t>
            </w:r>
          </w:p>
          <w:p w:rsidR="00890C9A" w:rsidRDefault="00890C9A" w:rsidP="000F2F58">
            <w:pPr>
              <w:rPr>
                <w:rFonts w:ascii="Century Gothic" w:eastAsia="Century Gothic" w:hAnsi="Century Gothic" w:cs="Century Gothic"/>
                <w:sz w:val="20"/>
                <w:szCs w:val="20"/>
              </w:rPr>
            </w:pPr>
          </w:p>
          <w:p w:rsidR="00890C9A" w:rsidRPr="00890C9A" w:rsidRDefault="00890C9A" w:rsidP="000F2F58">
            <w:pPr>
              <w:rPr>
                <w:rFonts w:ascii="Century Gothic" w:eastAsia="Century Gothic" w:hAnsi="Century Gothic" w:cs="Century Gothic"/>
                <w:sz w:val="20"/>
                <w:szCs w:val="20"/>
              </w:rPr>
            </w:pPr>
            <w:r>
              <w:rPr>
                <w:rFonts w:ascii="Century Gothic" w:eastAsia="Century Gothic" w:hAnsi="Century Gothic" w:cs="Century Gothic"/>
                <w:b/>
                <w:sz w:val="20"/>
                <w:szCs w:val="20"/>
              </w:rPr>
              <w:t>Learning Objectives:</w:t>
            </w:r>
          </w:p>
          <w:p w:rsidR="006C6355" w:rsidRDefault="006C6355" w:rsidP="000F2F58">
            <w:pPr>
              <w:rPr>
                <w:rFonts w:ascii="Century Gothic" w:eastAsia="Century Gothic" w:hAnsi="Century Gothic" w:cs="Century Gothic"/>
                <w:sz w:val="20"/>
                <w:szCs w:val="20"/>
              </w:rPr>
            </w:pPr>
          </w:p>
          <w:p w:rsidR="006C6355" w:rsidRPr="002E0883" w:rsidRDefault="006C6355" w:rsidP="00046668">
            <w:pPr>
              <w:pStyle w:val="ListParagraph"/>
              <w:numPr>
                <w:ilvl w:val="0"/>
                <w:numId w:val="90"/>
              </w:numPr>
              <w:rPr>
                <w:rFonts w:ascii="Century Gothic" w:eastAsia="Century Gothic" w:hAnsi="Century Gothic" w:cs="Century Gothic"/>
                <w:sz w:val="20"/>
                <w:szCs w:val="20"/>
              </w:rPr>
            </w:pPr>
            <w:r w:rsidRPr="002E0883">
              <w:rPr>
                <w:rFonts w:ascii="Century Gothic" w:eastAsia="Century Gothic" w:hAnsi="Century Gothic" w:cs="Century Gothic"/>
                <w:sz w:val="20"/>
                <w:szCs w:val="20"/>
              </w:rPr>
              <w:t>To explain the importance of pilgrimage to different religions.</w:t>
            </w:r>
          </w:p>
          <w:p w:rsidR="006C6355" w:rsidRPr="002E0883" w:rsidRDefault="006C6355" w:rsidP="00046668">
            <w:pPr>
              <w:pStyle w:val="ListParagraph"/>
              <w:numPr>
                <w:ilvl w:val="0"/>
                <w:numId w:val="90"/>
              </w:numPr>
              <w:rPr>
                <w:rFonts w:ascii="Century Gothic" w:eastAsia="Century Gothic" w:hAnsi="Century Gothic" w:cs="Century Gothic"/>
                <w:sz w:val="20"/>
                <w:szCs w:val="20"/>
              </w:rPr>
            </w:pPr>
            <w:r w:rsidRPr="002E0883">
              <w:rPr>
                <w:rFonts w:ascii="Century Gothic" w:eastAsia="Century Gothic" w:hAnsi="Century Gothic" w:cs="Century Gothic"/>
                <w:sz w:val="20"/>
                <w:szCs w:val="20"/>
              </w:rPr>
              <w:t>To identify the key features of sacred places in Abrahamic faiths (The Vatican, Mecca, Jerusalem) and Hinduism (The Ganges).</w:t>
            </w:r>
          </w:p>
          <w:p w:rsidR="006C6355" w:rsidRPr="002E0883" w:rsidRDefault="006C6355" w:rsidP="00046668">
            <w:pPr>
              <w:pStyle w:val="ListParagraph"/>
              <w:numPr>
                <w:ilvl w:val="0"/>
                <w:numId w:val="90"/>
              </w:numPr>
              <w:rPr>
                <w:rFonts w:ascii="Century Gothic" w:eastAsia="Century Gothic" w:hAnsi="Century Gothic" w:cs="Century Gothic"/>
                <w:sz w:val="20"/>
                <w:szCs w:val="20"/>
              </w:rPr>
            </w:pPr>
            <w:r w:rsidRPr="002E0883">
              <w:rPr>
                <w:rFonts w:ascii="Century Gothic" w:eastAsia="Century Gothic" w:hAnsi="Century Gothic" w:cs="Century Gothic"/>
                <w:sz w:val="20"/>
                <w:szCs w:val="20"/>
              </w:rPr>
              <w:t>To analyse religious connections and symbolism within these locations.</w:t>
            </w:r>
          </w:p>
          <w:p w:rsidR="006C6355" w:rsidRPr="002E0883" w:rsidRDefault="006C6355" w:rsidP="00046668">
            <w:pPr>
              <w:pStyle w:val="ListParagraph"/>
              <w:numPr>
                <w:ilvl w:val="0"/>
                <w:numId w:val="90"/>
              </w:numPr>
              <w:rPr>
                <w:rFonts w:ascii="Century Gothic" w:eastAsia="Century Gothic" w:hAnsi="Century Gothic" w:cs="Century Gothic"/>
                <w:sz w:val="20"/>
                <w:szCs w:val="20"/>
              </w:rPr>
            </w:pPr>
            <w:r w:rsidRPr="002E0883">
              <w:rPr>
                <w:rFonts w:ascii="Century Gothic" w:eastAsia="Century Gothic" w:hAnsi="Century Gothic" w:cs="Century Gothic"/>
                <w:sz w:val="20"/>
                <w:szCs w:val="20"/>
              </w:rPr>
              <w:t>To compare and contrast the features and purposes of these sacred places.</w:t>
            </w:r>
          </w:p>
          <w:p w:rsidR="00890C9A" w:rsidRPr="002E0883" w:rsidRDefault="006C6355" w:rsidP="00046668">
            <w:pPr>
              <w:pStyle w:val="ListParagraph"/>
              <w:numPr>
                <w:ilvl w:val="0"/>
                <w:numId w:val="90"/>
              </w:numPr>
              <w:rPr>
                <w:rFonts w:ascii="Century Gothic" w:eastAsia="Century Gothic" w:hAnsi="Century Gothic" w:cs="Century Gothic"/>
                <w:sz w:val="20"/>
                <w:szCs w:val="20"/>
              </w:rPr>
            </w:pPr>
            <w:r w:rsidRPr="002E0883">
              <w:rPr>
                <w:rFonts w:ascii="Century Gothic" w:eastAsia="Century Gothic" w:hAnsi="Century Gothic" w:cs="Century Gothic"/>
                <w:sz w:val="20"/>
                <w:szCs w:val="20"/>
              </w:rPr>
              <w:t>To reflect on the personal and spiritual experience of pilgrimage.</w:t>
            </w:r>
          </w:p>
          <w:p w:rsidR="00890C9A" w:rsidRDefault="00890C9A" w:rsidP="000F2F58">
            <w:pPr>
              <w:rPr>
                <w:rFonts w:ascii="Century Gothic" w:eastAsia="Century Gothic" w:hAnsi="Century Gothic" w:cs="Century Gothic"/>
                <w:sz w:val="20"/>
                <w:szCs w:val="20"/>
              </w:rPr>
            </w:pPr>
          </w:p>
          <w:p w:rsidR="00890C9A" w:rsidRDefault="00890C9A" w:rsidP="000F2F58">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Humanity.</w:t>
            </w:r>
          </w:p>
          <w:p w:rsidR="00890C9A" w:rsidRDefault="00890C9A" w:rsidP="000F2F58">
            <w:pPr>
              <w:rPr>
                <w:rFonts w:ascii="Century Gothic" w:eastAsia="Century Gothic" w:hAnsi="Century Gothic" w:cs="Century Gothic"/>
                <w:sz w:val="20"/>
                <w:szCs w:val="20"/>
              </w:rPr>
            </w:pPr>
            <w:r>
              <w:rPr>
                <w:rFonts w:ascii="Century Gothic" w:eastAsia="Century Gothic" w:hAnsi="Century Gothic" w:cs="Century Gothic"/>
                <w:b/>
                <w:sz w:val="20"/>
                <w:szCs w:val="20"/>
              </w:rPr>
              <w:t>Lens: Excellence</w:t>
            </w:r>
            <w:r>
              <w:rPr>
                <w:rFonts w:ascii="Century Gothic" w:eastAsia="Century Gothic" w:hAnsi="Century Gothic" w:cs="Century Gothic"/>
                <w:sz w:val="20"/>
                <w:szCs w:val="20"/>
              </w:rPr>
              <w:t>.</w:t>
            </w:r>
          </w:p>
          <w:p w:rsidR="00890C9A" w:rsidRDefault="00890C9A" w:rsidP="000F2F58">
            <w:pPr>
              <w:rPr>
                <w:rFonts w:ascii="Century Gothic" w:eastAsia="Century Gothic" w:hAnsi="Century Gothic" w:cs="Century Gothic"/>
                <w:sz w:val="20"/>
                <w:szCs w:val="20"/>
              </w:rPr>
            </w:pPr>
          </w:p>
          <w:p w:rsidR="006C6355" w:rsidRDefault="00890C9A" w:rsidP="000F2F58">
            <w:pPr>
              <w:rPr>
                <w:rFonts w:ascii="Century Gothic" w:eastAsia="Century Gothic" w:hAnsi="Century Gothic" w:cs="Century Gothic"/>
                <w:sz w:val="20"/>
                <w:szCs w:val="20"/>
              </w:rPr>
            </w:pPr>
            <w:r w:rsidRPr="00890C9A">
              <w:rPr>
                <w:rFonts w:ascii="Century Gothic" w:eastAsia="Century Gothic" w:hAnsi="Century Gothic" w:cs="Century Gothic"/>
                <w:sz w:val="20"/>
                <w:szCs w:val="20"/>
                <w:u w:val="single"/>
              </w:rPr>
              <w:t>The Ideal Human</w:t>
            </w:r>
            <w:r>
              <w:rPr>
                <w:rFonts w:ascii="Century Gothic" w:eastAsia="Century Gothic" w:hAnsi="Century Gothic" w:cs="Century Gothic"/>
                <w:sz w:val="20"/>
                <w:szCs w:val="20"/>
                <w:u w:val="single"/>
              </w:rPr>
              <w:t xml:space="preserve"> </w:t>
            </w:r>
            <w:r w:rsidR="00CD6899">
              <w:rPr>
                <w:rFonts w:ascii="Century Gothic" w:eastAsia="Century Gothic" w:hAnsi="Century Gothic" w:cs="Century Gothic"/>
                <w:sz w:val="20"/>
                <w:szCs w:val="20"/>
                <w:u w:val="single"/>
              </w:rPr>
              <w:t>–</w:t>
            </w:r>
            <w:r>
              <w:rPr>
                <w:rFonts w:ascii="Century Gothic" w:eastAsia="Century Gothic" w:hAnsi="Century Gothic" w:cs="Century Gothic"/>
                <w:sz w:val="20"/>
                <w:szCs w:val="20"/>
                <w:u w:val="single"/>
              </w:rPr>
              <w:t xml:space="preserve"> </w:t>
            </w:r>
            <w:r w:rsidR="00CD6899">
              <w:rPr>
                <w:rFonts w:ascii="Century Gothic" w:eastAsia="Century Gothic" w:hAnsi="Century Gothic" w:cs="Century Gothic"/>
                <w:sz w:val="20"/>
                <w:szCs w:val="20"/>
              </w:rPr>
              <w:t>to explore the concept of the “ideal human” across Abrahamic faiths Abrahamic faiths (Christianity, Islam, Judaism) and the challenges of achieving such a state.  Also, to emphasise the concept of saints and critically examine their role.</w:t>
            </w:r>
          </w:p>
          <w:p w:rsidR="002E0883" w:rsidRDefault="002E0883" w:rsidP="000F2F58">
            <w:pPr>
              <w:rPr>
                <w:rFonts w:ascii="Century Gothic" w:eastAsia="Century Gothic" w:hAnsi="Century Gothic" w:cs="Century Gothic"/>
                <w:sz w:val="20"/>
                <w:szCs w:val="20"/>
              </w:rPr>
            </w:pPr>
          </w:p>
          <w:p w:rsidR="002E0883" w:rsidRDefault="002E0883" w:rsidP="000F2F58">
            <w:pPr>
              <w:rPr>
                <w:rFonts w:ascii="Century Gothic" w:eastAsia="Century Gothic" w:hAnsi="Century Gothic" w:cs="Century Gothic"/>
                <w:b/>
                <w:sz w:val="20"/>
                <w:szCs w:val="20"/>
              </w:rPr>
            </w:pPr>
            <w:r>
              <w:rPr>
                <w:rFonts w:ascii="Century Gothic" w:eastAsia="Century Gothic" w:hAnsi="Century Gothic" w:cs="Century Gothic"/>
                <w:b/>
                <w:sz w:val="20"/>
                <w:szCs w:val="20"/>
              </w:rPr>
              <w:t>Learning Objectives:</w:t>
            </w:r>
          </w:p>
          <w:p w:rsidR="002E0883" w:rsidRDefault="002E0883" w:rsidP="000F2F58">
            <w:pPr>
              <w:rPr>
                <w:rFonts w:ascii="Century Gothic" w:eastAsia="Century Gothic" w:hAnsi="Century Gothic" w:cs="Century Gothic"/>
                <w:b/>
                <w:sz w:val="20"/>
                <w:szCs w:val="20"/>
              </w:rPr>
            </w:pPr>
          </w:p>
          <w:p w:rsidR="002E0883" w:rsidRDefault="002E0883" w:rsidP="00046668">
            <w:pPr>
              <w:pStyle w:val="ListParagraph"/>
              <w:numPr>
                <w:ilvl w:val="0"/>
                <w:numId w:val="91"/>
              </w:numPr>
              <w:rPr>
                <w:rFonts w:ascii="Century Gothic" w:eastAsia="Century Gothic" w:hAnsi="Century Gothic" w:cs="Century Gothic"/>
                <w:sz w:val="20"/>
                <w:szCs w:val="20"/>
              </w:rPr>
            </w:pPr>
            <w:r w:rsidRPr="002E0883">
              <w:rPr>
                <w:rFonts w:ascii="Century Gothic" w:eastAsia="Century Gothic" w:hAnsi="Century Gothic" w:cs="Century Gothic"/>
                <w:sz w:val="20"/>
                <w:szCs w:val="20"/>
              </w:rPr>
              <w:t>To</w:t>
            </w:r>
            <w:r>
              <w:rPr>
                <w:rFonts w:ascii="Century Gothic" w:eastAsia="Century Gothic" w:hAnsi="Century Gothic" w:cs="Century Gothic"/>
                <w:sz w:val="20"/>
                <w:szCs w:val="20"/>
              </w:rPr>
              <w:t xml:space="preserve"> explore the concept of an “ideal human” across different religions.</w:t>
            </w:r>
          </w:p>
          <w:p w:rsidR="002E0883" w:rsidRDefault="002E0883" w:rsidP="00046668">
            <w:pPr>
              <w:pStyle w:val="ListParagraph"/>
              <w:numPr>
                <w:ilvl w:val="0"/>
                <w:numId w:val="91"/>
              </w:numPr>
              <w:rPr>
                <w:rFonts w:ascii="Century Gothic" w:eastAsia="Century Gothic" w:hAnsi="Century Gothic" w:cs="Century Gothic"/>
                <w:sz w:val="20"/>
                <w:szCs w:val="20"/>
              </w:rPr>
            </w:pPr>
            <w:r>
              <w:rPr>
                <w:rFonts w:ascii="Century Gothic" w:eastAsia="Century Gothic" w:hAnsi="Century Gothic" w:cs="Century Gothic"/>
                <w:sz w:val="20"/>
                <w:szCs w:val="20"/>
              </w:rPr>
              <w:t>To evaluate the possibility of achieving an ideal state.</w:t>
            </w:r>
          </w:p>
          <w:p w:rsidR="002E0883" w:rsidRDefault="002E0883" w:rsidP="00046668">
            <w:pPr>
              <w:pStyle w:val="ListParagraph"/>
              <w:numPr>
                <w:ilvl w:val="0"/>
                <w:numId w:val="91"/>
              </w:numPr>
              <w:rPr>
                <w:rFonts w:ascii="Century Gothic" w:eastAsia="Century Gothic" w:hAnsi="Century Gothic" w:cs="Century Gothic"/>
                <w:sz w:val="20"/>
                <w:szCs w:val="20"/>
              </w:rPr>
            </w:pPr>
            <w:r>
              <w:rPr>
                <w:rFonts w:ascii="Century Gothic" w:eastAsia="Century Gothic" w:hAnsi="Century Gothic" w:cs="Century Gothic"/>
                <w:sz w:val="20"/>
                <w:szCs w:val="20"/>
              </w:rPr>
              <w:t>To learn about saints in Abrahamic faiths and their significance.</w:t>
            </w:r>
          </w:p>
          <w:p w:rsidR="002E0883" w:rsidRPr="002E0883" w:rsidRDefault="002E0883" w:rsidP="00046668">
            <w:pPr>
              <w:pStyle w:val="ListParagraph"/>
              <w:numPr>
                <w:ilvl w:val="0"/>
                <w:numId w:val="91"/>
              </w:numPr>
              <w:rPr>
                <w:rFonts w:ascii="Century Gothic" w:eastAsia="Century Gothic" w:hAnsi="Century Gothic" w:cs="Century Gothic"/>
                <w:sz w:val="20"/>
                <w:szCs w:val="20"/>
              </w:rPr>
            </w:pPr>
            <w:r>
              <w:rPr>
                <w:rFonts w:ascii="Century Gothic" w:eastAsia="Century Gothic" w:hAnsi="Century Gothic" w:cs="Century Gothic"/>
                <w:sz w:val="20"/>
                <w:szCs w:val="20"/>
              </w:rPr>
              <w:t>To critically analyse the challenges associated with the idea of sainthood</w:t>
            </w:r>
          </w:p>
          <w:p w:rsidR="000F2F58" w:rsidRPr="000F2F58" w:rsidRDefault="000F2F58" w:rsidP="000F2F58">
            <w:pPr>
              <w:rPr>
                <w:rFonts w:ascii="Century Gothic" w:eastAsia="Century Gothic" w:hAnsi="Century Gothic" w:cs="Century Gothic"/>
                <w:sz w:val="20"/>
                <w:szCs w:val="20"/>
              </w:rPr>
            </w:pPr>
          </w:p>
          <w:p w:rsidR="009B7C1F" w:rsidRPr="0032170F" w:rsidRDefault="009B7C1F" w:rsidP="009B7C1F">
            <w:pPr>
              <w:rPr>
                <w:rFonts w:ascii="Times New Roman" w:eastAsia="Times New Roman" w:hAnsi="Times New Roman" w:cs="Times New Roman"/>
                <w:sz w:val="24"/>
                <w:szCs w:val="24"/>
              </w:rPr>
            </w:pPr>
          </w:p>
          <w:p w:rsidR="00FF21AF" w:rsidRPr="009300EF" w:rsidRDefault="00FF21AF" w:rsidP="008F7EA6">
            <w:pPr>
              <w:ind w:left="360"/>
              <w:textAlignment w:val="baseline"/>
              <w:rPr>
                <w:rFonts w:ascii="Century Gothic" w:eastAsia="Century Gothic" w:hAnsi="Century Gothic" w:cs="Century Gothic"/>
                <w:color w:val="000000"/>
                <w:sz w:val="20"/>
                <w:szCs w:val="20"/>
              </w:rPr>
            </w:pPr>
          </w:p>
        </w:tc>
        <w:tc>
          <w:tcPr>
            <w:tcW w:w="7005" w:type="dxa"/>
            <w:tcBorders>
              <w:top w:val="single" w:sz="4" w:space="0" w:color="000000"/>
              <w:left w:val="single" w:sz="4" w:space="0" w:color="000000"/>
              <w:bottom w:val="single" w:sz="4" w:space="0" w:color="000000"/>
            </w:tcBorders>
          </w:tcPr>
          <w:p w:rsidR="00FF21AF" w:rsidRDefault="004532D0" w:rsidP="008F7EA6">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God and Faith.</w:t>
            </w:r>
          </w:p>
          <w:p w:rsidR="004532D0" w:rsidRDefault="004532D0" w:rsidP="008F7EA6">
            <w:pPr>
              <w:rPr>
                <w:rFonts w:ascii="Century Gothic" w:eastAsia="Century Gothic" w:hAnsi="Century Gothic" w:cs="Century Gothic"/>
                <w:b/>
                <w:sz w:val="20"/>
                <w:szCs w:val="20"/>
              </w:rPr>
            </w:pPr>
            <w:r>
              <w:rPr>
                <w:rFonts w:ascii="Century Gothic" w:eastAsia="Century Gothic" w:hAnsi="Century Gothic" w:cs="Century Gothic"/>
                <w:b/>
                <w:sz w:val="20"/>
                <w:szCs w:val="20"/>
              </w:rPr>
              <w:t>Lens: Deeper reality/Critical thinking.</w:t>
            </w:r>
          </w:p>
          <w:p w:rsidR="004532D0" w:rsidRDefault="004532D0" w:rsidP="008F7EA6">
            <w:pPr>
              <w:rPr>
                <w:rFonts w:ascii="Century Gothic" w:eastAsia="Century Gothic" w:hAnsi="Century Gothic" w:cs="Century Gothic"/>
                <w:b/>
                <w:sz w:val="20"/>
                <w:szCs w:val="20"/>
              </w:rPr>
            </w:pPr>
          </w:p>
          <w:p w:rsidR="004532D0" w:rsidRDefault="004532D0" w:rsidP="008F7EA6">
            <w:pPr>
              <w:rPr>
                <w:rFonts w:ascii="Century Gothic" w:eastAsia="Century Gothic" w:hAnsi="Century Gothic" w:cs="Century Gothic"/>
                <w:sz w:val="20"/>
                <w:szCs w:val="20"/>
              </w:rPr>
            </w:pPr>
            <w:r>
              <w:rPr>
                <w:rFonts w:ascii="Century Gothic" w:eastAsia="Century Gothic" w:hAnsi="Century Gothic" w:cs="Century Gothic"/>
                <w:sz w:val="20"/>
                <w:szCs w:val="20"/>
                <w:u w:val="single"/>
              </w:rPr>
              <w:t>Faith in the Modern World:</w:t>
            </w:r>
            <w:r>
              <w:rPr>
                <w:rFonts w:ascii="Century Gothic" w:eastAsia="Century Gothic" w:hAnsi="Century Gothic" w:cs="Century Gothic"/>
                <w:sz w:val="20"/>
                <w:szCs w:val="20"/>
              </w:rPr>
              <w:t xml:space="preserve">  this unit explores the concept of faith in the contemporary world, examining its motivations, challenges, and its interaction with scientific theories.</w:t>
            </w:r>
          </w:p>
          <w:p w:rsidR="004532D0" w:rsidRDefault="004532D0" w:rsidP="008F7EA6">
            <w:pPr>
              <w:rPr>
                <w:rFonts w:ascii="Century Gothic" w:eastAsia="Century Gothic" w:hAnsi="Century Gothic" w:cs="Century Gothic"/>
                <w:sz w:val="20"/>
                <w:szCs w:val="20"/>
              </w:rPr>
            </w:pPr>
          </w:p>
          <w:p w:rsidR="004532D0" w:rsidRDefault="004532D0" w:rsidP="008F7EA6">
            <w:pPr>
              <w:rPr>
                <w:rFonts w:ascii="Century Gothic" w:eastAsia="Century Gothic" w:hAnsi="Century Gothic" w:cs="Century Gothic"/>
                <w:b/>
                <w:sz w:val="20"/>
                <w:szCs w:val="20"/>
              </w:rPr>
            </w:pPr>
            <w:r>
              <w:rPr>
                <w:rFonts w:ascii="Century Gothic" w:eastAsia="Century Gothic" w:hAnsi="Century Gothic" w:cs="Century Gothic"/>
                <w:b/>
                <w:sz w:val="20"/>
                <w:szCs w:val="20"/>
              </w:rPr>
              <w:t>Learning Objectives:</w:t>
            </w:r>
          </w:p>
          <w:p w:rsidR="004532D0" w:rsidRDefault="004532D0" w:rsidP="008F7EA6">
            <w:pPr>
              <w:rPr>
                <w:rFonts w:ascii="Century Gothic" w:eastAsia="Century Gothic" w:hAnsi="Century Gothic" w:cs="Century Gothic"/>
                <w:b/>
                <w:sz w:val="20"/>
                <w:szCs w:val="20"/>
              </w:rPr>
            </w:pPr>
          </w:p>
          <w:p w:rsidR="004532D0" w:rsidRDefault="004532D0" w:rsidP="00046668">
            <w:pPr>
              <w:pStyle w:val="ListParagraph"/>
              <w:numPr>
                <w:ilvl w:val="0"/>
                <w:numId w:val="92"/>
              </w:numPr>
              <w:rPr>
                <w:rFonts w:ascii="Century Gothic" w:eastAsia="Century Gothic" w:hAnsi="Century Gothic" w:cs="Century Gothic"/>
                <w:sz w:val="20"/>
                <w:szCs w:val="20"/>
              </w:rPr>
            </w:pPr>
            <w:r>
              <w:rPr>
                <w:rFonts w:ascii="Century Gothic" w:eastAsia="Century Gothic" w:hAnsi="Century Gothic" w:cs="Century Gothic"/>
                <w:sz w:val="20"/>
                <w:szCs w:val="20"/>
              </w:rPr>
              <w:t>To define faith and its role in different worldviews.</w:t>
            </w:r>
          </w:p>
          <w:p w:rsidR="004532D0" w:rsidRDefault="004532D0" w:rsidP="00046668">
            <w:pPr>
              <w:pStyle w:val="ListParagraph"/>
              <w:numPr>
                <w:ilvl w:val="0"/>
                <w:numId w:val="92"/>
              </w:num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explore reasons why </w:t>
            </w:r>
            <w:proofErr w:type="gramStart"/>
            <w:r>
              <w:rPr>
                <w:rFonts w:ascii="Century Gothic" w:eastAsia="Century Gothic" w:hAnsi="Century Gothic" w:cs="Century Gothic"/>
                <w:sz w:val="20"/>
                <w:szCs w:val="20"/>
              </w:rPr>
              <w:t>people</w:t>
            </w:r>
            <w:proofErr w:type="gramEnd"/>
            <w:r>
              <w:rPr>
                <w:rFonts w:ascii="Century Gothic" w:eastAsia="Century Gothic" w:hAnsi="Century Gothic" w:cs="Century Gothic"/>
                <w:sz w:val="20"/>
                <w:szCs w:val="20"/>
              </w:rPr>
              <w:t xml:space="preserve"> have faith in God.</w:t>
            </w:r>
          </w:p>
          <w:p w:rsidR="004532D0" w:rsidRDefault="004532D0" w:rsidP="00046668">
            <w:pPr>
              <w:pStyle w:val="ListParagraph"/>
              <w:numPr>
                <w:ilvl w:val="0"/>
                <w:numId w:val="92"/>
              </w:numPr>
              <w:rPr>
                <w:rFonts w:ascii="Century Gothic" w:eastAsia="Century Gothic" w:hAnsi="Century Gothic" w:cs="Century Gothic"/>
                <w:sz w:val="20"/>
                <w:szCs w:val="20"/>
              </w:rPr>
            </w:pPr>
            <w:r>
              <w:rPr>
                <w:rFonts w:ascii="Century Gothic" w:eastAsia="Century Gothic" w:hAnsi="Century Gothic" w:cs="Century Gothic"/>
                <w:sz w:val="20"/>
                <w:szCs w:val="20"/>
              </w:rPr>
              <w:t>To identify challenges to faith in the modern world, including scientific theories.</w:t>
            </w:r>
          </w:p>
          <w:p w:rsidR="004532D0" w:rsidRDefault="004532D0" w:rsidP="00046668">
            <w:pPr>
              <w:pStyle w:val="ListParagraph"/>
              <w:numPr>
                <w:ilvl w:val="0"/>
                <w:numId w:val="92"/>
              </w:num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To analyse different interpretations of religious texts </w:t>
            </w:r>
            <w:r w:rsidR="00FA7039">
              <w:rPr>
                <w:rFonts w:ascii="Century Gothic" w:eastAsia="Century Gothic" w:hAnsi="Century Gothic" w:cs="Century Gothic"/>
                <w:sz w:val="20"/>
                <w:szCs w:val="20"/>
              </w:rPr>
              <w:t>in light of scientific theories.</w:t>
            </w:r>
          </w:p>
          <w:p w:rsidR="00FA7039" w:rsidRDefault="00FA7039" w:rsidP="00046668">
            <w:pPr>
              <w:pStyle w:val="ListParagraph"/>
              <w:numPr>
                <w:ilvl w:val="0"/>
                <w:numId w:val="92"/>
              </w:numPr>
              <w:rPr>
                <w:rFonts w:ascii="Century Gothic" w:eastAsia="Century Gothic" w:hAnsi="Century Gothic" w:cs="Century Gothic"/>
                <w:sz w:val="20"/>
                <w:szCs w:val="20"/>
              </w:rPr>
            </w:pPr>
            <w:r>
              <w:rPr>
                <w:rFonts w:ascii="Century Gothic" w:eastAsia="Century Gothic" w:hAnsi="Century Gothic" w:cs="Century Gothic"/>
                <w:sz w:val="20"/>
                <w:szCs w:val="20"/>
              </w:rPr>
              <w:t>To develop and express their own informed perspectives on faith.</w:t>
            </w:r>
          </w:p>
          <w:p w:rsidR="004532D0" w:rsidRDefault="00FA7039" w:rsidP="00046668">
            <w:pPr>
              <w:pStyle w:val="ListParagraph"/>
              <w:numPr>
                <w:ilvl w:val="0"/>
                <w:numId w:val="92"/>
              </w:numPr>
              <w:rPr>
                <w:rFonts w:ascii="Century Gothic" w:eastAsia="Century Gothic" w:hAnsi="Century Gothic" w:cs="Century Gothic"/>
                <w:sz w:val="20"/>
                <w:szCs w:val="20"/>
              </w:rPr>
            </w:pPr>
            <w:r>
              <w:rPr>
                <w:rFonts w:ascii="Century Gothic" w:eastAsia="Century Gothic" w:hAnsi="Century Gothic" w:cs="Century Gothic"/>
                <w:sz w:val="20"/>
                <w:szCs w:val="20"/>
              </w:rPr>
              <w:t>To demonstrate respect for diverse beliefs and worldviews.</w:t>
            </w:r>
          </w:p>
          <w:p w:rsidR="00FA7039" w:rsidRDefault="00FA7039" w:rsidP="00FA7039">
            <w:pPr>
              <w:rPr>
                <w:rFonts w:ascii="Century Gothic" w:eastAsia="Century Gothic" w:hAnsi="Century Gothic" w:cs="Century Gothic"/>
                <w:sz w:val="20"/>
                <w:szCs w:val="20"/>
              </w:rPr>
            </w:pPr>
          </w:p>
          <w:p w:rsidR="00FA7039" w:rsidRDefault="00FA7039" w:rsidP="00FA7039">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Science and Technology.</w:t>
            </w:r>
          </w:p>
          <w:p w:rsidR="00FA7039" w:rsidRDefault="00FA7039" w:rsidP="00FA7039">
            <w:pPr>
              <w:rPr>
                <w:rFonts w:ascii="Century Gothic" w:eastAsia="Century Gothic" w:hAnsi="Century Gothic" w:cs="Century Gothic"/>
                <w:b/>
                <w:sz w:val="20"/>
                <w:szCs w:val="20"/>
              </w:rPr>
            </w:pPr>
            <w:r>
              <w:rPr>
                <w:rFonts w:ascii="Century Gothic" w:eastAsia="Century Gothic" w:hAnsi="Century Gothic" w:cs="Century Gothic"/>
                <w:b/>
                <w:sz w:val="20"/>
                <w:szCs w:val="20"/>
              </w:rPr>
              <w:t>Lens: Deeper Reality/Critical Thinking.</w:t>
            </w:r>
          </w:p>
          <w:p w:rsidR="00FA7039" w:rsidRDefault="00FA7039" w:rsidP="00FA7039">
            <w:pPr>
              <w:rPr>
                <w:rFonts w:ascii="Century Gothic" w:eastAsia="Century Gothic" w:hAnsi="Century Gothic" w:cs="Century Gothic"/>
                <w:b/>
                <w:sz w:val="20"/>
                <w:szCs w:val="20"/>
              </w:rPr>
            </w:pPr>
          </w:p>
          <w:p w:rsidR="00FA7039" w:rsidRDefault="00FA7039" w:rsidP="00FA7039">
            <w:pPr>
              <w:rPr>
                <w:rFonts w:ascii="Century Gothic" w:eastAsia="Century Gothic" w:hAnsi="Century Gothic" w:cs="Century Gothic"/>
                <w:sz w:val="20"/>
                <w:szCs w:val="20"/>
              </w:rPr>
            </w:pPr>
            <w:r>
              <w:rPr>
                <w:rFonts w:ascii="Century Gothic" w:eastAsia="Century Gothic" w:hAnsi="Century Gothic" w:cs="Century Gothic"/>
                <w:sz w:val="20"/>
                <w:szCs w:val="20"/>
                <w:u w:val="single"/>
              </w:rPr>
              <w:t xml:space="preserve">AI and Religion: </w:t>
            </w:r>
            <w:r>
              <w:rPr>
                <w:rFonts w:ascii="Century Gothic" w:eastAsia="Century Gothic" w:hAnsi="Century Gothic" w:cs="Century Gothic"/>
                <w:sz w:val="20"/>
                <w:szCs w:val="20"/>
              </w:rPr>
              <w:t>this unit explores the emerging field of Artificial Intelligence (AI) and its potential impact on religion and worldviews.   To critically examine the possibilities and challenges AI presents, considering it connection to Abrahamic end-time theology and the concept of the “God in the Machine” (Deus Ex Machina).</w:t>
            </w:r>
          </w:p>
          <w:p w:rsidR="004A3810" w:rsidRDefault="004A3810" w:rsidP="00FA7039">
            <w:pPr>
              <w:rPr>
                <w:rFonts w:ascii="Century Gothic" w:eastAsia="Century Gothic" w:hAnsi="Century Gothic" w:cs="Century Gothic"/>
                <w:sz w:val="20"/>
                <w:szCs w:val="20"/>
              </w:rPr>
            </w:pPr>
          </w:p>
          <w:p w:rsidR="004A3810" w:rsidRDefault="004A3810" w:rsidP="00FA7039">
            <w:pPr>
              <w:rPr>
                <w:rFonts w:ascii="Century Gothic" w:eastAsia="Century Gothic" w:hAnsi="Century Gothic" w:cs="Century Gothic"/>
                <w:b/>
                <w:sz w:val="20"/>
                <w:szCs w:val="20"/>
              </w:rPr>
            </w:pPr>
            <w:r>
              <w:rPr>
                <w:rFonts w:ascii="Century Gothic" w:eastAsia="Century Gothic" w:hAnsi="Century Gothic" w:cs="Century Gothic"/>
                <w:b/>
                <w:sz w:val="20"/>
                <w:szCs w:val="20"/>
              </w:rPr>
              <w:t>Learning Objectives:</w:t>
            </w:r>
          </w:p>
          <w:p w:rsidR="004A3810" w:rsidRDefault="004A3810" w:rsidP="00FA7039">
            <w:pPr>
              <w:rPr>
                <w:rFonts w:ascii="Century Gothic" w:eastAsia="Century Gothic" w:hAnsi="Century Gothic" w:cs="Century Gothic"/>
                <w:b/>
                <w:sz w:val="20"/>
                <w:szCs w:val="20"/>
              </w:rPr>
            </w:pPr>
          </w:p>
          <w:p w:rsidR="004A3810" w:rsidRPr="004A3810" w:rsidRDefault="004A3810" w:rsidP="00046668">
            <w:pPr>
              <w:pStyle w:val="ListParagraph"/>
              <w:numPr>
                <w:ilvl w:val="0"/>
                <w:numId w:val="93"/>
              </w:numPr>
              <w:rPr>
                <w:rFonts w:ascii="Century Gothic" w:eastAsia="Century Gothic" w:hAnsi="Century Gothic" w:cs="Century Gothic"/>
                <w:b/>
                <w:sz w:val="20"/>
                <w:szCs w:val="20"/>
              </w:rPr>
            </w:pPr>
            <w:r>
              <w:rPr>
                <w:rFonts w:ascii="Century Gothic" w:eastAsia="Century Gothic" w:hAnsi="Century Gothic" w:cs="Century Gothic"/>
                <w:sz w:val="20"/>
                <w:szCs w:val="20"/>
              </w:rPr>
              <w:t>To define Artificial Intelligence (AI) and its capabilities.</w:t>
            </w:r>
          </w:p>
          <w:p w:rsidR="004A3810" w:rsidRPr="004A3810" w:rsidRDefault="004A3810" w:rsidP="00046668">
            <w:pPr>
              <w:pStyle w:val="ListParagraph"/>
              <w:numPr>
                <w:ilvl w:val="0"/>
                <w:numId w:val="93"/>
              </w:numPr>
              <w:rPr>
                <w:rFonts w:ascii="Century Gothic" w:eastAsia="Century Gothic" w:hAnsi="Century Gothic" w:cs="Century Gothic"/>
                <w:b/>
                <w:sz w:val="20"/>
                <w:szCs w:val="20"/>
              </w:rPr>
            </w:pPr>
            <w:r>
              <w:rPr>
                <w:rFonts w:ascii="Century Gothic" w:eastAsia="Century Gothic" w:hAnsi="Century Gothic" w:cs="Century Gothic"/>
                <w:sz w:val="20"/>
                <w:szCs w:val="20"/>
              </w:rPr>
              <w:t>To explore how AI might change the world in different ways.</w:t>
            </w:r>
          </w:p>
          <w:p w:rsidR="004A3810" w:rsidRPr="004A3810" w:rsidRDefault="004A3810" w:rsidP="00046668">
            <w:pPr>
              <w:pStyle w:val="ListParagraph"/>
              <w:numPr>
                <w:ilvl w:val="0"/>
                <w:numId w:val="93"/>
              </w:numPr>
              <w:rPr>
                <w:rFonts w:ascii="Century Gothic" w:eastAsia="Century Gothic" w:hAnsi="Century Gothic" w:cs="Century Gothic"/>
                <w:b/>
                <w:sz w:val="20"/>
                <w:szCs w:val="20"/>
              </w:rPr>
            </w:pPr>
            <w:r>
              <w:rPr>
                <w:rFonts w:ascii="Century Gothic" w:eastAsia="Century Gothic" w:hAnsi="Century Gothic" w:cs="Century Gothic"/>
                <w:sz w:val="20"/>
                <w:szCs w:val="20"/>
              </w:rPr>
              <w:t>To analyse the potential impact of AI on religious beliefs and practices.</w:t>
            </w:r>
          </w:p>
          <w:p w:rsidR="004A3810" w:rsidRPr="004A3810" w:rsidRDefault="004A3810" w:rsidP="00046668">
            <w:pPr>
              <w:pStyle w:val="ListParagraph"/>
              <w:numPr>
                <w:ilvl w:val="0"/>
                <w:numId w:val="93"/>
              </w:numPr>
              <w:rPr>
                <w:rFonts w:ascii="Century Gothic" w:eastAsia="Century Gothic" w:hAnsi="Century Gothic" w:cs="Century Gothic"/>
                <w:b/>
                <w:sz w:val="20"/>
                <w:szCs w:val="20"/>
              </w:rPr>
            </w:pPr>
            <w:r>
              <w:rPr>
                <w:rFonts w:ascii="Century Gothic" w:eastAsia="Century Gothic" w:hAnsi="Century Gothic" w:cs="Century Gothic"/>
                <w:sz w:val="20"/>
                <w:szCs w:val="20"/>
              </w:rPr>
              <w:t>To critically evaluate the idea of AI as a new religion.</w:t>
            </w:r>
          </w:p>
          <w:p w:rsidR="004A3810" w:rsidRPr="004A3810" w:rsidRDefault="004A3810" w:rsidP="00046668">
            <w:pPr>
              <w:pStyle w:val="ListParagraph"/>
              <w:numPr>
                <w:ilvl w:val="0"/>
                <w:numId w:val="93"/>
              </w:numPr>
              <w:rPr>
                <w:rFonts w:ascii="Century Gothic" w:eastAsia="Century Gothic" w:hAnsi="Century Gothic" w:cs="Century Gothic"/>
                <w:b/>
                <w:sz w:val="20"/>
                <w:szCs w:val="20"/>
              </w:rPr>
            </w:pPr>
            <w:r>
              <w:rPr>
                <w:rFonts w:ascii="Century Gothic" w:eastAsia="Century Gothic" w:hAnsi="Century Gothic" w:cs="Century Gothic"/>
                <w:sz w:val="20"/>
                <w:szCs w:val="20"/>
              </w:rPr>
              <w:t>To examine Abrahamic end-time theology and its connection to AI.</w:t>
            </w:r>
          </w:p>
          <w:p w:rsidR="004A3810" w:rsidRPr="004A3810" w:rsidRDefault="004A3810" w:rsidP="00046668">
            <w:pPr>
              <w:pStyle w:val="ListParagraph"/>
              <w:numPr>
                <w:ilvl w:val="0"/>
                <w:numId w:val="93"/>
              </w:numPr>
              <w:rPr>
                <w:rFonts w:ascii="Century Gothic" w:eastAsia="Century Gothic" w:hAnsi="Century Gothic" w:cs="Century Gothic"/>
                <w:b/>
                <w:sz w:val="20"/>
                <w:szCs w:val="20"/>
              </w:rPr>
            </w:pPr>
            <w:r>
              <w:rPr>
                <w:rFonts w:ascii="Century Gothic" w:eastAsia="Century Gothic" w:hAnsi="Century Gothic" w:cs="Century Gothic"/>
                <w:sz w:val="20"/>
                <w:szCs w:val="20"/>
              </w:rPr>
              <w:t>To develop a reasoned and informed perspective on AI and religion.</w:t>
            </w:r>
          </w:p>
        </w:tc>
        <w:tc>
          <w:tcPr>
            <w:tcW w:w="7006" w:type="dxa"/>
          </w:tcPr>
          <w:p w:rsidR="000F2F58" w:rsidRPr="0042475A" w:rsidRDefault="00DD6719" w:rsidP="000F2F58">
            <w:pPr>
              <w:rPr>
                <w:rFonts w:ascii="Century Gothic" w:eastAsia="Times New Roman" w:hAnsi="Century Gothic" w:cs="Times New Roman"/>
                <w:b/>
                <w:sz w:val="20"/>
                <w:szCs w:val="20"/>
              </w:rPr>
            </w:pPr>
            <w:r w:rsidRPr="0042475A">
              <w:rPr>
                <w:rFonts w:ascii="Century Gothic" w:eastAsia="Times New Roman" w:hAnsi="Century Gothic" w:cs="Times New Roman"/>
                <w:b/>
                <w:sz w:val="20"/>
                <w:szCs w:val="20"/>
              </w:rPr>
              <w:t>Theme: Society</w:t>
            </w:r>
          </w:p>
          <w:p w:rsidR="00DD6719" w:rsidRPr="0042475A" w:rsidRDefault="00DD6719" w:rsidP="000F2F58">
            <w:pPr>
              <w:rPr>
                <w:rFonts w:ascii="Century Gothic" w:eastAsia="Times New Roman" w:hAnsi="Century Gothic" w:cs="Times New Roman"/>
                <w:b/>
                <w:sz w:val="20"/>
                <w:szCs w:val="20"/>
              </w:rPr>
            </w:pPr>
            <w:r w:rsidRPr="0042475A">
              <w:rPr>
                <w:rFonts w:ascii="Century Gothic" w:eastAsia="Times New Roman" w:hAnsi="Century Gothic" w:cs="Times New Roman"/>
                <w:b/>
                <w:sz w:val="20"/>
                <w:szCs w:val="20"/>
              </w:rPr>
              <w:t>Lens: Striving.</w:t>
            </w:r>
          </w:p>
          <w:p w:rsidR="00DD6719" w:rsidRPr="0042475A" w:rsidRDefault="00DD6719" w:rsidP="000F2F58">
            <w:pPr>
              <w:rPr>
                <w:rFonts w:ascii="Century Gothic" w:eastAsia="Times New Roman" w:hAnsi="Century Gothic" w:cs="Times New Roman"/>
                <w:b/>
                <w:sz w:val="20"/>
                <w:szCs w:val="20"/>
              </w:rPr>
            </w:pPr>
          </w:p>
          <w:p w:rsidR="00DD6719" w:rsidRPr="0042475A" w:rsidRDefault="00DD6719" w:rsidP="000F2F58">
            <w:pPr>
              <w:rPr>
                <w:rFonts w:ascii="Century Gothic" w:eastAsia="Times New Roman" w:hAnsi="Century Gothic" w:cs="Times New Roman"/>
                <w:sz w:val="20"/>
                <w:szCs w:val="20"/>
              </w:rPr>
            </w:pPr>
            <w:r w:rsidRPr="0042475A">
              <w:rPr>
                <w:rFonts w:ascii="Century Gothic" w:eastAsia="Times New Roman" w:hAnsi="Century Gothic" w:cs="Times New Roman"/>
                <w:sz w:val="20"/>
                <w:szCs w:val="20"/>
                <w:u w:val="single"/>
              </w:rPr>
              <w:t>Social Justice:</w:t>
            </w:r>
            <w:r w:rsidRPr="0042475A">
              <w:rPr>
                <w:rFonts w:ascii="Century Gothic" w:eastAsia="Times New Roman" w:hAnsi="Century Gothic" w:cs="Times New Roman"/>
                <w:sz w:val="20"/>
                <w:szCs w:val="20"/>
              </w:rPr>
              <w:t xml:space="preserve"> this unit explores the concept of social justice in </w:t>
            </w:r>
            <w:r w:rsidRPr="0042475A">
              <w:rPr>
                <w:rFonts w:ascii="Century Gothic" w:eastAsia="Century Gothic" w:hAnsi="Century Gothic" w:cs="Century Gothic"/>
                <w:sz w:val="20"/>
                <w:szCs w:val="20"/>
              </w:rPr>
              <w:t>Abrahamic faiths (Christianity, Islam, Judaism), examining how these traditions promote fairness and strive for a better society.</w:t>
            </w:r>
          </w:p>
          <w:p w:rsidR="00DD6719" w:rsidRDefault="00DD6719" w:rsidP="000F2F58">
            <w:pPr>
              <w:rPr>
                <w:rFonts w:ascii="Century Gothic" w:eastAsia="Times New Roman" w:hAnsi="Century Gothic" w:cs="Times New Roman"/>
                <w:sz w:val="24"/>
                <w:szCs w:val="24"/>
                <w:u w:val="single"/>
              </w:rPr>
            </w:pPr>
          </w:p>
          <w:p w:rsidR="0042475A" w:rsidRDefault="0042475A" w:rsidP="000F2F58">
            <w:pPr>
              <w:rPr>
                <w:rFonts w:ascii="Century Gothic" w:eastAsia="Times New Roman" w:hAnsi="Century Gothic" w:cs="Times New Roman"/>
                <w:sz w:val="24"/>
                <w:szCs w:val="24"/>
                <w:u w:val="single"/>
              </w:rPr>
            </w:pPr>
            <w:r>
              <w:rPr>
                <w:rFonts w:ascii="Century Gothic" w:eastAsia="Times New Roman" w:hAnsi="Century Gothic" w:cs="Times New Roman"/>
                <w:b/>
                <w:sz w:val="24"/>
                <w:szCs w:val="24"/>
                <w:u w:val="single"/>
              </w:rPr>
              <w:t>Learning Objectives:</w:t>
            </w:r>
          </w:p>
          <w:p w:rsidR="0042475A" w:rsidRDefault="0042475A" w:rsidP="000F2F58">
            <w:pPr>
              <w:rPr>
                <w:rFonts w:ascii="Century Gothic" w:eastAsia="Times New Roman" w:hAnsi="Century Gothic" w:cs="Times New Roman"/>
                <w:sz w:val="24"/>
                <w:szCs w:val="24"/>
                <w:u w:val="single"/>
              </w:rPr>
            </w:pPr>
          </w:p>
          <w:p w:rsidR="0042475A" w:rsidRPr="00AE6B97" w:rsidRDefault="0042475A" w:rsidP="00046668">
            <w:pPr>
              <w:pStyle w:val="ListParagraph"/>
              <w:numPr>
                <w:ilvl w:val="0"/>
                <w:numId w:val="94"/>
              </w:numPr>
              <w:rPr>
                <w:rFonts w:ascii="Century Gothic" w:eastAsia="Times New Roman" w:hAnsi="Century Gothic" w:cs="Times New Roman"/>
                <w:sz w:val="20"/>
                <w:szCs w:val="24"/>
                <w:u w:val="single"/>
              </w:rPr>
            </w:pPr>
            <w:r w:rsidRPr="00AE6B97">
              <w:rPr>
                <w:rFonts w:ascii="Century Gothic" w:eastAsia="Times New Roman" w:hAnsi="Century Gothic" w:cs="Times New Roman"/>
                <w:sz w:val="20"/>
                <w:szCs w:val="24"/>
              </w:rPr>
              <w:t>To define social justice and its importance in society.</w:t>
            </w:r>
          </w:p>
          <w:p w:rsidR="0042475A" w:rsidRPr="00AE6B97" w:rsidRDefault="0042475A" w:rsidP="00046668">
            <w:pPr>
              <w:pStyle w:val="ListParagraph"/>
              <w:numPr>
                <w:ilvl w:val="0"/>
                <w:numId w:val="94"/>
              </w:numPr>
              <w:rPr>
                <w:rFonts w:ascii="Century Gothic" w:eastAsia="Times New Roman" w:hAnsi="Century Gothic" w:cs="Times New Roman"/>
                <w:sz w:val="20"/>
                <w:szCs w:val="24"/>
                <w:u w:val="single"/>
              </w:rPr>
            </w:pPr>
            <w:r w:rsidRPr="00AE6B97">
              <w:rPr>
                <w:rFonts w:ascii="Century Gothic" w:eastAsia="Times New Roman" w:hAnsi="Century Gothic" w:cs="Times New Roman"/>
                <w:sz w:val="20"/>
                <w:szCs w:val="24"/>
              </w:rPr>
              <w:t xml:space="preserve">To explore how Abrahamic </w:t>
            </w:r>
            <w:proofErr w:type="gramStart"/>
            <w:r w:rsidRPr="00AE6B97">
              <w:rPr>
                <w:rFonts w:ascii="Century Gothic" w:eastAsia="Times New Roman" w:hAnsi="Century Gothic" w:cs="Times New Roman"/>
                <w:sz w:val="20"/>
                <w:szCs w:val="24"/>
              </w:rPr>
              <w:t>traditions</w:t>
            </w:r>
            <w:proofErr w:type="gramEnd"/>
            <w:r w:rsidRPr="00AE6B97">
              <w:rPr>
                <w:rFonts w:ascii="Century Gothic" w:eastAsia="Times New Roman" w:hAnsi="Century Gothic" w:cs="Times New Roman"/>
                <w:sz w:val="20"/>
                <w:szCs w:val="24"/>
              </w:rPr>
              <w:t xml:space="preserve"> approach social justice.</w:t>
            </w:r>
          </w:p>
          <w:p w:rsidR="0042475A" w:rsidRPr="00AE6B97" w:rsidRDefault="0042475A" w:rsidP="00046668">
            <w:pPr>
              <w:pStyle w:val="ListParagraph"/>
              <w:numPr>
                <w:ilvl w:val="0"/>
                <w:numId w:val="94"/>
              </w:numPr>
              <w:rPr>
                <w:rFonts w:ascii="Century Gothic" w:eastAsia="Times New Roman" w:hAnsi="Century Gothic" w:cs="Times New Roman"/>
                <w:sz w:val="20"/>
                <w:szCs w:val="24"/>
                <w:u w:val="single"/>
              </w:rPr>
            </w:pPr>
            <w:r w:rsidRPr="00AE6B97">
              <w:rPr>
                <w:rFonts w:ascii="Century Gothic" w:eastAsia="Times New Roman" w:hAnsi="Century Gothic" w:cs="Times New Roman"/>
                <w:sz w:val="20"/>
                <w:szCs w:val="24"/>
              </w:rPr>
              <w:t xml:space="preserve">To identify key teachings and stories from the Hebrew Bible, Christian Bible and </w:t>
            </w:r>
            <w:proofErr w:type="spellStart"/>
            <w:r w:rsidRPr="00AE6B97">
              <w:rPr>
                <w:rFonts w:ascii="Century Gothic" w:eastAsia="Times New Roman" w:hAnsi="Century Gothic" w:cs="Times New Roman"/>
                <w:sz w:val="20"/>
                <w:szCs w:val="24"/>
              </w:rPr>
              <w:t>Qu’ran</w:t>
            </w:r>
            <w:proofErr w:type="spellEnd"/>
            <w:r w:rsidRPr="00AE6B97">
              <w:rPr>
                <w:rFonts w:ascii="Century Gothic" w:eastAsia="Times New Roman" w:hAnsi="Century Gothic" w:cs="Times New Roman"/>
                <w:sz w:val="20"/>
                <w:szCs w:val="24"/>
              </w:rPr>
              <w:t xml:space="preserve"> related to social justice.</w:t>
            </w:r>
          </w:p>
          <w:p w:rsidR="0042475A" w:rsidRPr="00AE6B97" w:rsidRDefault="0042475A" w:rsidP="00046668">
            <w:pPr>
              <w:pStyle w:val="ListParagraph"/>
              <w:numPr>
                <w:ilvl w:val="0"/>
                <w:numId w:val="94"/>
              </w:numPr>
              <w:rPr>
                <w:rFonts w:ascii="Century Gothic" w:eastAsia="Times New Roman" w:hAnsi="Century Gothic" w:cs="Times New Roman"/>
                <w:sz w:val="20"/>
                <w:szCs w:val="24"/>
                <w:u w:val="single"/>
              </w:rPr>
            </w:pPr>
            <w:r w:rsidRPr="00AE6B97">
              <w:rPr>
                <w:rFonts w:ascii="Century Gothic" w:eastAsia="Times New Roman" w:hAnsi="Century Gothic" w:cs="Times New Roman"/>
                <w:sz w:val="20"/>
                <w:szCs w:val="24"/>
              </w:rPr>
              <w:t>To analyse the impact of social justice teachings on followers of these religions.</w:t>
            </w:r>
          </w:p>
          <w:p w:rsidR="0042475A" w:rsidRPr="00AE6B97" w:rsidRDefault="0042475A" w:rsidP="00046668">
            <w:pPr>
              <w:pStyle w:val="ListParagraph"/>
              <w:numPr>
                <w:ilvl w:val="0"/>
                <w:numId w:val="94"/>
              </w:numPr>
              <w:rPr>
                <w:rFonts w:ascii="Century Gothic" w:eastAsia="Times New Roman" w:hAnsi="Century Gothic" w:cs="Times New Roman"/>
                <w:sz w:val="20"/>
                <w:szCs w:val="24"/>
                <w:u w:val="single"/>
              </w:rPr>
            </w:pPr>
            <w:r w:rsidRPr="00AE6B97">
              <w:rPr>
                <w:rFonts w:ascii="Century Gothic" w:eastAsia="Times New Roman" w:hAnsi="Century Gothic" w:cs="Times New Roman"/>
                <w:sz w:val="20"/>
                <w:szCs w:val="24"/>
              </w:rPr>
              <w:t>To consider the consequences of a world without social justice.</w:t>
            </w:r>
          </w:p>
          <w:p w:rsidR="0042475A" w:rsidRPr="00AE6B97" w:rsidRDefault="0042475A" w:rsidP="00046668">
            <w:pPr>
              <w:pStyle w:val="ListParagraph"/>
              <w:numPr>
                <w:ilvl w:val="0"/>
                <w:numId w:val="94"/>
              </w:numPr>
              <w:rPr>
                <w:rFonts w:ascii="Century Gothic" w:eastAsia="Times New Roman" w:hAnsi="Century Gothic" w:cs="Times New Roman"/>
                <w:sz w:val="20"/>
                <w:szCs w:val="24"/>
                <w:u w:val="single"/>
              </w:rPr>
            </w:pPr>
            <w:r w:rsidRPr="00AE6B97">
              <w:rPr>
                <w:rFonts w:ascii="Century Gothic" w:eastAsia="Times New Roman" w:hAnsi="Century Gothic" w:cs="Times New Roman"/>
                <w:sz w:val="20"/>
                <w:szCs w:val="24"/>
              </w:rPr>
              <w:t>To reflect on personal responsibility in creating a just society.</w:t>
            </w:r>
          </w:p>
          <w:p w:rsidR="00FF21AF" w:rsidRPr="00AE6B97" w:rsidRDefault="00FF21AF" w:rsidP="00CB6780">
            <w:pPr>
              <w:rPr>
                <w:rFonts w:ascii="Century Gothic" w:eastAsia="Century Gothic" w:hAnsi="Century Gothic" w:cs="Century Gothic"/>
                <w:sz w:val="16"/>
                <w:szCs w:val="20"/>
              </w:rPr>
            </w:pPr>
          </w:p>
          <w:p w:rsidR="00FF21AF" w:rsidRDefault="00FF21AF" w:rsidP="00CB6780">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rsidR="00AE6B97" w:rsidRDefault="00AE6B97" w:rsidP="00CB6780">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Theme: Nature.</w:t>
            </w:r>
          </w:p>
          <w:p w:rsidR="00AE6B97" w:rsidRDefault="00AE6B97" w:rsidP="00AE6B97">
            <w:pPr>
              <w:pBdr>
                <w:top w:val="nil"/>
                <w:left w:val="nil"/>
                <w:bottom w:val="nil"/>
                <w:right w:val="nil"/>
                <w:between w:val="nil"/>
              </w:pBdr>
              <w:spacing w:after="160"/>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Lens: Excellence.</w:t>
            </w:r>
          </w:p>
          <w:p w:rsidR="00AE6B97" w:rsidRDefault="00AE6B97" w:rsidP="00AE6B97">
            <w:pPr>
              <w:pBdr>
                <w:top w:val="nil"/>
                <w:left w:val="nil"/>
                <w:bottom w:val="nil"/>
                <w:right w:val="nil"/>
                <w:between w:val="nil"/>
              </w:pBdr>
              <w:spacing w:after="160"/>
              <w:rPr>
                <w:rFonts w:ascii="Century Gothic" w:eastAsia="Century Gothic" w:hAnsi="Century Gothic" w:cs="Century Gothic"/>
                <w:color w:val="000000"/>
                <w:sz w:val="20"/>
                <w:szCs w:val="20"/>
              </w:rPr>
            </w:pPr>
          </w:p>
          <w:p w:rsidR="00AE6B97" w:rsidRDefault="00AE6B97" w:rsidP="00AE6B97">
            <w:pPr>
              <w:pBdr>
                <w:top w:val="nil"/>
                <w:left w:val="nil"/>
                <w:bottom w:val="nil"/>
                <w:right w:val="nil"/>
                <w:between w:val="nil"/>
              </w:pBdr>
              <w:spacing w:after="160"/>
              <w:rPr>
                <w:rFonts w:ascii="Century Gothic" w:eastAsia="Century Gothic" w:hAnsi="Century Gothic" w:cs="Century Gothic"/>
                <w:sz w:val="20"/>
                <w:szCs w:val="20"/>
              </w:rPr>
            </w:pPr>
            <w:r>
              <w:rPr>
                <w:rFonts w:ascii="Century Gothic" w:eastAsia="Century Gothic" w:hAnsi="Century Gothic" w:cs="Century Gothic"/>
                <w:color w:val="000000"/>
                <w:sz w:val="20"/>
                <w:szCs w:val="20"/>
                <w:u w:val="single"/>
              </w:rPr>
              <w:t xml:space="preserve">How nature heals: </w:t>
            </w:r>
            <w:r>
              <w:rPr>
                <w:rFonts w:ascii="Century Gothic" w:eastAsia="Century Gothic" w:hAnsi="Century Gothic" w:cs="Century Gothic"/>
                <w:color w:val="000000"/>
                <w:sz w:val="20"/>
                <w:szCs w:val="20"/>
              </w:rPr>
              <w:t xml:space="preserve"> to explore the concept of nature’s healing power across different </w:t>
            </w:r>
            <w:r>
              <w:rPr>
                <w:rFonts w:ascii="Century Gothic" w:eastAsia="Century Gothic" w:hAnsi="Century Gothic" w:cs="Century Gothic"/>
                <w:sz w:val="20"/>
                <w:szCs w:val="20"/>
              </w:rPr>
              <w:t>Abrahamic traditions (Christianity, Islam, Judaism). To delve into the physical and mental benefits of nature, explore specific foods with healing properties, and discover the concept of prophetic medicine.</w:t>
            </w:r>
          </w:p>
          <w:p w:rsidR="00AE6B97" w:rsidRDefault="00AE6B97" w:rsidP="00AE6B97">
            <w:pPr>
              <w:pBdr>
                <w:top w:val="nil"/>
                <w:left w:val="nil"/>
                <w:bottom w:val="nil"/>
                <w:right w:val="nil"/>
                <w:between w:val="nil"/>
              </w:pBdr>
              <w:spacing w:after="160"/>
              <w:rPr>
                <w:rFonts w:ascii="Century Gothic" w:eastAsia="Century Gothic" w:hAnsi="Century Gothic" w:cs="Century Gothic"/>
                <w:color w:val="000000"/>
                <w:sz w:val="20"/>
                <w:szCs w:val="20"/>
              </w:rPr>
            </w:pPr>
          </w:p>
          <w:p w:rsidR="00AE6B97" w:rsidRDefault="00AE6B97" w:rsidP="00AE6B97">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Learning Objectives:</w:t>
            </w:r>
          </w:p>
          <w:p w:rsidR="00AE6B97" w:rsidRDefault="00AE6B97"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explain the concept of nature’s healing power for physical and mental health.</w:t>
            </w:r>
          </w:p>
          <w:p w:rsidR="00AE6B97" w:rsidRDefault="00AE6B97"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specific ways to connect with nature and improve well-being.</w:t>
            </w:r>
          </w:p>
          <w:p w:rsidR="00AE6B97" w:rsidRDefault="00AE6B97"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describe the concept of “food as medicine” in different Abrahamic traditions.</w:t>
            </w:r>
          </w:p>
          <w:p w:rsidR="00AE6B97" w:rsidRDefault="00AE6B97"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analyse the symbolic and health benefits of the “7 foods of the Bible”.</w:t>
            </w:r>
          </w:p>
          <w:p w:rsidR="00AE6B97" w:rsidRDefault="00AE6B97"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explain the concept of prophetic medicine in Islam and its connection to natural remedies.</w:t>
            </w:r>
          </w:p>
          <w:p w:rsidR="00AE6B97" w:rsidRDefault="00AE6B97"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evaluate </w:t>
            </w:r>
            <w:r w:rsidR="00046668">
              <w:rPr>
                <w:rFonts w:ascii="Century Gothic" w:eastAsia="Century Gothic" w:hAnsi="Century Gothic" w:cs="Century Gothic"/>
                <w:color w:val="000000"/>
                <w:sz w:val="20"/>
                <w:szCs w:val="20"/>
              </w:rPr>
              <w:t>the responsible use of plants and herbs for healing purposes.</w:t>
            </w:r>
          </w:p>
          <w:p w:rsidR="00046668" w:rsidRDefault="00046668"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demonstrate an appreciation for the link between a healthy environment and our own well-being.</w:t>
            </w:r>
          </w:p>
          <w:p w:rsidR="00046668" w:rsidRPr="00AE6B97" w:rsidRDefault="00046668" w:rsidP="00046668">
            <w:pPr>
              <w:pStyle w:val="ListParagraph"/>
              <w:numPr>
                <w:ilvl w:val="0"/>
                <w:numId w:val="95"/>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create a personal reflection or presentation on how nature can be a source of healing in their lives.</w:t>
            </w:r>
          </w:p>
        </w:tc>
      </w:tr>
    </w:tbl>
    <w:p w:rsidR="00AF1042" w:rsidRDefault="00AF1042"/>
    <w:p w:rsidR="00AF1042" w:rsidRDefault="00AF1042">
      <w:r>
        <w:br w:type="page"/>
      </w:r>
    </w:p>
    <w:p w:rsidR="00AF1042" w:rsidRDefault="00AF1042"/>
    <w:tbl>
      <w:tblPr>
        <w:tblStyle w:val="a"/>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CB6780" w:rsidTr="00C57104">
        <w:tc>
          <w:tcPr>
            <w:tcW w:w="1540" w:type="dxa"/>
          </w:tcPr>
          <w:p w:rsidR="00CB6780" w:rsidRDefault="00CB6780" w:rsidP="00CB6780">
            <w:pPr>
              <w:rPr>
                <w:rFonts w:ascii="Century Gothic" w:eastAsia="Century Gothic" w:hAnsi="Century Gothic" w:cs="Century Gothic"/>
                <w:b/>
              </w:rPr>
            </w:pPr>
            <w:r>
              <w:rPr>
                <w:rFonts w:ascii="Century Gothic" w:eastAsia="Century Gothic" w:hAnsi="Century Gothic" w:cs="Century Gothic"/>
                <w:b/>
              </w:rPr>
              <w:t>P.E</w:t>
            </w:r>
          </w:p>
          <w:p w:rsidR="00CB6780" w:rsidRDefault="00CB6780" w:rsidP="00CB6780">
            <w:pPr>
              <w:rPr>
                <w:rFonts w:ascii="Century Gothic" w:eastAsia="Century Gothic" w:hAnsi="Century Gothic" w:cs="Century Gothic"/>
                <w:b/>
              </w:rPr>
            </w:pPr>
          </w:p>
        </w:tc>
        <w:tc>
          <w:tcPr>
            <w:tcW w:w="7005" w:type="dxa"/>
          </w:tcPr>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Football</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Master dribbling skills and adapt to protect from opponents.</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Use teaching points to pass effectively over long and short distances and away from defenders.</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use teaching points to shoot effectively.</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 play small sided possession games re-capping on attacking and defending principles.</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 develop a good understanding of the game and master defending principles.</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hAnsi="Century Gothic" w:cs="Arial"/>
                <w:color w:val="000000"/>
                <w:sz w:val="20"/>
                <w:szCs w:val="20"/>
              </w:rPr>
              <w:t>To play, officiate and manage the game of football.</w:t>
            </w:r>
          </w:p>
          <w:p w:rsidR="00CB6780" w:rsidRPr="000907D3" w:rsidRDefault="00CB6780" w:rsidP="00046668">
            <w:pPr>
              <w:numPr>
                <w:ilvl w:val="0"/>
                <w:numId w:val="5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Use knowledge of technique to suggest ways for peers to improve</w:t>
            </w:r>
          </w:p>
          <w:p w:rsidR="00CB6780" w:rsidRPr="000907D3" w:rsidRDefault="00CB6780" w:rsidP="00CB6780">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p>
          <w:p w:rsidR="00CB6780" w:rsidRPr="000907D3" w:rsidRDefault="00CB6780" w:rsidP="00CB6780">
            <w:pPr>
              <w:pBdr>
                <w:top w:val="nil"/>
                <w:left w:val="nil"/>
                <w:bottom w:val="nil"/>
                <w:right w:val="nil"/>
                <w:between w:val="nil"/>
              </w:pBdr>
              <w:spacing w:after="160" w:line="259" w:lineRule="auto"/>
              <w:rPr>
                <w:rFonts w:ascii="Century Gothic" w:eastAsia="Century Gothic" w:hAnsi="Century Gothic" w:cstheme="minorHAnsi"/>
                <w:b/>
                <w:color w:val="000000"/>
                <w:sz w:val="20"/>
                <w:szCs w:val="20"/>
              </w:rPr>
            </w:pPr>
            <w:r w:rsidRPr="000907D3">
              <w:rPr>
                <w:rFonts w:ascii="Century Gothic" w:eastAsia="Century Gothic" w:hAnsi="Century Gothic" w:cstheme="minorHAnsi"/>
                <w:b/>
                <w:color w:val="000000"/>
                <w:sz w:val="20"/>
                <w:szCs w:val="20"/>
              </w:rPr>
              <w:t>Rugby</w:t>
            </w:r>
          </w:p>
          <w:p w:rsidR="00CB6780" w:rsidRPr="000907D3" w:rsidRDefault="00CB6780" w:rsidP="00046668">
            <w:pPr>
              <w:pStyle w:val="ListParagraph"/>
              <w:numPr>
                <w:ilvl w:val="0"/>
                <w:numId w:val="53"/>
              </w:numPr>
              <w:pBdr>
                <w:top w:val="nil"/>
                <w:left w:val="nil"/>
                <w:bottom w:val="nil"/>
                <w:right w:val="nil"/>
                <w:between w:val="nil"/>
              </w:pBdr>
              <w:rPr>
                <w:rFonts w:ascii="Century Gothic" w:hAnsi="Century Gothic" w:cstheme="minorHAnsi"/>
                <w:sz w:val="20"/>
                <w:szCs w:val="20"/>
              </w:rPr>
            </w:pPr>
            <w:r w:rsidRPr="000907D3">
              <w:rPr>
                <w:rFonts w:ascii="Century Gothic" w:hAnsi="Century Gothic" w:cstheme="minorHAnsi"/>
                <w:sz w:val="20"/>
                <w:szCs w:val="20"/>
              </w:rPr>
              <w:t>Use skills of attacking and defending in a game situation using teamwork.</w:t>
            </w:r>
          </w:p>
          <w:p w:rsidR="00CB6780" w:rsidRPr="000907D3" w:rsidRDefault="00CB6780" w:rsidP="00046668">
            <w:pPr>
              <w:pStyle w:val="ListParagraph"/>
              <w:numPr>
                <w:ilvl w:val="0"/>
                <w:numId w:val="53"/>
              </w:numPr>
              <w:pBdr>
                <w:top w:val="nil"/>
                <w:left w:val="nil"/>
                <w:bottom w:val="nil"/>
                <w:right w:val="nil"/>
                <w:between w:val="nil"/>
              </w:pBdr>
              <w:rPr>
                <w:rFonts w:ascii="Century Gothic" w:hAnsi="Century Gothic" w:cstheme="minorHAnsi"/>
                <w:sz w:val="20"/>
                <w:szCs w:val="20"/>
              </w:rPr>
            </w:pPr>
            <w:r w:rsidRPr="000907D3">
              <w:rPr>
                <w:rFonts w:ascii="Century Gothic" w:hAnsi="Century Gothic" w:cstheme="minorHAnsi"/>
                <w:sz w:val="20"/>
                <w:szCs w:val="20"/>
              </w:rPr>
              <w:t>Understand how to attack successfully and demonstrate in adapted game situations.</w:t>
            </w:r>
          </w:p>
          <w:p w:rsidR="00CB6780" w:rsidRPr="000907D3" w:rsidRDefault="00CB6780" w:rsidP="00046668">
            <w:pPr>
              <w:pStyle w:val="ListParagraph"/>
              <w:numPr>
                <w:ilvl w:val="0"/>
                <w:numId w:val="53"/>
              </w:numPr>
              <w:pBdr>
                <w:top w:val="nil"/>
                <w:left w:val="nil"/>
                <w:bottom w:val="nil"/>
                <w:right w:val="nil"/>
                <w:between w:val="nil"/>
              </w:pBdr>
              <w:rPr>
                <w:rFonts w:ascii="Century Gothic" w:hAnsi="Century Gothic" w:cstheme="minorHAnsi"/>
                <w:sz w:val="20"/>
                <w:szCs w:val="20"/>
              </w:rPr>
            </w:pPr>
            <w:r w:rsidRPr="000907D3">
              <w:rPr>
                <w:rFonts w:ascii="Century Gothic" w:hAnsi="Century Gothic" w:cstheme="minorHAnsi"/>
                <w:sz w:val="20"/>
                <w:szCs w:val="20"/>
              </w:rPr>
              <w:t xml:space="preserve">To pass the ball in adapted game situation both apposed and un-apposed.   </w:t>
            </w:r>
          </w:p>
          <w:p w:rsidR="00CB6780" w:rsidRPr="000907D3" w:rsidRDefault="00CB6780" w:rsidP="00046668">
            <w:pPr>
              <w:pStyle w:val="ListParagraph"/>
              <w:numPr>
                <w:ilvl w:val="0"/>
                <w:numId w:val="53"/>
              </w:numPr>
              <w:pBdr>
                <w:top w:val="nil"/>
                <w:left w:val="nil"/>
                <w:bottom w:val="nil"/>
                <w:right w:val="nil"/>
                <w:between w:val="nil"/>
              </w:pBdr>
              <w:rPr>
                <w:rFonts w:ascii="Century Gothic" w:hAnsi="Century Gothic" w:cstheme="minorHAnsi"/>
                <w:sz w:val="20"/>
                <w:szCs w:val="20"/>
              </w:rPr>
            </w:pPr>
            <w:r w:rsidRPr="000907D3">
              <w:rPr>
                <w:rFonts w:ascii="Century Gothic" w:hAnsi="Century Gothic" w:cstheme="minorHAnsi"/>
                <w:sz w:val="20"/>
                <w:szCs w:val="20"/>
              </w:rPr>
              <w:t>To use skills of attacking and defending in a game situation.</w:t>
            </w:r>
          </w:p>
          <w:p w:rsidR="00CB6780" w:rsidRPr="000907D3" w:rsidRDefault="00CB6780" w:rsidP="00046668">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hAnsi="Century Gothic" w:cstheme="minorHAnsi"/>
                <w:sz w:val="20"/>
                <w:szCs w:val="20"/>
              </w:rPr>
              <w:t>To understand how to defend successfully as a team and demonstrate in an adapted game situation.</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hAnsi="Century Gothic" w:cs="Arial"/>
                <w:color w:val="000000"/>
                <w:sz w:val="20"/>
                <w:szCs w:val="20"/>
              </w:rPr>
              <w:t>To play, officiate and manage the game of football.</w:t>
            </w:r>
          </w:p>
          <w:p w:rsidR="00CB6780" w:rsidRPr="000907D3" w:rsidRDefault="00CB6780" w:rsidP="00CB6780">
            <w:pPr>
              <w:pStyle w:val="ListParagraph"/>
              <w:pBdr>
                <w:top w:val="nil"/>
                <w:left w:val="nil"/>
                <w:bottom w:val="nil"/>
                <w:right w:val="nil"/>
                <w:between w:val="nil"/>
              </w:pBdr>
              <w:rPr>
                <w:rFonts w:ascii="Century Gothic" w:eastAsia="Century Gothic" w:hAnsi="Century Gothic" w:cs="Century Gothic"/>
                <w:b/>
                <w:color w:val="000000"/>
                <w:sz w:val="20"/>
                <w:szCs w:val="20"/>
              </w:rPr>
            </w:pPr>
          </w:p>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Athletics/Field</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children’s ability to jump as far as they can!</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pupil’s knowledge of how they can use their body to maximise performance</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pupil’s ability to triple jump effectively</w:t>
            </w:r>
          </w:p>
          <w:p w:rsidR="00CB6780" w:rsidRPr="000907D3" w:rsidRDefault="00CB6780" w:rsidP="00046668">
            <w:pPr>
              <w:numPr>
                <w:ilvl w:val="0"/>
                <w:numId w:val="5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pupil’s ability to throw the Javelin effectively</w:t>
            </w:r>
          </w:p>
          <w:p w:rsidR="00CB6780" w:rsidRPr="000907D3" w:rsidRDefault="00CB6780" w:rsidP="00CB6780">
            <w:pPr>
              <w:rPr>
                <w:rFonts w:ascii="Century Gothic" w:eastAsia="Century Gothic" w:hAnsi="Century Gothic" w:cs="Century Gothic"/>
                <w:b/>
                <w:sz w:val="20"/>
                <w:szCs w:val="20"/>
              </w:rPr>
            </w:pPr>
          </w:p>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Athletics/Track</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pupil’s ability to run the 600m effectively</w:t>
            </w:r>
          </w:p>
          <w:p w:rsidR="00CB6780" w:rsidRPr="000907D3" w:rsidRDefault="00CB6780" w:rsidP="00046668">
            <w:pPr>
              <w:numPr>
                <w:ilvl w:val="0"/>
                <w:numId w:val="5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pupil’s ability to hurdle effectively</w:t>
            </w:r>
          </w:p>
          <w:p w:rsidR="00CB6780" w:rsidRPr="000907D3" w:rsidRDefault="00CB6780" w:rsidP="00046668">
            <w:pPr>
              <w:numPr>
                <w:ilvl w:val="0"/>
                <w:numId w:val="5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Develop pupil’s knowledge of how they can use their body to maximise performance</w:t>
            </w:r>
          </w:p>
          <w:p w:rsidR="00CB6780" w:rsidRPr="000907D3" w:rsidRDefault="00CB6780" w:rsidP="00CB6780">
            <w:pPr>
              <w:pBdr>
                <w:top w:val="nil"/>
                <w:left w:val="nil"/>
                <w:bottom w:val="nil"/>
                <w:right w:val="nil"/>
                <w:between w:val="nil"/>
              </w:pBdr>
              <w:rPr>
                <w:rFonts w:ascii="Century Gothic" w:eastAsia="Century Gothic" w:hAnsi="Century Gothic" w:cs="Century Gothic"/>
                <w:b/>
                <w:color w:val="000000"/>
                <w:sz w:val="20"/>
                <w:szCs w:val="20"/>
              </w:rPr>
            </w:pPr>
          </w:p>
          <w:p w:rsidR="00CB6780" w:rsidRPr="000907D3" w:rsidRDefault="00CB6780" w:rsidP="00CB6780">
            <w:p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eastAsia="Century Gothic" w:hAnsi="Century Gothic" w:cs="Century Gothic"/>
                <w:b/>
                <w:color w:val="000000"/>
                <w:sz w:val="20"/>
                <w:szCs w:val="20"/>
              </w:rPr>
              <w:t>Gymnastics</w:t>
            </w:r>
          </w:p>
          <w:p w:rsidR="00CB6780" w:rsidRPr="000907D3" w:rsidRDefault="00CB6780" w:rsidP="00046668">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hAnsi="Century Gothic"/>
                <w:sz w:val="20"/>
                <w:szCs w:val="20"/>
              </w:rPr>
              <w:t>Combine rolling with balancing and jumping exercises.</w:t>
            </w:r>
          </w:p>
          <w:p w:rsidR="00CB6780" w:rsidRPr="000907D3" w:rsidRDefault="00CB6780" w:rsidP="00046668">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hAnsi="Century Gothic"/>
                <w:sz w:val="20"/>
                <w:szCs w:val="20"/>
              </w:rPr>
              <w:t>Work together on weight bearing balances and counter balances.</w:t>
            </w:r>
          </w:p>
          <w:p w:rsidR="00CB6780" w:rsidRPr="000907D3" w:rsidRDefault="00CB6780" w:rsidP="00046668">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hAnsi="Century Gothic"/>
                <w:sz w:val="20"/>
                <w:szCs w:val="20"/>
              </w:rPr>
              <w:t>To vault at speed over a range of heights confidently, sticking their landing after dismounting.</w:t>
            </w:r>
          </w:p>
          <w:p w:rsidR="00CB6780" w:rsidRPr="000907D3" w:rsidRDefault="00CB6780" w:rsidP="00046668">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hAnsi="Century Gothic"/>
                <w:sz w:val="20"/>
                <w:szCs w:val="20"/>
              </w:rPr>
              <w:t>To play a range of team work games incorporating traveling across and through the equipment.</w:t>
            </w:r>
          </w:p>
          <w:p w:rsidR="00CB6780" w:rsidRPr="000907D3" w:rsidRDefault="00CB6780" w:rsidP="00046668">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0907D3">
              <w:rPr>
                <w:rFonts w:ascii="Century Gothic" w:hAnsi="Century Gothic"/>
                <w:sz w:val="20"/>
                <w:szCs w:val="20"/>
              </w:rPr>
              <w:t>Link balances, travel vaults and jumps into a range of sequences.</w:t>
            </w:r>
          </w:p>
        </w:tc>
        <w:tc>
          <w:tcPr>
            <w:tcW w:w="7005" w:type="dxa"/>
          </w:tcPr>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Badminton</w:t>
            </w:r>
          </w:p>
          <w:p w:rsidR="00CB6780" w:rsidRPr="000907D3" w:rsidRDefault="00CB6780" w:rsidP="00046668">
            <w:pPr>
              <w:pStyle w:val="ListParagraph"/>
              <w:numPr>
                <w:ilvl w:val="0"/>
                <w:numId w:val="55"/>
              </w:numPr>
              <w:rPr>
                <w:rFonts w:ascii="Century Gothic" w:eastAsia="Century Gothic" w:hAnsi="Century Gothic" w:cs="Century Gothic"/>
                <w:b/>
                <w:sz w:val="20"/>
                <w:szCs w:val="20"/>
              </w:rPr>
            </w:pPr>
            <w:r w:rsidRPr="000907D3">
              <w:rPr>
                <w:rFonts w:ascii="Century Gothic" w:hAnsi="Century Gothic"/>
                <w:sz w:val="20"/>
                <w:szCs w:val="20"/>
              </w:rPr>
              <w:t>To know where on the court to aim for in game situations to make a shot that is hard to return.</w:t>
            </w:r>
          </w:p>
          <w:p w:rsidR="00CB6780" w:rsidRPr="000907D3" w:rsidRDefault="00CB6780" w:rsidP="00046668">
            <w:pPr>
              <w:pStyle w:val="ListParagraph"/>
              <w:numPr>
                <w:ilvl w:val="0"/>
                <w:numId w:val="55"/>
              </w:numPr>
              <w:rPr>
                <w:rFonts w:ascii="Century Gothic" w:eastAsia="Century Gothic" w:hAnsi="Century Gothic" w:cs="Century Gothic"/>
                <w:b/>
                <w:sz w:val="20"/>
                <w:szCs w:val="20"/>
              </w:rPr>
            </w:pPr>
            <w:r w:rsidRPr="000907D3">
              <w:rPr>
                <w:rFonts w:ascii="Century Gothic" w:hAnsi="Century Gothic"/>
                <w:sz w:val="20"/>
                <w:szCs w:val="20"/>
              </w:rPr>
              <w:t>To complete an overarm smash shot, understanding when it would be used.</w:t>
            </w:r>
          </w:p>
          <w:p w:rsidR="00CB6780" w:rsidRPr="000907D3" w:rsidRDefault="00CB6780" w:rsidP="00046668">
            <w:pPr>
              <w:pStyle w:val="ListParagraph"/>
              <w:numPr>
                <w:ilvl w:val="0"/>
                <w:numId w:val="55"/>
              </w:numPr>
              <w:rPr>
                <w:rFonts w:ascii="Century Gothic" w:eastAsia="Century Gothic" w:hAnsi="Century Gothic" w:cs="Century Gothic"/>
                <w:b/>
                <w:sz w:val="20"/>
                <w:szCs w:val="20"/>
              </w:rPr>
            </w:pPr>
            <w:r w:rsidRPr="000907D3">
              <w:rPr>
                <w:rFonts w:ascii="Century Gothic" w:hAnsi="Century Gothic"/>
                <w:sz w:val="20"/>
                <w:szCs w:val="20"/>
              </w:rPr>
              <w:t>To consistently serve both forehand and backhand shots over the net.</w:t>
            </w:r>
          </w:p>
          <w:p w:rsidR="00CB6780" w:rsidRPr="000907D3" w:rsidRDefault="00CB6780" w:rsidP="00046668">
            <w:pPr>
              <w:pStyle w:val="ListParagraph"/>
              <w:numPr>
                <w:ilvl w:val="0"/>
                <w:numId w:val="55"/>
              </w:numPr>
              <w:rPr>
                <w:rFonts w:ascii="Century Gothic" w:eastAsia="Century Gothic" w:hAnsi="Century Gothic" w:cs="Century Gothic"/>
                <w:b/>
                <w:sz w:val="20"/>
                <w:szCs w:val="20"/>
              </w:rPr>
            </w:pPr>
            <w:r w:rsidRPr="000907D3">
              <w:rPr>
                <w:rFonts w:ascii="Century Gothic" w:hAnsi="Century Gothic"/>
                <w:sz w:val="20"/>
                <w:szCs w:val="20"/>
              </w:rPr>
              <w:t xml:space="preserve">To use a variety of shots in order to moving their opponent around the court. </w:t>
            </w:r>
          </w:p>
          <w:p w:rsidR="00CB6780" w:rsidRPr="000907D3" w:rsidRDefault="00CB6780" w:rsidP="00046668">
            <w:pPr>
              <w:pStyle w:val="ListParagraph"/>
              <w:numPr>
                <w:ilvl w:val="0"/>
                <w:numId w:val="55"/>
              </w:numPr>
              <w:rPr>
                <w:rFonts w:ascii="Century Gothic" w:eastAsia="Century Gothic" w:hAnsi="Century Gothic" w:cs="Century Gothic"/>
                <w:b/>
                <w:sz w:val="20"/>
                <w:szCs w:val="20"/>
              </w:rPr>
            </w:pPr>
            <w:r w:rsidRPr="000907D3">
              <w:rPr>
                <w:rFonts w:ascii="Century Gothic" w:hAnsi="Century Gothic"/>
                <w:sz w:val="20"/>
                <w:szCs w:val="20"/>
              </w:rPr>
              <w:t>To understand how move on the court in order to return shots in hard to reach areas of the court.</w:t>
            </w:r>
          </w:p>
          <w:p w:rsidR="00CB6780" w:rsidRPr="000907D3" w:rsidRDefault="00CB6780" w:rsidP="00046668">
            <w:pPr>
              <w:pStyle w:val="ListParagraph"/>
              <w:numPr>
                <w:ilvl w:val="0"/>
                <w:numId w:val="55"/>
              </w:numPr>
              <w:rPr>
                <w:rFonts w:ascii="Century Gothic" w:eastAsia="Century Gothic" w:hAnsi="Century Gothic" w:cs="Century Gothic"/>
                <w:b/>
                <w:sz w:val="20"/>
                <w:szCs w:val="20"/>
              </w:rPr>
            </w:pPr>
            <w:r w:rsidRPr="000907D3">
              <w:rPr>
                <w:rFonts w:ascii="Century Gothic" w:hAnsi="Century Gothic"/>
                <w:sz w:val="20"/>
                <w:szCs w:val="20"/>
              </w:rPr>
              <w:t>To use game play skills and understanding of umpiring in a whole class tournament.</w:t>
            </w:r>
          </w:p>
          <w:p w:rsidR="00CB6780" w:rsidRPr="000907D3" w:rsidRDefault="00CB6780" w:rsidP="00CB6780">
            <w:pPr>
              <w:rPr>
                <w:rFonts w:ascii="Century Gothic" w:eastAsia="Century Gothic" w:hAnsi="Century Gothic" w:cs="Century Gothic"/>
                <w:sz w:val="20"/>
                <w:szCs w:val="20"/>
              </w:rPr>
            </w:pPr>
          </w:p>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Table Tennis</w:t>
            </w:r>
          </w:p>
          <w:p w:rsidR="00CB6780" w:rsidRPr="000907D3" w:rsidRDefault="00CB6780" w:rsidP="00046668">
            <w:pPr>
              <w:pStyle w:val="ListParagraph"/>
              <w:numPr>
                <w:ilvl w:val="0"/>
                <w:numId w:val="55"/>
              </w:numPr>
              <w:rPr>
                <w:rFonts w:ascii="Century Gothic" w:eastAsia="Times New Roman" w:hAnsi="Century Gothic" w:cs="Times New Roman"/>
                <w:color w:val="000000"/>
                <w:sz w:val="20"/>
                <w:szCs w:val="20"/>
              </w:rPr>
            </w:pPr>
            <w:r w:rsidRPr="000907D3">
              <w:rPr>
                <w:rFonts w:ascii="Century Gothic" w:eastAsia="Arial" w:hAnsi="Century Gothic" w:cs="Arial"/>
                <w:color w:val="000000"/>
                <w:sz w:val="20"/>
                <w:szCs w:val="20"/>
              </w:rPr>
              <w:t>To rally with a partner.</w:t>
            </w:r>
          </w:p>
          <w:p w:rsidR="00CB6780" w:rsidRPr="000907D3" w:rsidRDefault="00CB6780" w:rsidP="00046668">
            <w:pPr>
              <w:pStyle w:val="ListParagraph"/>
              <w:numPr>
                <w:ilvl w:val="0"/>
                <w:numId w:val="55"/>
              </w:numPr>
              <w:rPr>
                <w:rFonts w:ascii="Century Gothic" w:eastAsia="Times New Roman" w:hAnsi="Century Gothic" w:cs="Times New Roman"/>
                <w:color w:val="000000"/>
                <w:sz w:val="20"/>
                <w:szCs w:val="20"/>
              </w:rPr>
            </w:pPr>
            <w:r w:rsidRPr="000907D3">
              <w:rPr>
                <w:rFonts w:ascii="Century Gothic" w:hAnsi="Century Gothic" w:cs="Arial"/>
                <w:color w:val="000000"/>
                <w:sz w:val="20"/>
                <w:szCs w:val="20"/>
              </w:rPr>
              <w:t>To understand the ready position, how to stand in the best position to return the shots and win the point against an opponent.</w:t>
            </w:r>
          </w:p>
          <w:p w:rsidR="00CB6780" w:rsidRPr="000907D3" w:rsidRDefault="00CB6780" w:rsidP="00046668">
            <w:pPr>
              <w:pStyle w:val="ListParagraph"/>
              <w:numPr>
                <w:ilvl w:val="0"/>
                <w:numId w:val="55"/>
              </w:numPr>
              <w:rPr>
                <w:rFonts w:ascii="Century Gothic" w:eastAsia="Times New Roman" w:hAnsi="Century Gothic" w:cs="Times New Roman"/>
                <w:color w:val="000000"/>
                <w:sz w:val="20"/>
                <w:szCs w:val="20"/>
              </w:rPr>
            </w:pPr>
            <w:r w:rsidRPr="000907D3">
              <w:rPr>
                <w:rFonts w:ascii="Century Gothic" w:eastAsia="Times New Roman" w:hAnsi="Century Gothic" w:cs="Times New Roman"/>
                <w:color w:val="000000"/>
                <w:sz w:val="20"/>
                <w:szCs w:val="20"/>
              </w:rPr>
              <w:t xml:space="preserve">To apply </w:t>
            </w:r>
            <w:r w:rsidRPr="000907D3">
              <w:rPr>
                <w:rFonts w:ascii="Century Gothic" w:eastAsia="Arial" w:hAnsi="Century Gothic" w:cs="Arial"/>
                <w:color w:val="000000"/>
                <w:sz w:val="20"/>
                <w:szCs w:val="20"/>
              </w:rPr>
              <w:t>a serving technique to allow speed and a low height of the serve.</w:t>
            </w:r>
          </w:p>
          <w:p w:rsidR="00CB6780" w:rsidRPr="000907D3" w:rsidRDefault="00CB6780" w:rsidP="00CB6780">
            <w:pPr>
              <w:rPr>
                <w:rFonts w:ascii="Century Gothic" w:eastAsia="Times New Roman" w:hAnsi="Century Gothic" w:cs="Times New Roman"/>
                <w:sz w:val="20"/>
                <w:szCs w:val="20"/>
              </w:rPr>
            </w:pPr>
          </w:p>
          <w:p w:rsidR="00CB6780" w:rsidRPr="000907D3" w:rsidRDefault="00CB6780" w:rsidP="00046668">
            <w:pPr>
              <w:pStyle w:val="ListParagraph"/>
              <w:numPr>
                <w:ilvl w:val="0"/>
                <w:numId w:val="55"/>
              </w:numPr>
              <w:rPr>
                <w:rFonts w:ascii="Century Gothic" w:eastAsia="Times New Roman" w:hAnsi="Century Gothic" w:cs="Times New Roman"/>
                <w:sz w:val="20"/>
                <w:szCs w:val="20"/>
              </w:rPr>
            </w:pPr>
            <w:r w:rsidRPr="000907D3">
              <w:rPr>
                <w:rFonts w:ascii="Century Gothic" w:eastAsia="Arial" w:hAnsi="Century Gothic" w:cs="Arial"/>
                <w:color w:val="000000"/>
                <w:sz w:val="20"/>
                <w:szCs w:val="20"/>
              </w:rPr>
              <w:t>To use a variety of shots in order to moving their opponent around the table. </w:t>
            </w:r>
          </w:p>
          <w:p w:rsidR="00CB6780" w:rsidRPr="000907D3" w:rsidRDefault="00CB6780" w:rsidP="00CB6780">
            <w:pPr>
              <w:pStyle w:val="ListParagraph"/>
              <w:rPr>
                <w:rFonts w:ascii="Century Gothic" w:eastAsia="Arial" w:hAnsi="Century Gothic" w:cs="Arial"/>
                <w:color w:val="000000"/>
                <w:sz w:val="20"/>
                <w:szCs w:val="20"/>
              </w:rPr>
            </w:pPr>
          </w:p>
          <w:p w:rsidR="00CB6780" w:rsidRPr="000907D3" w:rsidRDefault="00CB6780" w:rsidP="00046668">
            <w:pPr>
              <w:pStyle w:val="ListParagraph"/>
              <w:numPr>
                <w:ilvl w:val="0"/>
                <w:numId w:val="55"/>
              </w:numPr>
              <w:rPr>
                <w:rFonts w:ascii="Century Gothic" w:eastAsia="Times New Roman" w:hAnsi="Century Gothic" w:cs="Times New Roman"/>
                <w:sz w:val="20"/>
                <w:szCs w:val="20"/>
              </w:rPr>
            </w:pPr>
            <w:r w:rsidRPr="000907D3">
              <w:rPr>
                <w:rFonts w:ascii="Century Gothic" w:eastAsia="Arial" w:hAnsi="Century Gothic" w:cs="Arial"/>
                <w:color w:val="000000"/>
                <w:sz w:val="20"/>
                <w:szCs w:val="20"/>
              </w:rPr>
              <w:t>To use game play skills and understanding of umpiring in a whole class tournament.</w:t>
            </w:r>
          </w:p>
          <w:p w:rsidR="00CB6780" w:rsidRPr="000907D3" w:rsidRDefault="00CB6780" w:rsidP="00CB6780">
            <w:pPr>
              <w:pStyle w:val="ListParagraph"/>
              <w:rPr>
                <w:rFonts w:ascii="Century Gothic" w:eastAsia="Times New Roman" w:hAnsi="Century Gothic" w:cs="Times New Roman"/>
                <w:sz w:val="20"/>
                <w:szCs w:val="20"/>
              </w:rPr>
            </w:pPr>
          </w:p>
          <w:p w:rsidR="00CB6780" w:rsidRPr="000907D3" w:rsidRDefault="00CB6780" w:rsidP="00CB6780">
            <w:pPr>
              <w:pStyle w:val="ListParagraph"/>
              <w:rPr>
                <w:rFonts w:ascii="Century Gothic" w:eastAsia="Times New Roman" w:hAnsi="Century Gothic" w:cs="Times New Roman"/>
                <w:sz w:val="20"/>
                <w:szCs w:val="20"/>
              </w:rPr>
            </w:pPr>
          </w:p>
          <w:p w:rsidR="00CB6780" w:rsidRPr="000907D3" w:rsidRDefault="00CB6780" w:rsidP="00CB6780">
            <w:pPr>
              <w:pBdr>
                <w:top w:val="nil"/>
                <w:left w:val="nil"/>
                <w:bottom w:val="nil"/>
                <w:right w:val="nil"/>
                <w:between w:val="nil"/>
              </w:pBd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 xml:space="preserve">Basketball </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 xml:space="preserve">To Recap basic principles of ball control including passing and dribbling.  </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use disguise as a technique to beat an opponent whether through dribbling or shooting.</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use a range or shooting styles including the lay-up.</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take part in a skills circuit involving all the skills they learned including shooting and dribbling.</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play, officiate and manage games of basketball.</w:t>
            </w:r>
          </w:p>
          <w:p w:rsidR="00CB6780" w:rsidRPr="000907D3" w:rsidRDefault="00CB6780" w:rsidP="00CB6780">
            <w:pPr>
              <w:pBdr>
                <w:top w:val="nil"/>
                <w:left w:val="nil"/>
                <w:bottom w:val="nil"/>
                <w:right w:val="nil"/>
                <w:between w:val="nil"/>
              </w:pBdr>
              <w:rPr>
                <w:rFonts w:ascii="Century Gothic" w:eastAsia="Century Gothic" w:hAnsi="Century Gothic" w:cs="Century Gothic"/>
                <w:sz w:val="20"/>
                <w:szCs w:val="20"/>
              </w:rPr>
            </w:pPr>
          </w:p>
          <w:p w:rsidR="00CB6780" w:rsidRPr="000907D3" w:rsidRDefault="00CB6780" w:rsidP="00CB6780">
            <w:pPr>
              <w:pBdr>
                <w:top w:val="nil"/>
                <w:left w:val="nil"/>
                <w:bottom w:val="nil"/>
                <w:right w:val="nil"/>
                <w:between w:val="nil"/>
              </w:pBd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Netball</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 xml:space="preserve">To master a range of passes.  </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To move in groups towards a target, understanding passing and moving principles.</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To master the shooting technique, mastering attacking and defending principles.</w:t>
            </w:r>
          </w:p>
          <w:p w:rsidR="00CB6780" w:rsidRPr="000907D3" w:rsidRDefault="00CB6780" w:rsidP="00046668">
            <w:pPr>
              <w:pStyle w:val="ListParagraph"/>
              <w:numPr>
                <w:ilvl w:val="0"/>
                <w:numId w:val="56"/>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To play, officiate and manage the game of Netball.</w:t>
            </w:r>
          </w:p>
        </w:tc>
        <w:tc>
          <w:tcPr>
            <w:tcW w:w="7006" w:type="dxa"/>
          </w:tcPr>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Cricket</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 develop children’s ability to grip the racket correctly and to control the movement of a ball with a racket.</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 develop co-ordination &amp; ability to field effectively</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w:t>
            </w:r>
            <w:r w:rsidRPr="000907D3">
              <w:rPr>
                <w:rFonts w:ascii="Century Gothic" w:eastAsia="Arial" w:hAnsi="Century Gothic" w:cs="Arial"/>
                <w:color w:val="000000"/>
                <w:sz w:val="20"/>
                <w:szCs w:val="20"/>
              </w:rPr>
              <w:t xml:space="preserve"> bowl the ball successfully at the stumps, using the correct overarm technique and understand</w:t>
            </w:r>
            <w:r w:rsidRPr="000907D3">
              <w:rPr>
                <w:rFonts w:ascii="Century Gothic" w:hAnsi="Century Gothic" w:cs="Arial"/>
                <w:color w:val="000000"/>
                <w:sz w:val="20"/>
                <w:szCs w:val="20"/>
              </w:rPr>
              <w:t xml:space="preserve"> bowling tactics relating to power and accuracy.</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hAnsi="Century Gothic" w:cs="Arial"/>
                <w:color w:val="000000"/>
                <w:sz w:val="20"/>
                <w:szCs w:val="20"/>
              </w:rPr>
              <w:t>To use an underarm and overarm throw effectively towards a target and master a range of throwing and catching skills specific to striking and fielding games.</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Arial" w:hAnsi="Century Gothic" w:cs="Arial"/>
                <w:color w:val="000000"/>
                <w:sz w:val="20"/>
                <w:szCs w:val="20"/>
              </w:rPr>
              <w:t>To hit a moving ball to a target using the correct technique with power and accuracy.</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hAnsi="Century Gothic" w:cs="Arial"/>
                <w:color w:val="000000"/>
                <w:sz w:val="20"/>
                <w:szCs w:val="20"/>
              </w:rPr>
              <w:t>To be able to play with a tactical understanding, officiate applying the rules and lead the games of cricket learnt with little teacher input.</w:t>
            </w: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0907D3">
              <w:rPr>
                <w:rFonts w:ascii="Century Gothic" w:eastAsia="Century Gothic" w:hAnsi="Century Gothic" w:cs="Century Gothic"/>
                <w:b/>
                <w:color w:val="000000"/>
                <w:sz w:val="20"/>
                <w:szCs w:val="20"/>
              </w:rPr>
              <w:t>Hockey</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To recap principles of ball control including passing and dribbling both opposed and unopposed.</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To use a range of shooting styles from a range of distances from the target.</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cs="Arial"/>
                <w:color w:val="000000"/>
                <w:sz w:val="20"/>
                <w:szCs w:val="20"/>
              </w:rPr>
            </w:pPr>
            <w:r w:rsidRPr="000907D3">
              <w:rPr>
                <w:rFonts w:ascii="Century Gothic" w:eastAsia="Times New Roman" w:hAnsi="Century Gothic" w:cs="Arial"/>
                <w:color w:val="000000"/>
                <w:sz w:val="20"/>
                <w:szCs w:val="20"/>
              </w:rPr>
              <w:t>To take part in an individual skills circuit involving all the skills they learned including shooting, passing and dribbling.</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cs="Arial"/>
                <w:color w:val="000000"/>
                <w:sz w:val="20"/>
                <w:szCs w:val="20"/>
              </w:rPr>
            </w:pPr>
            <w:r w:rsidRPr="000907D3">
              <w:rPr>
                <w:rFonts w:ascii="Century Gothic" w:hAnsi="Century Gothic" w:cs="Arial"/>
                <w:color w:val="000000"/>
                <w:sz w:val="20"/>
                <w:szCs w:val="20"/>
              </w:rPr>
              <w:t>To compete in small sided games including 1v1 through to 5v5 showing both defending and attacking principles.</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cs="Arial"/>
                <w:color w:val="000000"/>
                <w:sz w:val="20"/>
                <w:szCs w:val="20"/>
              </w:rPr>
            </w:pPr>
            <w:r w:rsidRPr="000907D3">
              <w:rPr>
                <w:rFonts w:ascii="Century Gothic" w:eastAsia="Arial" w:hAnsi="Century Gothic" w:cs="Arial"/>
                <w:color w:val="000000"/>
                <w:sz w:val="20"/>
                <w:szCs w:val="20"/>
              </w:rPr>
              <w:t>To take part in an individual skills circuit involving the skills taught including shooting, passing and dribbling.</w:t>
            </w: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rsidR="00CB6780" w:rsidRPr="000907D3" w:rsidRDefault="00CB6780" w:rsidP="00CB6780">
            <w:p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0907D3">
              <w:rPr>
                <w:rFonts w:ascii="Century Gothic" w:eastAsia="Century Gothic" w:hAnsi="Century Gothic" w:cs="Century Gothic"/>
                <w:b/>
                <w:color w:val="000000"/>
                <w:sz w:val="20"/>
                <w:szCs w:val="20"/>
              </w:rPr>
              <w:t>Tennis</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cover basic ball control with a racket and to recap and familiarise basic match play.</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use an overarm serve with speed and accuracy towards a specific target over the net.</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know how and when is best to use a volley return.</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use a variety of shots in order to moving their opponent around the court.</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know how to move on the court in order to return shots in hard to reach areas of the court.</w:t>
            </w:r>
          </w:p>
          <w:p w:rsidR="00CB6780" w:rsidRPr="000907D3" w:rsidRDefault="00CB6780" w:rsidP="00046668">
            <w:pPr>
              <w:pStyle w:val="ListParagraph"/>
              <w:numPr>
                <w:ilvl w:val="0"/>
                <w:numId w:val="57"/>
              </w:numPr>
              <w:pBdr>
                <w:top w:val="nil"/>
                <w:left w:val="nil"/>
                <w:bottom w:val="nil"/>
                <w:right w:val="nil"/>
                <w:between w:val="nil"/>
              </w:pBdr>
              <w:rPr>
                <w:rFonts w:ascii="Century Gothic" w:hAnsi="Century Gothic"/>
                <w:sz w:val="20"/>
                <w:szCs w:val="20"/>
              </w:rPr>
            </w:pPr>
            <w:r w:rsidRPr="000907D3">
              <w:rPr>
                <w:rFonts w:ascii="Century Gothic" w:hAnsi="Century Gothic"/>
                <w:sz w:val="20"/>
                <w:szCs w:val="20"/>
              </w:rPr>
              <w:t>To use game play skills and understanding of umpiring in a whole class tournament.</w:t>
            </w:r>
          </w:p>
          <w:p w:rsidR="00CB6780" w:rsidRPr="000907D3" w:rsidRDefault="00CB6780" w:rsidP="00CB6780">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rsidR="00CB6780" w:rsidRPr="000907D3" w:rsidRDefault="00CB6780" w:rsidP="00CB6780">
            <w:pPr>
              <w:rPr>
                <w:rFonts w:ascii="Century Gothic" w:eastAsia="Century Gothic" w:hAnsi="Century Gothic" w:cs="Century Gothic"/>
                <w:b/>
                <w:sz w:val="20"/>
                <w:szCs w:val="20"/>
              </w:rPr>
            </w:pPr>
            <w:r w:rsidRPr="000907D3">
              <w:rPr>
                <w:rFonts w:ascii="Century Gothic" w:eastAsia="Century Gothic" w:hAnsi="Century Gothic" w:cs="Century Gothic"/>
                <w:b/>
                <w:sz w:val="20"/>
                <w:szCs w:val="20"/>
              </w:rPr>
              <w:t>Rounders</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 develop children’s co-ordination &amp; ability to field &amp; strike effectively</w:t>
            </w:r>
          </w:p>
          <w:p w:rsidR="00CB6780" w:rsidRPr="000907D3" w:rsidRDefault="00CB6780" w:rsidP="00046668">
            <w:pPr>
              <w:numPr>
                <w:ilvl w:val="0"/>
                <w:numId w:val="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0907D3">
              <w:rPr>
                <w:rFonts w:ascii="Century Gothic" w:eastAsia="Century Gothic" w:hAnsi="Century Gothic" w:cs="Century Gothic"/>
                <w:color w:val="000000"/>
                <w:sz w:val="20"/>
                <w:szCs w:val="20"/>
              </w:rPr>
              <w:t>To develop children’s understanding of the rules of Rounders.</w:t>
            </w:r>
          </w:p>
          <w:p w:rsidR="00CB6780" w:rsidRPr="000907D3" w:rsidRDefault="00CB6780" w:rsidP="00046668">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0907D3">
              <w:rPr>
                <w:rFonts w:ascii="Century Gothic" w:hAnsi="Century Gothic" w:cs="Arial"/>
                <w:color w:val="000000"/>
                <w:sz w:val="20"/>
                <w:szCs w:val="20"/>
              </w:rPr>
              <w:t>To play, officiate and manage the game of rounders.</w:t>
            </w:r>
          </w:p>
          <w:p w:rsidR="00CB6780" w:rsidRPr="000907D3" w:rsidRDefault="00CB6780" w:rsidP="00CB6780">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tc>
      </w:tr>
      <w:tr w:rsidR="00CB6780" w:rsidTr="00C57104">
        <w:tc>
          <w:tcPr>
            <w:tcW w:w="1540" w:type="dxa"/>
          </w:tcPr>
          <w:p w:rsidR="00CB6780" w:rsidRPr="001E49F8" w:rsidRDefault="00CB6780" w:rsidP="00CB6780">
            <w:pPr>
              <w:rPr>
                <w:rFonts w:ascii="Century Gothic" w:eastAsia="Century Gothic" w:hAnsi="Century Gothic" w:cs="Century Gothic"/>
                <w:b/>
                <w:sz w:val="20"/>
                <w:szCs w:val="20"/>
              </w:rPr>
            </w:pPr>
            <w:r w:rsidRPr="001E49F8">
              <w:rPr>
                <w:rFonts w:ascii="Century Gothic" w:eastAsia="Century Gothic" w:hAnsi="Century Gothic" w:cs="Century Gothic"/>
                <w:b/>
                <w:sz w:val="20"/>
                <w:szCs w:val="20"/>
              </w:rPr>
              <w:t>Trips and experiences</w:t>
            </w:r>
          </w:p>
        </w:tc>
        <w:tc>
          <w:tcPr>
            <w:tcW w:w="7005" w:type="dxa"/>
          </w:tcPr>
          <w:p w:rsidR="00CB6780" w:rsidRDefault="00CB6780" w:rsidP="00CB6780">
            <w:pPr>
              <w:rPr>
                <w:rFonts w:ascii="Century Gothic" w:eastAsia="Century Gothic" w:hAnsi="Century Gothic" w:cs="Century Gothic"/>
              </w:rPr>
            </w:pPr>
          </w:p>
        </w:tc>
        <w:tc>
          <w:tcPr>
            <w:tcW w:w="7005" w:type="dxa"/>
          </w:tcPr>
          <w:p w:rsidR="00CB6780" w:rsidRDefault="00CB6780" w:rsidP="00CB6780">
            <w:pPr>
              <w:rPr>
                <w:rFonts w:ascii="Century Gothic" w:eastAsia="Century Gothic" w:hAnsi="Century Gothic" w:cs="Century Gothic"/>
              </w:rPr>
            </w:pPr>
          </w:p>
        </w:tc>
        <w:tc>
          <w:tcPr>
            <w:tcW w:w="7006" w:type="dxa"/>
          </w:tcPr>
          <w:p w:rsidR="00CB6780" w:rsidRDefault="00CB6780" w:rsidP="00CB6780">
            <w:pPr>
              <w:rPr>
                <w:rFonts w:ascii="Century Gothic" w:eastAsia="Century Gothic" w:hAnsi="Century Gothic" w:cs="Century Gothic"/>
              </w:rPr>
            </w:pPr>
          </w:p>
          <w:p w:rsidR="00CB6780" w:rsidRDefault="00CB6780" w:rsidP="00CB6780">
            <w:pPr>
              <w:rPr>
                <w:rFonts w:ascii="Century Gothic" w:eastAsia="Century Gothic" w:hAnsi="Century Gothic" w:cs="Century Gothic"/>
              </w:rPr>
            </w:pPr>
          </w:p>
        </w:tc>
      </w:tr>
    </w:tbl>
    <w:p w:rsidR="00C7496F" w:rsidRDefault="00C7496F">
      <w:pPr>
        <w:rPr>
          <w:rFonts w:ascii="Century Gothic" w:eastAsia="Century Gothic" w:hAnsi="Century Gothic" w:cs="Century Gothic"/>
        </w:rPr>
      </w:pPr>
    </w:p>
    <w:p w:rsidR="00C7496F" w:rsidRDefault="00C7496F">
      <w:pPr>
        <w:rPr>
          <w:rFonts w:ascii="Century Gothic" w:eastAsia="Century Gothic" w:hAnsi="Century Gothic" w:cs="Century Gothic"/>
        </w:rPr>
      </w:pPr>
    </w:p>
    <w:p w:rsidR="001E49F8" w:rsidRDefault="001E49F8">
      <w:pPr>
        <w:rPr>
          <w:rFonts w:ascii="Century Gothic" w:eastAsia="Century Gothic" w:hAnsi="Century Gothic" w:cs="Century Gothic"/>
        </w:rPr>
      </w:pPr>
    </w:p>
    <w:sectPr w:rsidR="001E49F8">
      <w:pgSz w:w="23811" w:h="16838" w:orient="landscape"/>
      <w:pgMar w:top="709" w:right="678" w:bottom="568" w:left="56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D51"/>
    <w:multiLevelType w:val="hybridMultilevel"/>
    <w:tmpl w:val="09C6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91A0C"/>
    <w:multiLevelType w:val="hybridMultilevel"/>
    <w:tmpl w:val="035EA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22297"/>
    <w:multiLevelType w:val="multilevel"/>
    <w:tmpl w:val="66CA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A0C88"/>
    <w:multiLevelType w:val="hybridMultilevel"/>
    <w:tmpl w:val="DFAA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A903A6"/>
    <w:multiLevelType w:val="hybridMultilevel"/>
    <w:tmpl w:val="44BEB436"/>
    <w:lvl w:ilvl="0" w:tplc="A2BEFE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A710A0"/>
    <w:multiLevelType w:val="multilevel"/>
    <w:tmpl w:val="059443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6CB3F79"/>
    <w:multiLevelType w:val="multilevel"/>
    <w:tmpl w:val="8B6AF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7D3D82"/>
    <w:multiLevelType w:val="hybridMultilevel"/>
    <w:tmpl w:val="EA8A5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9B25DD"/>
    <w:multiLevelType w:val="hybridMultilevel"/>
    <w:tmpl w:val="64907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BF1879"/>
    <w:multiLevelType w:val="multilevel"/>
    <w:tmpl w:val="3C747F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0D967338"/>
    <w:multiLevelType w:val="hybridMultilevel"/>
    <w:tmpl w:val="F3ACD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1F6816"/>
    <w:multiLevelType w:val="multilevel"/>
    <w:tmpl w:val="B09CD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F636EDF"/>
    <w:multiLevelType w:val="multilevel"/>
    <w:tmpl w:val="70D409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FA26297"/>
    <w:multiLevelType w:val="multilevel"/>
    <w:tmpl w:val="3092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6F5D8E"/>
    <w:multiLevelType w:val="hybridMultilevel"/>
    <w:tmpl w:val="9D66B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CE2416"/>
    <w:multiLevelType w:val="multilevel"/>
    <w:tmpl w:val="5584352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5E7727A"/>
    <w:multiLevelType w:val="multilevel"/>
    <w:tmpl w:val="05D64D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18CD20F8"/>
    <w:multiLevelType w:val="multilevel"/>
    <w:tmpl w:val="10027F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199E0556"/>
    <w:multiLevelType w:val="multilevel"/>
    <w:tmpl w:val="D016542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1CF81DBB"/>
    <w:multiLevelType w:val="hybridMultilevel"/>
    <w:tmpl w:val="348C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8A6598"/>
    <w:multiLevelType w:val="hybridMultilevel"/>
    <w:tmpl w:val="E7E6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B8580E"/>
    <w:multiLevelType w:val="hybridMultilevel"/>
    <w:tmpl w:val="C990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C5515F"/>
    <w:multiLevelType w:val="hybridMultilevel"/>
    <w:tmpl w:val="F22AF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177E83"/>
    <w:multiLevelType w:val="hybridMultilevel"/>
    <w:tmpl w:val="60A0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1032AA"/>
    <w:multiLevelType w:val="multilevel"/>
    <w:tmpl w:val="B7A839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2333251B"/>
    <w:multiLevelType w:val="multilevel"/>
    <w:tmpl w:val="4C40CA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2425658B"/>
    <w:multiLevelType w:val="multilevel"/>
    <w:tmpl w:val="16AA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0B0698"/>
    <w:multiLevelType w:val="hybridMultilevel"/>
    <w:tmpl w:val="36CE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3141AD"/>
    <w:multiLevelType w:val="hybridMultilevel"/>
    <w:tmpl w:val="9F6A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E466F8"/>
    <w:multiLevelType w:val="multilevel"/>
    <w:tmpl w:val="2D509FEA"/>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30" w15:restartNumberingAfterBreak="0">
    <w:nsid w:val="28FB4E40"/>
    <w:multiLevelType w:val="hybridMultilevel"/>
    <w:tmpl w:val="7D18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6805FB"/>
    <w:multiLevelType w:val="hybridMultilevel"/>
    <w:tmpl w:val="2CAAE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B047EB3"/>
    <w:multiLevelType w:val="multilevel"/>
    <w:tmpl w:val="E6389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2B423F7F"/>
    <w:multiLevelType w:val="multilevel"/>
    <w:tmpl w:val="381261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2BB73DF2"/>
    <w:multiLevelType w:val="multilevel"/>
    <w:tmpl w:val="47E4648C"/>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35" w15:restartNumberingAfterBreak="0">
    <w:nsid w:val="2C4B0752"/>
    <w:multiLevelType w:val="hybridMultilevel"/>
    <w:tmpl w:val="23E0A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C7B2ACF"/>
    <w:multiLevelType w:val="hybridMultilevel"/>
    <w:tmpl w:val="1F18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BE5ACC"/>
    <w:multiLevelType w:val="multilevel"/>
    <w:tmpl w:val="3542A4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2EC90311"/>
    <w:multiLevelType w:val="multilevel"/>
    <w:tmpl w:val="BE3A2FC2"/>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39" w15:restartNumberingAfterBreak="0">
    <w:nsid w:val="31717B34"/>
    <w:multiLevelType w:val="multilevel"/>
    <w:tmpl w:val="16AA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F40FC5"/>
    <w:multiLevelType w:val="multilevel"/>
    <w:tmpl w:val="6180D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329000FA"/>
    <w:multiLevelType w:val="multilevel"/>
    <w:tmpl w:val="4EDEFCC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32A46916"/>
    <w:multiLevelType w:val="multilevel"/>
    <w:tmpl w:val="9320DA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35E261A2"/>
    <w:multiLevelType w:val="multilevel"/>
    <w:tmpl w:val="AB4C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303744"/>
    <w:multiLevelType w:val="multilevel"/>
    <w:tmpl w:val="CD8AB5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3C862B91"/>
    <w:multiLevelType w:val="multilevel"/>
    <w:tmpl w:val="04E4DB36"/>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46" w15:restartNumberingAfterBreak="0">
    <w:nsid w:val="3D9D6A87"/>
    <w:multiLevelType w:val="multilevel"/>
    <w:tmpl w:val="30FC942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4005334B"/>
    <w:multiLevelType w:val="multilevel"/>
    <w:tmpl w:val="13448B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417974FB"/>
    <w:multiLevelType w:val="hybridMultilevel"/>
    <w:tmpl w:val="AD46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28933FC"/>
    <w:multiLevelType w:val="hybridMultilevel"/>
    <w:tmpl w:val="FD52E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2F737AD"/>
    <w:multiLevelType w:val="multilevel"/>
    <w:tmpl w:val="46A241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4369591A"/>
    <w:multiLevelType w:val="hybridMultilevel"/>
    <w:tmpl w:val="3EF8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3DA3E9B"/>
    <w:multiLevelType w:val="multilevel"/>
    <w:tmpl w:val="16AA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8773C5E"/>
    <w:multiLevelType w:val="hybridMultilevel"/>
    <w:tmpl w:val="971C8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967092"/>
    <w:multiLevelType w:val="hybridMultilevel"/>
    <w:tmpl w:val="1646D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8CD2EF5"/>
    <w:multiLevelType w:val="multilevel"/>
    <w:tmpl w:val="439E75DC"/>
    <w:lvl w:ilvl="0">
      <w:start w:val="1"/>
      <w:numFmt w:val="bullet"/>
      <w:lvlText w:val="●"/>
      <w:lvlJc w:val="left"/>
      <w:pPr>
        <w:ind w:left="835" w:hanging="360"/>
      </w:pPr>
      <w:rPr>
        <w:rFonts w:ascii="Noto Sans Symbols" w:eastAsia="Noto Sans Symbols" w:hAnsi="Noto Sans Symbols" w:cs="Noto Sans Symbols"/>
      </w:rPr>
    </w:lvl>
    <w:lvl w:ilvl="1">
      <w:start w:val="1"/>
      <w:numFmt w:val="bullet"/>
      <w:lvlText w:val="o"/>
      <w:lvlJc w:val="left"/>
      <w:pPr>
        <w:ind w:left="1555" w:hanging="360"/>
      </w:pPr>
      <w:rPr>
        <w:rFonts w:ascii="Courier New" w:eastAsia="Courier New" w:hAnsi="Courier New" w:cs="Courier New"/>
      </w:rPr>
    </w:lvl>
    <w:lvl w:ilvl="2">
      <w:start w:val="1"/>
      <w:numFmt w:val="bullet"/>
      <w:lvlText w:val="▪"/>
      <w:lvlJc w:val="left"/>
      <w:pPr>
        <w:ind w:left="2275" w:hanging="360"/>
      </w:pPr>
      <w:rPr>
        <w:rFonts w:ascii="Noto Sans Symbols" w:eastAsia="Noto Sans Symbols" w:hAnsi="Noto Sans Symbols" w:cs="Noto Sans Symbols"/>
      </w:rPr>
    </w:lvl>
    <w:lvl w:ilvl="3">
      <w:start w:val="1"/>
      <w:numFmt w:val="bullet"/>
      <w:lvlText w:val="●"/>
      <w:lvlJc w:val="left"/>
      <w:pPr>
        <w:ind w:left="2995" w:hanging="360"/>
      </w:pPr>
      <w:rPr>
        <w:rFonts w:ascii="Noto Sans Symbols" w:eastAsia="Noto Sans Symbols" w:hAnsi="Noto Sans Symbols" w:cs="Noto Sans Symbols"/>
      </w:rPr>
    </w:lvl>
    <w:lvl w:ilvl="4">
      <w:start w:val="1"/>
      <w:numFmt w:val="bullet"/>
      <w:lvlText w:val="o"/>
      <w:lvlJc w:val="left"/>
      <w:pPr>
        <w:ind w:left="3715" w:hanging="360"/>
      </w:pPr>
      <w:rPr>
        <w:rFonts w:ascii="Courier New" w:eastAsia="Courier New" w:hAnsi="Courier New" w:cs="Courier New"/>
      </w:rPr>
    </w:lvl>
    <w:lvl w:ilvl="5">
      <w:start w:val="1"/>
      <w:numFmt w:val="bullet"/>
      <w:lvlText w:val="▪"/>
      <w:lvlJc w:val="left"/>
      <w:pPr>
        <w:ind w:left="4435" w:hanging="360"/>
      </w:pPr>
      <w:rPr>
        <w:rFonts w:ascii="Noto Sans Symbols" w:eastAsia="Noto Sans Symbols" w:hAnsi="Noto Sans Symbols" w:cs="Noto Sans Symbols"/>
      </w:rPr>
    </w:lvl>
    <w:lvl w:ilvl="6">
      <w:start w:val="1"/>
      <w:numFmt w:val="bullet"/>
      <w:lvlText w:val="●"/>
      <w:lvlJc w:val="left"/>
      <w:pPr>
        <w:ind w:left="5155" w:hanging="360"/>
      </w:pPr>
      <w:rPr>
        <w:rFonts w:ascii="Noto Sans Symbols" w:eastAsia="Noto Sans Symbols" w:hAnsi="Noto Sans Symbols" w:cs="Noto Sans Symbols"/>
      </w:rPr>
    </w:lvl>
    <w:lvl w:ilvl="7">
      <w:start w:val="1"/>
      <w:numFmt w:val="bullet"/>
      <w:lvlText w:val="o"/>
      <w:lvlJc w:val="left"/>
      <w:pPr>
        <w:ind w:left="5875" w:hanging="360"/>
      </w:pPr>
      <w:rPr>
        <w:rFonts w:ascii="Courier New" w:eastAsia="Courier New" w:hAnsi="Courier New" w:cs="Courier New"/>
      </w:rPr>
    </w:lvl>
    <w:lvl w:ilvl="8">
      <w:start w:val="1"/>
      <w:numFmt w:val="bullet"/>
      <w:lvlText w:val="▪"/>
      <w:lvlJc w:val="left"/>
      <w:pPr>
        <w:ind w:left="6595" w:hanging="360"/>
      </w:pPr>
      <w:rPr>
        <w:rFonts w:ascii="Noto Sans Symbols" w:eastAsia="Noto Sans Symbols" w:hAnsi="Noto Sans Symbols" w:cs="Noto Sans Symbols"/>
      </w:rPr>
    </w:lvl>
  </w:abstractNum>
  <w:abstractNum w:abstractNumId="56" w15:restartNumberingAfterBreak="0">
    <w:nsid w:val="4AEB60FB"/>
    <w:multiLevelType w:val="multilevel"/>
    <w:tmpl w:val="6FA0AA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7" w15:restartNumberingAfterBreak="0">
    <w:nsid w:val="4B134BE4"/>
    <w:multiLevelType w:val="hybridMultilevel"/>
    <w:tmpl w:val="4EF2F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DD4168F"/>
    <w:multiLevelType w:val="multilevel"/>
    <w:tmpl w:val="3306F2CE"/>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59" w15:restartNumberingAfterBreak="0">
    <w:nsid w:val="4F082795"/>
    <w:multiLevelType w:val="hybridMultilevel"/>
    <w:tmpl w:val="9738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034D9F"/>
    <w:multiLevelType w:val="multilevel"/>
    <w:tmpl w:val="0CEADD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1BA1918"/>
    <w:multiLevelType w:val="multilevel"/>
    <w:tmpl w:val="BEECEF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2" w15:restartNumberingAfterBreak="0">
    <w:nsid w:val="51E50C43"/>
    <w:multiLevelType w:val="hybridMultilevel"/>
    <w:tmpl w:val="52CEF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54631A2"/>
    <w:multiLevelType w:val="hybridMultilevel"/>
    <w:tmpl w:val="8D825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99295E"/>
    <w:multiLevelType w:val="multilevel"/>
    <w:tmpl w:val="552E5A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57291137"/>
    <w:multiLevelType w:val="multilevel"/>
    <w:tmpl w:val="4212F7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6" w15:restartNumberingAfterBreak="0">
    <w:nsid w:val="57F3542E"/>
    <w:multiLevelType w:val="multilevel"/>
    <w:tmpl w:val="41F238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7" w15:restartNumberingAfterBreak="0">
    <w:nsid w:val="586D1909"/>
    <w:multiLevelType w:val="hybridMultilevel"/>
    <w:tmpl w:val="4E7C6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8962D5C"/>
    <w:multiLevelType w:val="multilevel"/>
    <w:tmpl w:val="ADD8B9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9" w15:restartNumberingAfterBreak="0">
    <w:nsid w:val="597A6C6A"/>
    <w:multiLevelType w:val="hybridMultilevel"/>
    <w:tmpl w:val="9CD03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D9971E2"/>
    <w:multiLevelType w:val="hybridMultilevel"/>
    <w:tmpl w:val="5630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0E33147"/>
    <w:multiLevelType w:val="multilevel"/>
    <w:tmpl w:val="367ECFF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2" w15:restartNumberingAfterBreak="0">
    <w:nsid w:val="61677B3E"/>
    <w:multiLevelType w:val="multilevel"/>
    <w:tmpl w:val="ABCADA5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3" w15:restartNumberingAfterBreak="0">
    <w:nsid w:val="625F271B"/>
    <w:multiLevelType w:val="multilevel"/>
    <w:tmpl w:val="0218BA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4" w15:restartNumberingAfterBreak="0">
    <w:nsid w:val="653028A4"/>
    <w:multiLevelType w:val="multilevel"/>
    <w:tmpl w:val="B48AB6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660E0100"/>
    <w:multiLevelType w:val="hybridMultilevel"/>
    <w:tmpl w:val="000C37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689E550B"/>
    <w:multiLevelType w:val="hybridMultilevel"/>
    <w:tmpl w:val="8BC2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8BC3668"/>
    <w:multiLevelType w:val="hybridMultilevel"/>
    <w:tmpl w:val="C896C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9900454"/>
    <w:multiLevelType w:val="multilevel"/>
    <w:tmpl w:val="6FEE96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9" w15:restartNumberingAfterBreak="0">
    <w:nsid w:val="6CC5072D"/>
    <w:multiLevelType w:val="hybridMultilevel"/>
    <w:tmpl w:val="A92C9862"/>
    <w:lvl w:ilvl="0" w:tplc="A2BEFE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A10CF5"/>
    <w:multiLevelType w:val="hybridMultilevel"/>
    <w:tmpl w:val="78E41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00836B4"/>
    <w:multiLevelType w:val="hybridMultilevel"/>
    <w:tmpl w:val="ABD83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27C5B52"/>
    <w:multiLevelType w:val="multilevel"/>
    <w:tmpl w:val="5A201A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3" w15:restartNumberingAfterBreak="0">
    <w:nsid w:val="72864A64"/>
    <w:multiLevelType w:val="multilevel"/>
    <w:tmpl w:val="4FFA7FF8"/>
    <w:lvl w:ilvl="0">
      <w:numFmt w:val="bullet"/>
      <w:lvlText w:val="-"/>
      <w:lvlJc w:val="left"/>
      <w:pPr>
        <w:ind w:left="450" w:hanging="360"/>
      </w:pPr>
      <w:rPr>
        <w:rFonts w:ascii="Calibri" w:eastAsia="Calibri" w:hAnsi="Calibri" w:cs="Calibri"/>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84" w15:restartNumberingAfterBreak="0">
    <w:nsid w:val="72A86DFA"/>
    <w:multiLevelType w:val="hybridMultilevel"/>
    <w:tmpl w:val="0C0A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4216A4F"/>
    <w:multiLevelType w:val="multilevel"/>
    <w:tmpl w:val="6860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59A6750"/>
    <w:multiLevelType w:val="hybridMultilevel"/>
    <w:tmpl w:val="845C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66673C9"/>
    <w:multiLevelType w:val="multilevel"/>
    <w:tmpl w:val="683C342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8" w15:restartNumberingAfterBreak="0">
    <w:nsid w:val="76EC0A35"/>
    <w:multiLevelType w:val="multilevel"/>
    <w:tmpl w:val="702245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9" w15:restartNumberingAfterBreak="0">
    <w:nsid w:val="773F77DB"/>
    <w:multiLevelType w:val="multilevel"/>
    <w:tmpl w:val="974483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0" w15:restartNumberingAfterBreak="0">
    <w:nsid w:val="786C0A80"/>
    <w:multiLevelType w:val="hybridMultilevel"/>
    <w:tmpl w:val="133E7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9D247F3"/>
    <w:multiLevelType w:val="multilevel"/>
    <w:tmpl w:val="E6C0D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7A9F6DB8"/>
    <w:multiLevelType w:val="multilevel"/>
    <w:tmpl w:val="EB7EE71C"/>
    <w:lvl w:ilvl="0">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3" w15:restartNumberingAfterBreak="0">
    <w:nsid w:val="7C453C7B"/>
    <w:multiLevelType w:val="hybridMultilevel"/>
    <w:tmpl w:val="13BC7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15:restartNumberingAfterBreak="0">
    <w:nsid w:val="7F122FE5"/>
    <w:multiLevelType w:val="multilevel"/>
    <w:tmpl w:val="37C630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9"/>
  </w:num>
  <w:num w:numId="2">
    <w:abstractNumId w:val="15"/>
  </w:num>
  <w:num w:numId="3">
    <w:abstractNumId w:val="64"/>
  </w:num>
  <w:num w:numId="4">
    <w:abstractNumId w:val="88"/>
  </w:num>
  <w:num w:numId="5">
    <w:abstractNumId w:val="25"/>
  </w:num>
  <w:num w:numId="6">
    <w:abstractNumId w:val="11"/>
  </w:num>
  <w:num w:numId="7">
    <w:abstractNumId w:val="65"/>
  </w:num>
  <w:num w:numId="8">
    <w:abstractNumId w:val="12"/>
  </w:num>
  <w:num w:numId="9">
    <w:abstractNumId w:val="45"/>
  </w:num>
  <w:num w:numId="10">
    <w:abstractNumId w:val="29"/>
  </w:num>
  <w:num w:numId="11">
    <w:abstractNumId w:val="34"/>
  </w:num>
  <w:num w:numId="12">
    <w:abstractNumId w:val="40"/>
  </w:num>
  <w:num w:numId="13">
    <w:abstractNumId w:val="32"/>
  </w:num>
  <w:num w:numId="14">
    <w:abstractNumId w:val="91"/>
  </w:num>
  <w:num w:numId="15">
    <w:abstractNumId w:val="55"/>
  </w:num>
  <w:num w:numId="16">
    <w:abstractNumId w:val="92"/>
  </w:num>
  <w:num w:numId="17">
    <w:abstractNumId w:val="60"/>
  </w:num>
  <w:num w:numId="18">
    <w:abstractNumId w:val="5"/>
  </w:num>
  <w:num w:numId="19">
    <w:abstractNumId w:val="68"/>
  </w:num>
  <w:num w:numId="20">
    <w:abstractNumId w:val="61"/>
  </w:num>
  <w:num w:numId="21">
    <w:abstractNumId w:val="38"/>
  </w:num>
  <w:num w:numId="22">
    <w:abstractNumId w:val="58"/>
  </w:num>
  <w:num w:numId="23">
    <w:abstractNumId w:val="41"/>
  </w:num>
  <w:num w:numId="24">
    <w:abstractNumId w:val="17"/>
  </w:num>
  <w:num w:numId="25">
    <w:abstractNumId w:val="44"/>
  </w:num>
  <w:num w:numId="26">
    <w:abstractNumId w:val="47"/>
  </w:num>
  <w:num w:numId="27">
    <w:abstractNumId w:val="24"/>
  </w:num>
  <w:num w:numId="28">
    <w:abstractNumId w:val="56"/>
  </w:num>
  <w:num w:numId="29">
    <w:abstractNumId w:val="94"/>
  </w:num>
  <w:num w:numId="30">
    <w:abstractNumId w:val="33"/>
  </w:num>
  <w:num w:numId="31">
    <w:abstractNumId w:val="87"/>
  </w:num>
  <w:num w:numId="32">
    <w:abstractNumId w:val="37"/>
  </w:num>
  <w:num w:numId="33">
    <w:abstractNumId w:val="18"/>
  </w:num>
  <w:num w:numId="34">
    <w:abstractNumId w:val="78"/>
  </w:num>
  <w:num w:numId="35">
    <w:abstractNumId w:val="72"/>
  </w:num>
  <w:num w:numId="36">
    <w:abstractNumId w:val="16"/>
  </w:num>
  <w:num w:numId="37">
    <w:abstractNumId w:val="73"/>
  </w:num>
  <w:num w:numId="38">
    <w:abstractNumId w:val="83"/>
  </w:num>
  <w:num w:numId="39">
    <w:abstractNumId w:val="71"/>
  </w:num>
  <w:num w:numId="40">
    <w:abstractNumId w:val="74"/>
  </w:num>
  <w:num w:numId="41">
    <w:abstractNumId w:val="66"/>
  </w:num>
  <w:num w:numId="42">
    <w:abstractNumId w:val="50"/>
  </w:num>
  <w:num w:numId="43">
    <w:abstractNumId w:val="46"/>
  </w:num>
  <w:num w:numId="44">
    <w:abstractNumId w:val="89"/>
  </w:num>
  <w:num w:numId="45">
    <w:abstractNumId w:val="42"/>
  </w:num>
  <w:num w:numId="46">
    <w:abstractNumId w:val="82"/>
  </w:num>
  <w:num w:numId="47">
    <w:abstractNumId w:val="52"/>
  </w:num>
  <w:num w:numId="48">
    <w:abstractNumId w:val="26"/>
  </w:num>
  <w:num w:numId="49">
    <w:abstractNumId w:val="39"/>
  </w:num>
  <w:num w:numId="50">
    <w:abstractNumId w:val="59"/>
  </w:num>
  <w:num w:numId="51">
    <w:abstractNumId w:val="54"/>
  </w:num>
  <w:num w:numId="52">
    <w:abstractNumId w:val="85"/>
  </w:num>
  <w:num w:numId="53">
    <w:abstractNumId w:val="19"/>
  </w:num>
  <w:num w:numId="54">
    <w:abstractNumId w:val="3"/>
  </w:num>
  <w:num w:numId="55">
    <w:abstractNumId w:val="8"/>
  </w:num>
  <w:num w:numId="56">
    <w:abstractNumId w:val="69"/>
  </w:num>
  <w:num w:numId="57">
    <w:abstractNumId w:val="90"/>
  </w:num>
  <w:num w:numId="58">
    <w:abstractNumId w:val="53"/>
  </w:num>
  <w:num w:numId="59">
    <w:abstractNumId w:val="4"/>
  </w:num>
  <w:num w:numId="60">
    <w:abstractNumId w:val="79"/>
  </w:num>
  <w:num w:numId="61">
    <w:abstractNumId w:val="23"/>
  </w:num>
  <w:num w:numId="62">
    <w:abstractNumId w:val="84"/>
  </w:num>
  <w:num w:numId="63">
    <w:abstractNumId w:val="70"/>
  </w:num>
  <w:num w:numId="64">
    <w:abstractNumId w:val="48"/>
  </w:num>
  <w:num w:numId="65">
    <w:abstractNumId w:val="80"/>
  </w:num>
  <w:num w:numId="66">
    <w:abstractNumId w:val="43"/>
  </w:num>
  <w:num w:numId="67">
    <w:abstractNumId w:val="13"/>
  </w:num>
  <w:num w:numId="68">
    <w:abstractNumId w:val="27"/>
  </w:num>
  <w:num w:numId="69">
    <w:abstractNumId w:val="2"/>
  </w:num>
  <w:num w:numId="70">
    <w:abstractNumId w:val="51"/>
  </w:num>
  <w:num w:numId="71">
    <w:abstractNumId w:val="81"/>
  </w:num>
  <w:num w:numId="72">
    <w:abstractNumId w:val="6"/>
  </w:num>
  <w:num w:numId="73">
    <w:abstractNumId w:val="86"/>
  </w:num>
  <w:num w:numId="74">
    <w:abstractNumId w:val="21"/>
  </w:num>
  <w:num w:numId="75">
    <w:abstractNumId w:val="67"/>
  </w:num>
  <w:num w:numId="76">
    <w:abstractNumId w:val="76"/>
  </w:num>
  <w:num w:numId="77">
    <w:abstractNumId w:val="57"/>
  </w:num>
  <w:num w:numId="78">
    <w:abstractNumId w:val="62"/>
  </w:num>
  <w:num w:numId="79">
    <w:abstractNumId w:val="28"/>
  </w:num>
  <w:num w:numId="80">
    <w:abstractNumId w:val="30"/>
  </w:num>
  <w:num w:numId="81">
    <w:abstractNumId w:val="63"/>
  </w:num>
  <w:num w:numId="82">
    <w:abstractNumId w:val="20"/>
  </w:num>
  <w:num w:numId="83">
    <w:abstractNumId w:val="10"/>
  </w:num>
  <w:num w:numId="84">
    <w:abstractNumId w:val="36"/>
  </w:num>
  <w:num w:numId="85">
    <w:abstractNumId w:val="75"/>
  </w:num>
  <w:num w:numId="86">
    <w:abstractNumId w:val="22"/>
  </w:num>
  <w:num w:numId="87">
    <w:abstractNumId w:val="31"/>
  </w:num>
  <w:num w:numId="88">
    <w:abstractNumId w:val="93"/>
  </w:num>
  <w:num w:numId="89">
    <w:abstractNumId w:val="77"/>
  </w:num>
  <w:num w:numId="90">
    <w:abstractNumId w:val="49"/>
  </w:num>
  <w:num w:numId="91">
    <w:abstractNumId w:val="1"/>
  </w:num>
  <w:num w:numId="92">
    <w:abstractNumId w:val="7"/>
  </w:num>
  <w:num w:numId="93">
    <w:abstractNumId w:val="0"/>
  </w:num>
  <w:num w:numId="94">
    <w:abstractNumId w:val="14"/>
  </w:num>
  <w:num w:numId="95">
    <w:abstractNumId w:val="3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6F"/>
    <w:rsid w:val="00017AAF"/>
    <w:rsid w:val="0003799D"/>
    <w:rsid w:val="00044135"/>
    <w:rsid w:val="00046668"/>
    <w:rsid w:val="0008638B"/>
    <w:rsid w:val="000907D3"/>
    <w:rsid w:val="00096ADB"/>
    <w:rsid w:val="000A4B3E"/>
    <w:rsid w:val="000C0E5B"/>
    <w:rsid w:val="000C547D"/>
    <w:rsid w:val="000F2F58"/>
    <w:rsid w:val="00122C75"/>
    <w:rsid w:val="00125600"/>
    <w:rsid w:val="00135397"/>
    <w:rsid w:val="001475CA"/>
    <w:rsid w:val="001B63E3"/>
    <w:rsid w:val="001E49F8"/>
    <w:rsid w:val="001E5DC9"/>
    <w:rsid w:val="002116A5"/>
    <w:rsid w:val="00214579"/>
    <w:rsid w:val="00222E77"/>
    <w:rsid w:val="00223A00"/>
    <w:rsid w:val="002E0883"/>
    <w:rsid w:val="00313591"/>
    <w:rsid w:val="0031735F"/>
    <w:rsid w:val="003354F7"/>
    <w:rsid w:val="00342324"/>
    <w:rsid w:val="00350490"/>
    <w:rsid w:val="00357084"/>
    <w:rsid w:val="00357A3E"/>
    <w:rsid w:val="00377800"/>
    <w:rsid w:val="00384F7C"/>
    <w:rsid w:val="0042475A"/>
    <w:rsid w:val="0042761B"/>
    <w:rsid w:val="0044655C"/>
    <w:rsid w:val="004532D0"/>
    <w:rsid w:val="004570E8"/>
    <w:rsid w:val="0047123A"/>
    <w:rsid w:val="00473F35"/>
    <w:rsid w:val="004A3810"/>
    <w:rsid w:val="004B002E"/>
    <w:rsid w:val="004C3136"/>
    <w:rsid w:val="004D65A3"/>
    <w:rsid w:val="004E0C7D"/>
    <w:rsid w:val="00510242"/>
    <w:rsid w:val="005222B3"/>
    <w:rsid w:val="005250E5"/>
    <w:rsid w:val="005704D1"/>
    <w:rsid w:val="00570800"/>
    <w:rsid w:val="005755CC"/>
    <w:rsid w:val="0059066D"/>
    <w:rsid w:val="005D0D0B"/>
    <w:rsid w:val="005E329D"/>
    <w:rsid w:val="00600DDE"/>
    <w:rsid w:val="006217E5"/>
    <w:rsid w:val="00627F51"/>
    <w:rsid w:val="006A4196"/>
    <w:rsid w:val="006C1047"/>
    <w:rsid w:val="006C6355"/>
    <w:rsid w:val="006D07E2"/>
    <w:rsid w:val="006D56E4"/>
    <w:rsid w:val="00712B95"/>
    <w:rsid w:val="00730AB8"/>
    <w:rsid w:val="00745E68"/>
    <w:rsid w:val="007A27B7"/>
    <w:rsid w:val="007D5D9E"/>
    <w:rsid w:val="007F32A7"/>
    <w:rsid w:val="00807D1A"/>
    <w:rsid w:val="00814F15"/>
    <w:rsid w:val="0082309F"/>
    <w:rsid w:val="008900AF"/>
    <w:rsid w:val="008905A3"/>
    <w:rsid w:val="00890C9A"/>
    <w:rsid w:val="008A3415"/>
    <w:rsid w:val="008F4517"/>
    <w:rsid w:val="008F7EA6"/>
    <w:rsid w:val="00912439"/>
    <w:rsid w:val="00912DE6"/>
    <w:rsid w:val="009300EF"/>
    <w:rsid w:val="0093360D"/>
    <w:rsid w:val="00951599"/>
    <w:rsid w:val="009726AD"/>
    <w:rsid w:val="009816E6"/>
    <w:rsid w:val="009870E0"/>
    <w:rsid w:val="009B7C1F"/>
    <w:rsid w:val="009E218E"/>
    <w:rsid w:val="00A22A91"/>
    <w:rsid w:val="00A22C47"/>
    <w:rsid w:val="00A322A1"/>
    <w:rsid w:val="00A430D7"/>
    <w:rsid w:val="00A7031B"/>
    <w:rsid w:val="00A73634"/>
    <w:rsid w:val="00A86FBD"/>
    <w:rsid w:val="00AA41DA"/>
    <w:rsid w:val="00AA53E1"/>
    <w:rsid w:val="00AA5FF9"/>
    <w:rsid w:val="00AE6B97"/>
    <w:rsid w:val="00AF1042"/>
    <w:rsid w:val="00AF29A7"/>
    <w:rsid w:val="00B07972"/>
    <w:rsid w:val="00B31149"/>
    <w:rsid w:val="00B411A5"/>
    <w:rsid w:val="00B43875"/>
    <w:rsid w:val="00B53F6C"/>
    <w:rsid w:val="00B676FA"/>
    <w:rsid w:val="00C048E9"/>
    <w:rsid w:val="00C146A0"/>
    <w:rsid w:val="00C349A9"/>
    <w:rsid w:val="00C556A7"/>
    <w:rsid w:val="00C56FA0"/>
    <w:rsid w:val="00C57104"/>
    <w:rsid w:val="00C629A2"/>
    <w:rsid w:val="00C6361C"/>
    <w:rsid w:val="00C71F2A"/>
    <w:rsid w:val="00C7496F"/>
    <w:rsid w:val="00CB6780"/>
    <w:rsid w:val="00CC20C8"/>
    <w:rsid w:val="00CD117F"/>
    <w:rsid w:val="00CD6899"/>
    <w:rsid w:val="00CD6FAB"/>
    <w:rsid w:val="00CF2808"/>
    <w:rsid w:val="00D82126"/>
    <w:rsid w:val="00D92BC3"/>
    <w:rsid w:val="00DC30A8"/>
    <w:rsid w:val="00DD6719"/>
    <w:rsid w:val="00DD6D52"/>
    <w:rsid w:val="00DE6739"/>
    <w:rsid w:val="00E1431F"/>
    <w:rsid w:val="00E343A5"/>
    <w:rsid w:val="00E374BD"/>
    <w:rsid w:val="00E9219F"/>
    <w:rsid w:val="00EA3AAA"/>
    <w:rsid w:val="00EC2500"/>
    <w:rsid w:val="00EE661C"/>
    <w:rsid w:val="00F24113"/>
    <w:rsid w:val="00F4262C"/>
    <w:rsid w:val="00F64933"/>
    <w:rsid w:val="00F760FB"/>
    <w:rsid w:val="00FA7039"/>
    <w:rsid w:val="00FC09F5"/>
    <w:rsid w:val="00FD20E4"/>
    <w:rsid w:val="00FE667E"/>
    <w:rsid w:val="00FF2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EEAC6"/>
  <w15:docId w15:val="{1880E929-78AD-469D-8AE3-8E6C100C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semiHidden/>
    <w:unhideWhenUsed/>
    <w:rsid w:val="005C48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A1B5B"/>
    <w:pPr>
      <w:widowControl w:val="0"/>
      <w:autoSpaceDE w:val="0"/>
      <w:autoSpaceDN w:val="0"/>
      <w:spacing w:after="0" w:line="240" w:lineRule="auto"/>
    </w:pPr>
    <w:rPr>
      <w:lang w:bidi="en-GB"/>
    </w:rPr>
  </w:style>
  <w:style w:type="paragraph" w:customStyle="1" w:styleId="Default">
    <w:name w:val="Default"/>
    <w:rsid w:val="000A1732"/>
    <w:pPr>
      <w:autoSpaceDE w:val="0"/>
      <w:autoSpaceDN w:val="0"/>
      <w:adjustRightInd w:val="0"/>
      <w:spacing w:after="0" w:line="240" w:lineRule="auto"/>
    </w:pPr>
    <w:rPr>
      <w:color w:val="000000"/>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A5FF9"/>
    <w:rPr>
      <w:b/>
      <w:bCs/>
    </w:rPr>
  </w:style>
  <w:style w:type="paragraph" w:styleId="NoSpacing">
    <w:name w:val="No Spacing"/>
    <w:uiPriority w:val="1"/>
    <w:qFormat/>
    <w:rsid w:val="004E0C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79951">
      <w:bodyDiv w:val="1"/>
      <w:marLeft w:val="0"/>
      <w:marRight w:val="0"/>
      <w:marTop w:val="0"/>
      <w:marBottom w:val="0"/>
      <w:divBdr>
        <w:top w:val="none" w:sz="0" w:space="0" w:color="auto"/>
        <w:left w:val="none" w:sz="0" w:space="0" w:color="auto"/>
        <w:bottom w:val="none" w:sz="0" w:space="0" w:color="auto"/>
        <w:right w:val="none" w:sz="0" w:space="0" w:color="auto"/>
      </w:divBdr>
    </w:div>
    <w:div w:id="48236737">
      <w:bodyDiv w:val="1"/>
      <w:marLeft w:val="0"/>
      <w:marRight w:val="0"/>
      <w:marTop w:val="0"/>
      <w:marBottom w:val="0"/>
      <w:divBdr>
        <w:top w:val="none" w:sz="0" w:space="0" w:color="auto"/>
        <w:left w:val="none" w:sz="0" w:space="0" w:color="auto"/>
        <w:bottom w:val="none" w:sz="0" w:space="0" w:color="auto"/>
        <w:right w:val="none" w:sz="0" w:space="0" w:color="auto"/>
      </w:divBdr>
    </w:div>
    <w:div w:id="107941602">
      <w:bodyDiv w:val="1"/>
      <w:marLeft w:val="0"/>
      <w:marRight w:val="0"/>
      <w:marTop w:val="0"/>
      <w:marBottom w:val="0"/>
      <w:divBdr>
        <w:top w:val="none" w:sz="0" w:space="0" w:color="auto"/>
        <w:left w:val="none" w:sz="0" w:space="0" w:color="auto"/>
        <w:bottom w:val="none" w:sz="0" w:space="0" w:color="auto"/>
        <w:right w:val="none" w:sz="0" w:space="0" w:color="auto"/>
      </w:divBdr>
    </w:div>
    <w:div w:id="110827246">
      <w:bodyDiv w:val="1"/>
      <w:marLeft w:val="0"/>
      <w:marRight w:val="0"/>
      <w:marTop w:val="0"/>
      <w:marBottom w:val="0"/>
      <w:divBdr>
        <w:top w:val="none" w:sz="0" w:space="0" w:color="auto"/>
        <w:left w:val="none" w:sz="0" w:space="0" w:color="auto"/>
        <w:bottom w:val="none" w:sz="0" w:space="0" w:color="auto"/>
        <w:right w:val="none" w:sz="0" w:space="0" w:color="auto"/>
      </w:divBdr>
    </w:div>
    <w:div w:id="156918219">
      <w:bodyDiv w:val="1"/>
      <w:marLeft w:val="0"/>
      <w:marRight w:val="0"/>
      <w:marTop w:val="0"/>
      <w:marBottom w:val="0"/>
      <w:divBdr>
        <w:top w:val="none" w:sz="0" w:space="0" w:color="auto"/>
        <w:left w:val="none" w:sz="0" w:space="0" w:color="auto"/>
        <w:bottom w:val="none" w:sz="0" w:space="0" w:color="auto"/>
        <w:right w:val="none" w:sz="0" w:space="0" w:color="auto"/>
      </w:divBdr>
    </w:div>
    <w:div w:id="216817177">
      <w:bodyDiv w:val="1"/>
      <w:marLeft w:val="0"/>
      <w:marRight w:val="0"/>
      <w:marTop w:val="0"/>
      <w:marBottom w:val="0"/>
      <w:divBdr>
        <w:top w:val="none" w:sz="0" w:space="0" w:color="auto"/>
        <w:left w:val="none" w:sz="0" w:space="0" w:color="auto"/>
        <w:bottom w:val="none" w:sz="0" w:space="0" w:color="auto"/>
        <w:right w:val="none" w:sz="0" w:space="0" w:color="auto"/>
      </w:divBdr>
    </w:div>
    <w:div w:id="377513665">
      <w:bodyDiv w:val="1"/>
      <w:marLeft w:val="0"/>
      <w:marRight w:val="0"/>
      <w:marTop w:val="0"/>
      <w:marBottom w:val="0"/>
      <w:divBdr>
        <w:top w:val="none" w:sz="0" w:space="0" w:color="auto"/>
        <w:left w:val="none" w:sz="0" w:space="0" w:color="auto"/>
        <w:bottom w:val="none" w:sz="0" w:space="0" w:color="auto"/>
        <w:right w:val="none" w:sz="0" w:space="0" w:color="auto"/>
      </w:divBdr>
    </w:div>
    <w:div w:id="397824212">
      <w:bodyDiv w:val="1"/>
      <w:marLeft w:val="0"/>
      <w:marRight w:val="0"/>
      <w:marTop w:val="0"/>
      <w:marBottom w:val="0"/>
      <w:divBdr>
        <w:top w:val="none" w:sz="0" w:space="0" w:color="auto"/>
        <w:left w:val="none" w:sz="0" w:space="0" w:color="auto"/>
        <w:bottom w:val="none" w:sz="0" w:space="0" w:color="auto"/>
        <w:right w:val="none" w:sz="0" w:space="0" w:color="auto"/>
      </w:divBdr>
    </w:div>
    <w:div w:id="412121531">
      <w:bodyDiv w:val="1"/>
      <w:marLeft w:val="0"/>
      <w:marRight w:val="0"/>
      <w:marTop w:val="0"/>
      <w:marBottom w:val="0"/>
      <w:divBdr>
        <w:top w:val="none" w:sz="0" w:space="0" w:color="auto"/>
        <w:left w:val="none" w:sz="0" w:space="0" w:color="auto"/>
        <w:bottom w:val="none" w:sz="0" w:space="0" w:color="auto"/>
        <w:right w:val="none" w:sz="0" w:space="0" w:color="auto"/>
      </w:divBdr>
    </w:div>
    <w:div w:id="467556388">
      <w:bodyDiv w:val="1"/>
      <w:marLeft w:val="0"/>
      <w:marRight w:val="0"/>
      <w:marTop w:val="0"/>
      <w:marBottom w:val="0"/>
      <w:divBdr>
        <w:top w:val="none" w:sz="0" w:space="0" w:color="auto"/>
        <w:left w:val="none" w:sz="0" w:space="0" w:color="auto"/>
        <w:bottom w:val="none" w:sz="0" w:space="0" w:color="auto"/>
        <w:right w:val="none" w:sz="0" w:space="0" w:color="auto"/>
      </w:divBdr>
    </w:div>
    <w:div w:id="501435677">
      <w:bodyDiv w:val="1"/>
      <w:marLeft w:val="0"/>
      <w:marRight w:val="0"/>
      <w:marTop w:val="0"/>
      <w:marBottom w:val="0"/>
      <w:divBdr>
        <w:top w:val="none" w:sz="0" w:space="0" w:color="auto"/>
        <w:left w:val="none" w:sz="0" w:space="0" w:color="auto"/>
        <w:bottom w:val="none" w:sz="0" w:space="0" w:color="auto"/>
        <w:right w:val="none" w:sz="0" w:space="0" w:color="auto"/>
      </w:divBdr>
    </w:div>
    <w:div w:id="544298460">
      <w:bodyDiv w:val="1"/>
      <w:marLeft w:val="0"/>
      <w:marRight w:val="0"/>
      <w:marTop w:val="0"/>
      <w:marBottom w:val="0"/>
      <w:divBdr>
        <w:top w:val="none" w:sz="0" w:space="0" w:color="auto"/>
        <w:left w:val="none" w:sz="0" w:space="0" w:color="auto"/>
        <w:bottom w:val="none" w:sz="0" w:space="0" w:color="auto"/>
        <w:right w:val="none" w:sz="0" w:space="0" w:color="auto"/>
      </w:divBdr>
    </w:div>
    <w:div w:id="560093389">
      <w:bodyDiv w:val="1"/>
      <w:marLeft w:val="0"/>
      <w:marRight w:val="0"/>
      <w:marTop w:val="0"/>
      <w:marBottom w:val="0"/>
      <w:divBdr>
        <w:top w:val="none" w:sz="0" w:space="0" w:color="auto"/>
        <w:left w:val="none" w:sz="0" w:space="0" w:color="auto"/>
        <w:bottom w:val="none" w:sz="0" w:space="0" w:color="auto"/>
        <w:right w:val="none" w:sz="0" w:space="0" w:color="auto"/>
      </w:divBdr>
    </w:div>
    <w:div w:id="610740644">
      <w:bodyDiv w:val="1"/>
      <w:marLeft w:val="0"/>
      <w:marRight w:val="0"/>
      <w:marTop w:val="0"/>
      <w:marBottom w:val="0"/>
      <w:divBdr>
        <w:top w:val="none" w:sz="0" w:space="0" w:color="auto"/>
        <w:left w:val="none" w:sz="0" w:space="0" w:color="auto"/>
        <w:bottom w:val="none" w:sz="0" w:space="0" w:color="auto"/>
        <w:right w:val="none" w:sz="0" w:space="0" w:color="auto"/>
      </w:divBdr>
    </w:div>
    <w:div w:id="630136735">
      <w:bodyDiv w:val="1"/>
      <w:marLeft w:val="0"/>
      <w:marRight w:val="0"/>
      <w:marTop w:val="0"/>
      <w:marBottom w:val="0"/>
      <w:divBdr>
        <w:top w:val="none" w:sz="0" w:space="0" w:color="auto"/>
        <w:left w:val="none" w:sz="0" w:space="0" w:color="auto"/>
        <w:bottom w:val="none" w:sz="0" w:space="0" w:color="auto"/>
        <w:right w:val="none" w:sz="0" w:space="0" w:color="auto"/>
      </w:divBdr>
    </w:div>
    <w:div w:id="700711930">
      <w:bodyDiv w:val="1"/>
      <w:marLeft w:val="0"/>
      <w:marRight w:val="0"/>
      <w:marTop w:val="0"/>
      <w:marBottom w:val="0"/>
      <w:divBdr>
        <w:top w:val="none" w:sz="0" w:space="0" w:color="auto"/>
        <w:left w:val="none" w:sz="0" w:space="0" w:color="auto"/>
        <w:bottom w:val="none" w:sz="0" w:space="0" w:color="auto"/>
        <w:right w:val="none" w:sz="0" w:space="0" w:color="auto"/>
      </w:divBdr>
    </w:div>
    <w:div w:id="775297681">
      <w:bodyDiv w:val="1"/>
      <w:marLeft w:val="0"/>
      <w:marRight w:val="0"/>
      <w:marTop w:val="0"/>
      <w:marBottom w:val="0"/>
      <w:divBdr>
        <w:top w:val="none" w:sz="0" w:space="0" w:color="auto"/>
        <w:left w:val="none" w:sz="0" w:space="0" w:color="auto"/>
        <w:bottom w:val="none" w:sz="0" w:space="0" w:color="auto"/>
        <w:right w:val="none" w:sz="0" w:space="0" w:color="auto"/>
      </w:divBdr>
    </w:div>
    <w:div w:id="839075881">
      <w:bodyDiv w:val="1"/>
      <w:marLeft w:val="0"/>
      <w:marRight w:val="0"/>
      <w:marTop w:val="0"/>
      <w:marBottom w:val="0"/>
      <w:divBdr>
        <w:top w:val="none" w:sz="0" w:space="0" w:color="auto"/>
        <w:left w:val="none" w:sz="0" w:space="0" w:color="auto"/>
        <w:bottom w:val="none" w:sz="0" w:space="0" w:color="auto"/>
        <w:right w:val="none" w:sz="0" w:space="0" w:color="auto"/>
      </w:divBdr>
    </w:div>
    <w:div w:id="854609378">
      <w:bodyDiv w:val="1"/>
      <w:marLeft w:val="0"/>
      <w:marRight w:val="0"/>
      <w:marTop w:val="0"/>
      <w:marBottom w:val="0"/>
      <w:divBdr>
        <w:top w:val="none" w:sz="0" w:space="0" w:color="auto"/>
        <w:left w:val="none" w:sz="0" w:space="0" w:color="auto"/>
        <w:bottom w:val="none" w:sz="0" w:space="0" w:color="auto"/>
        <w:right w:val="none" w:sz="0" w:space="0" w:color="auto"/>
      </w:divBdr>
    </w:div>
    <w:div w:id="878131740">
      <w:bodyDiv w:val="1"/>
      <w:marLeft w:val="0"/>
      <w:marRight w:val="0"/>
      <w:marTop w:val="0"/>
      <w:marBottom w:val="0"/>
      <w:divBdr>
        <w:top w:val="none" w:sz="0" w:space="0" w:color="auto"/>
        <w:left w:val="none" w:sz="0" w:space="0" w:color="auto"/>
        <w:bottom w:val="none" w:sz="0" w:space="0" w:color="auto"/>
        <w:right w:val="none" w:sz="0" w:space="0" w:color="auto"/>
      </w:divBdr>
    </w:div>
    <w:div w:id="880022471">
      <w:bodyDiv w:val="1"/>
      <w:marLeft w:val="0"/>
      <w:marRight w:val="0"/>
      <w:marTop w:val="0"/>
      <w:marBottom w:val="0"/>
      <w:divBdr>
        <w:top w:val="none" w:sz="0" w:space="0" w:color="auto"/>
        <w:left w:val="none" w:sz="0" w:space="0" w:color="auto"/>
        <w:bottom w:val="none" w:sz="0" w:space="0" w:color="auto"/>
        <w:right w:val="none" w:sz="0" w:space="0" w:color="auto"/>
      </w:divBdr>
    </w:div>
    <w:div w:id="881600903">
      <w:bodyDiv w:val="1"/>
      <w:marLeft w:val="0"/>
      <w:marRight w:val="0"/>
      <w:marTop w:val="0"/>
      <w:marBottom w:val="0"/>
      <w:divBdr>
        <w:top w:val="none" w:sz="0" w:space="0" w:color="auto"/>
        <w:left w:val="none" w:sz="0" w:space="0" w:color="auto"/>
        <w:bottom w:val="none" w:sz="0" w:space="0" w:color="auto"/>
        <w:right w:val="none" w:sz="0" w:space="0" w:color="auto"/>
      </w:divBdr>
    </w:div>
    <w:div w:id="977370948">
      <w:bodyDiv w:val="1"/>
      <w:marLeft w:val="0"/>
      <w:marRight w:val="0"/>
      <w:marTop w:val="0"/>
      <w:marBottom w:val="0"/>
      <w:divBdr>
        <w:top w:val="none" w:sz="0" w:space="0" w:color="auto"/>
        <w:left w:val="none" w:sz="0" w:space="0" w:color="auto"/>
        <w:bottom w:val="none" w:sz="0" w:space="0" w:color="auto"/>
        <w:right w:val="none" w:sz="0" w:space="0" w:color="auto"/>
      </w:divBdr>
    </w:div>
    <w:div w:id="994262618">
      <w:bodyDiv w:val="1"/>
      <w:marLeft w:val="0"/>
      <w:marRight w:val="0"/>
      <w:marTop w:val="0"/>
      <w:marBottom w:val="0"/>
      <w:divBdr>
        <w:top w:val="none" w:sz="0" w:space="0" w:color="auto"/>
        <w:left w:val="none" w:sz="0" w:space="0" w:color="auto"/>
        <w:bottom w:val="none" w:sz="0" w:space="0" w:color="auto"/>
        <w:right w:val="none" w:sz="0" w:space="0" w:color="auto"/>
      </w:divBdr>
    </w:div>
    <w:div w:id="1017151476">
      <w:bodyDiv w:val="1"/>
      <w:marLeft w:val="0"/>
      <w:marRight w:val="0"/>
      <w:marTop w:val="0"/>
      <w:marBottom w:val="0"/>
      <w:divBdr>
        <w:top w:val="none" w:sz="0" w:space="0" w:color="auto"/>
        <w:left w:val="none" w:sz="0" w:space="0" w:color="auto"/>
        <w:bottom w:val="none" w:sz="0" w:space="0" w:color="auto"/>
        <w:right w:val="none" w:sz="0" w:space="0" w:color="auto"/>
      </w:divBdr>
    </w:div>
    <w:div w:id="1020664492">
      <w:bodyDiv w:val="1"/>
      <w:marLeft w:val="0"/>
      <w:marRight w:val="0"/>
      <w:marTop w:val="0"/>
      <w:marBottom w:val="0"/>
      <w:divBdr>
        <w:top w:val="none" w:sz="0" w:space="0" w:color="auto"/>
        <w:left w:val="none" w:sz="0" w:space="0" w:color="auto"/>
        <w:bottom w:val="none" w:sz="0" w:space="0" w:color="auto"/>
        <w:right w:val="none" w:sz="0" w:space="0" w:color="auto"/>
      </w:divBdr>
    </w:div>
    <w:div w:id="1022393812">
      <w:bodyDiv w:val="1"/>
      <w:marLeft w:val="0"/>
      <w:marRight w:val="0"/>
      <w:marTop w:val="0"/>
      <w:marBottom w:val="0"/>
      <w:divBdr>
        <w:top w:val="none" w:sz="0" w:space="0" w:color="auto"/>
        <w:left w:val="none" w:sz="0" w:space="0" w:color="auto"/>
        <w:bottom w:val="none" w:sz="0" w:space="0" w:color="auto"/>
        <w:right w:val="none" w:sz="0" w:space="0" w:color="auto"/>
      </w:divBdr>
    </w:div>
    <w:div w:id="1222524733">
      <w:bodyDiv w:val="1"/>
      <w:marLeft w:val="0"/>
      <w:marRight w:val="0"/>
      <w:marTop w:val="0"/>
      <w:marBottom w:val="0"/>
      <w:divBdr>
        <w:top w:val="none" w:sz="0" w:space="0" w:color="auto"/>
        <w:left w:val="none" w:sz="0" w:space="0" w:color="auto"/>
        <w:bottom w:val="none" w:sz="0" w:space="0" w:color="auto"/>
        <w:right w:val="none" w:sz="0" w:space="0" w:color="auto"/>
      </w:divBdr>
    </w:div>
    <w:div w:id="1343123476">
      <w:bodyDiv w:val="1"/>
      <w:marLeft w:val="0"/>
      <w:marRight w:val="0"/>
      <w:marTop w:val="0"/>
      <w:marBottom w:val="0"/>
      <w:divBdr>
        <w:top w:val="none" w:sz="0" w:space="0" w:color="auto"/>
        <w:left w:val="none" w:sz="0" w:space="0" w:color="auto"/>
        <w:bottom w:val="none" w:sz="0" w:space="0" w:color="auto"/>
        <w:right w:val="none" w:sz="0" w:space="0" w:color="auto"/>
      </w:divBdr>
    </w:div>
    <w:div w:id="1368288776">
      <w:bodyDiv w:val="1"/>
      <w:marLeft w:val="0"/>
      <w:marRight w:val="0"/>
      <w:marTop w:val="0"/>
      <w:marBottom w:val="0"/>
      <w:divBdr>
        <w:top w:val="none" w:sz="0" w:space="0" w:color="auto"/>
        <w:left w:val="none" w:sz="0" w:space="0" w:color="auto"/>
        <w:bottom w:val="none" w:sz="0" w:space="0" w:color="auto"/>
        <w:right w:val="none" w:sz="0" w:space="0" w:color="auto"/>
      </w:divBdr>
    </w:div>
    <w:div w:id="1388726266">
      <w:bodyDiv w:val="1"/>
      <w:marLeft w:val="0"/>
      <w:marRight w:val="0"/>
      <w:marTop w:val="0"/>
      <w:marBottom w:val="0"/>
      <w:divBdr>
        <w:top w:val="none" w:sz="0" w:space="0" w:color="auto"/>
        <w:left w:val="none" w:sz="0" w:space="0" w:color="auto"/>
        <w:bottom w:val="none" w:sz="0" w:space="0" w:color="auto"/>
        <w:right w:val="none" w:sz="0" w:space="0" w:color="auto"/>
      </w:divBdr>
    </w:div>
    <w:div w:id="1398939074">
      <w:bodyDiv w:val="1"/>
      <w:marLeft w:val="0"/>
      <w:marRight w:val="0"/>
      <w:marTop w:val="0"/>
      <w:marBottom w:val="0"/>
      <w:divBdr>
        <w:top w:val="none" w:sz="0" w:space="0" w:color="auto"/>
        <w:left w:val="none" w:sz="0" w:space="0" w:color="auto"/>
        <w:bottom w:val="none" w:sz="0" w:space="0" w:color="auto"/>
        <w:right w:val="none" w:sz="0" w:space="0" w:color="auto"/>
      </w:divBdr>
    </w:div>
    <w:div w:id="1427920425">
      <w:bodyDiv w:val="1"/>
      <w:marLeft w:val="0"/>
      <w:marRight w:val="0"/>
      <w:marTop w:val="0"/>
      <w:marBottom w:val="0"/>
      <w:divBdr>
        <w:top w:val="none" w:sz="0" w:space="0" w:color="auto"/>
        <w:left w:val="none" w:sz="0" w:space="0" w:color="auto"/>
        <w:bottom w:val="none" w:sz="0" w:space="0" w:color="auto"/>
        <w:right w:val="none" w:sz="0" w:space="0" w:color="auto"/>
      </w:divBdr>
    </w:div>
    <w:div w:id="1479541306">
      <w:bodyDiv w:val="1"/>
      <w:marLeft w:val="0"/>
      <w:marRight w:val="0"/>
      <w:marTop w:val="0"/>
      <w:marBottom w:val="0"/>
      <w:divBdr>
        <w:top w:val="none" w:sz="0" w:space="0" w:color="auto"/>
        <w:left w:val="none" w:sz="0" w:space="0" w:color="auto"/>
        <w:bottom w:val="none" w:sz="0" w:space="0" w:color="auto"/>
        <w:right w:val="none" w:sz="0" w:space="0" w:color="auto"/>
      </w:divBdr>
    </w:div>
    <w:div w:id="1501461559">
      <w:bodyDiv w:val="1"/>
      <w:marLeft w:val="0"/>
      <w:marRight w:val="0"/>
      <w:marTop w:val="0"/>
      <w:marBottom w:val="0"/>
      <w:divBdr>
        <w:top w:val="none" w:sz="0" w:space="0" w:color="auto"/>
        <w:left w:val="none" w:sz="0" w:space="0" w:color="auto"/>
        <w:bottom w:val="none" w:sz="0" w:space="0" w:color="auto"/>
        <w:right w:val="none" w:sz="0" w:space="0" w:color="auto"/>
      </w:divBdr>
    </w:div>
    <w:div w:id="1506751160">
      <w:bodyDiv w:val="1"/>
      <w:marLeft w:val="0"/>
      <w:marRight w:val="0"/>
      <w:marTop w:val="0"/>
      <w:marBottom w:val="0"/>
      <w:divBdr>
        <w:top w:val="none" w:sz="0" w:space="0" w:color="auto"/>
        <w:left w:val="none" w:sz="0" w:space="0" w:color="auto"/>
        <w:bottom w:val="none" w:sz="0" w:space="0" w:color="auto"/>
        <w:right w:val="none" w:sz="0" w:space="0" w:color="auto"/>
      </w:divBdr>
    </w:div>
    <w:div w:id="1549221380">
      <w:bodyDiv w:val="1"/>
      <w:marLeft w:val="0"/>
      <w:marRight w:val="0"/>
      <w:marTop w:val="0"/>
      <w:marBottom w:val="0"/>
      <w:divBdr>
        <w:top w:val="none" w:sz="0" w:space="0" w:color="auto"/>
        <w:left w:val="none" w:sz="0" w:space="0" w:color="auto"/>
        <w:bottom w:val="none" w:sz="0" w:space="0" w:color="auto"/>
        <w:right w:val="none" w:sz="0" w:space="0" w:color="auto"/>
      </w:divBdr>
    </w:div>
    <w:div w:id="1576745794">
      <w:bodyDiv w:val="1"/>
      <w:marLeft w:val="0"/>
      <w:marRight w:val="0"/>
      <w:marTop w:val="0"/>
      <w:marBottom w:val="0"/>
      <w:divBdr>
        <w:top w:val="none" w:sz="0" w:space="0" w:color="auto"/>
        <w:left w:val="none" w:sz="0" w:space="0" w:color="auto"/>
        <w:bottom w:val="none" w:sz="0" w:space="0" w:color="auto"/>
        <w:right w:val="none" w:sz="0" w:space="0" w:color="auto"/>
      </w:divBdr>
    </w:div>
    <w:div w:id="1608005951">
      <w:bodyDiv w:val="1"/>
      <w:marLeft w:val="0"/>
      <w:marRight w:val="0"/>
      <w:marTop w:val="0"/>
      <w:marBottom w:val="0"/>
      <w:divBdr>
        <w:top w:val="none" w:sz="0" w:space="0" w:color="auto"/>
        <w:left w:val="none" w:sz="0" w:space="0" w:color="auto"/>
        <w:bottom w:val="none" w:sz="0" w:space="0" w:color="auto"/>
        <w:right w:val="none" w:sz="0" w:space="0" w:color="auto"/>
      </w:divBdr>
    </w:div>
    <w:div w:id="1619868503">
      <w:bodyDiv w:val="1"/>
      <w:marLeft w:val="0"/>
      <w:marRight w:val="0"/>
      <w:marTop w:val="0"/>
      <w:marBottom w:val="0"/>
      <w:divBdr>
        <w:top w:val="none" w:sz="0" w:space="0" w:color="auto"/>
        <w:left w:val="none" w:sz="0" w:space="0" w:color="auto"/>
        <w:bottom w:val="none" w:sz="0" w:space="0" w:color="auto"/>
        <w:right w:val="none" w:sz="0" w:space="0" w:color="auto"/>
      </w:divBdr>
    </w:div>
    <w:div w:id="1645356065">
      <w:bodyDiv w:val="1"/>
      <w:marLeft w:val="0"/>
      <w:marRight w:val="0"/>
      <w:marTop w:val="0"/>
      <w:marBottom w:val="0"/>
      <w:divBdr>
        <w:top w:val="none" w:sz="0" w:space="0" w:color="auto"/>
        <w:left w:val="none" w:sz="0" w:space="0" w:color="auto"/>
        <w:bottom w:val="none" w:sz="0" w:space="0" w:color="auto"/>
        <w:right w:val="none" w:sz="0" w:space="0" w:color="auto"/>
      </w:divBdr>
    </w:div>
    <w:div w:id="1662539983">
      <w:bodyDiv w:val="1"/>
      <w:marLeft w:val="0"/>
      <w:marRight w:val="0"/>
      <w:marTop w:val="0"/>
      <w:marBottom w:val="0"/>
      <w:divBdr>
        <w:top w:val="none" w:sz="0" w:space="0" w:color="auto"/>
        <w:left w:val="none" w:sz="0" w:space="0" w:color="auto"/>
        <w:bottom w:val="none" w:sz="0" w:space="0" w:color="auto"/>
        <w:right w:val="none" w:sz="0" w:space="0" w:color="auto"/>
      </w:divBdr>
    </w:div>
    <w:div w:id="1675566166">
      <w:bodyDiv w:val="1"/>
      <w:marLeft w:val="0"/>
      <w:marRight w:val="0"/>
      <w:marTop w:val="0"/>
      <w:marBottom w:val="0"/>
      <w:divBdr>
        <w:top w:val="none" w:sz="0" w:space="0" w:color="auto"/>
        <w:left w:val="none" w:sz="0" w:space="0" w:color="auto"/>
        <w:bottom w:val="none" w:sz="0" w:space="0" w:color="auto"/>
        <w:right w:val="none" w:sz="0" w:space="0" w:color="auto"/>
      </w:divBdr>
    </w:div>
    <w:div w:id="1678847339">
      <w:bodyDiv w:val="1"/>
      <w:marLeft w:val="0"/>
      <w:marRight w:val="0"/>
      <w:marTop w:val="0"/>
      <w:marBottom w:val="0"/>
      <w:divBdr>
        <w:top w:val="none" w:sz="0" w:space="0" w:color="auto"/>
        <w:left w:val="none" w:sz="0" w:space="0" w:color="auto"/>
        <w:bottom w:val="none" w:sz="0" w:space="0" w:color="auto"/>
        <w:right w:val="none" w:sz="0" w:space="0" w:color="auto"/>
      </w:divBdr>
    </w:div>
    <w:div w:id="1743134011">
      <w:bodyDiv w:val="1"/>
      <w:marLeft w:val="0"/>
      <w:marRight w:val="0"/>
      <w:marTop w:val="0"/>
      <w:marBottom w:val="0"/>
      <w:divBdr>
        <w:top w:val="none" w:sz="0" w:space="0" w:color="auto"/>
        <w:left w:val="none" w:sz="0" w:space="0" w:color="auto"/>
        <w:bottom w:val="none" w:sz="0" w:space="0" w:color="auto"/>
        <w:right w:val="none" w:sz="0" w:space="0" w:color="auto"/>
      </w:divBdr>
    </w:div>
    <w:div w:id="1772432779">
      <w:bodyDiv w:val="1"/>
      <w:marLeft w:val="0"/>
      <w:marRight w:val="0"/>
      <w:marTop w:val="0"/>
      <w:marBottom w:val="0"/>
      <w:divBdr>
        <w:top w:val="none" w:sz="0" w:space="0" w:color="auto"/>
        <w:left w:val="none" w:sz="0" w:space="0" w:color="auto"/>
        <w:bottom w:val="none" w:sz="0" w:space="0" w:color="auto"/>
        <w:right w:val="none" w:sz="0" w:space="0" w:color="auto"/>
      </w:divBdr>
    </w:div>
    <w:div w:id="1793132242">
      <w:bodyDiv w:val="1"/>
      <w:marLeft w:val="0"/>
      <w:marRight w:val="0"/>
      <w:marTop w:val="0"/>
      <w:marBottom w:val="0"/>
      <w:divBdr>
        <w:top w:val="none" w:sz="0" w:space="0" w:color="auto"/>
        <w:left w:val="none" w:sz="0" w:space="0" w:color="auto"/>
        <w:bottom w:val="none" w:sz="0" w:space="0" w:color="auto"/>
        <w:right w:val="none" w:sz="0" w:space="0" w:color="auto"/>
      </w:divBdr>
      <w:divsChild>
        <w:div w:id="1648700876">
          <w:marLeft w:val="0"/>
          <w:marRight w:val="0"/>
          <w:marTop w:val="0"/>
          <w:marBottom w:val="0"/>
          <w:divBdr>
            <w:top w:val="none" w:sz="0" w:space="0" w:color="auto"/>
            <w:left w:val="none" w:sz="0" w:space="0" w:color="auto"/>
            <w:bottom w:val="none" w:sz="0" w:space="0" w:color="auto"/>
            <w:right w:val="none" w:sz="0" w:space="0" w:color="auto"/>
          </w:divBdr>
        </w:div>
      </w:divsChild>
    </w:div>
    <w:div w:id="1807356026">
      <w:bodyDiv w:val="1"/>
      <w:marLeft w:val="0"/>
      <w:marRight w:val="0"/>
      <w:marTop w:val="0"/>
      <w:marBottom w:val="0"/>
      <w:divBdr>
        <w:top w:val="none" w:sz="0" w:space="0" w:color="auto"/>
        <w:left w:val="none" w:sz="0" w:space="0" w:color="auto"/>
        <w:bottom w:val="none" w:sz="0" w:space="0" w:color="auto"/>
        <w:right w:val="none" w:sz="0" w:space="0" w:color="auto"/>
      </w:divBdr>
    </w:div>
    <w:div w:id="1816559151">
      <w:bodyDiv w:val="1"/>
      <w:marLeft w:val="0"/>
      <w:marRight w:val="0"/>
      <w:marTop w:val="0"/>
      <w:marBottom w:val="0"/>
      <w:divBdr>
        <w:top w:val="none" w:sz="0" w:space="0" w:color="auto"/>
        <w:left w:val="none" w:sz="0" w:space="0" w:color="auto"/>
        <w:bottom w:val="none" w:sz="0" w:space="0" w:color="auto"/>
        <w:right w:val="none" w:sz="0" w:space="0" w:color="auto"/>
      </w:divBdr>
    </w:div>
    <w:div w:id="1820145004">
      <w:bodyDiv w:val="1"/>
      <w:marLeft w:val="0"/>
      <w:marRight w:val="0"/>
      <w:marTop w:val="0"/>
      <w:marBottom w:val="0"/>
      <w:divBdr>
        <w:top w:val="none" w:sz="0" w:space="0" w:color="auto"/>
        <w:left w:val="none" w:sz="0" w:space="0" w:color="auto"/>
        <w:bottom w:val="none" w:sz="0" w:space="0" w:color="auto"/>
        <w:right w:val="none" w:sz="0" w:space="0" w:color="auto"/>
      </w:divBdr>
    </w:div>
    <w:div w:id="1831404925">
      <w:bodyDiv w:val="1"/>
      <w:marLeft w:val="0"/>
      <w:marRight w:val="0"/>
      <w:marTop w:val="0"/>
      <w:marBottom w:val="0"/>
      <w:divBdr>
        <w:top w:val="none" w:sz="0" w:space="0" w:color="auto"/>
        <w:left w:val="none" w:sz="0" w:space="0" w:color="auto"/>
        <w:bottom w:val="none" w:sz="0" w:space="0" w:color="auto"/>
        <w:right w:val="none" w:sz="0" w:space="0" w:color="auto"/>
      </w:divBdr>
    </w:div>
    <w:div w:id="1921527289">
      <w:bodyDiv w:val="1"/>
      <w:marLeft w:val="0"/>
      <w:marRight w:val="0"/>
      <w:marTop w:val="0"/>
      <w:marBottom w:val="0"/>
      <w:divBdr>
        <w:top w:val="none" w:sz="0" w:space="0" w:color="auto"/>
        <w:left w:val="none" w:sz="0" w:space="0" w:color="auto"/>
        <w:bottom w:val="none" w:sz="0" w:space="0" w:color="auto"/>
        <w:right w:val="none" w:sz="0" w:space="0" w:color="auto"/>
      </w:divBdr>
    </w:div>
    <w:div w:id="1939748988">
      <w:bodyDiv w:val="1"/>
      <w:marLeft w:val="0"/>
      <w:marRight w:val="0"/>
      <w:marTop w:val="0"/>
      <w:marBottom w:val="0"/>
      <w:divBdr>
        <w:top w:val="none" w:sz="0" w:space="0" w:color="auto"/>
        <w:left w:val="none" w:sz="0" w:space="0" w:color="auto"/>
        <w:bottom w:val="none" w:sz="0" w:space="0" w:color="auto"/>
        <w:right w:val="none" w:sz="0" w:space="0" w:color="auto"/>
      </w:divBdr>
    </w:div>
    <w:div w:id="1970815263">
      <w:bodyDiv w:val="1"/>
      <w:marLeft w:val="0"/>
      <w:marRight w:val="0"/>
      <w:marTop w:val="0"/>
      <w:marBottom w:val="0"/>
      <w:divBdr>
        <w:top w:val="none" w:sz="0" w:space="0" w:color="auto"/>
        <w:left w:val="none" w:sz="0" w:space="0" w:color="auto"/>
        <w:bottom w:val="none" w:sz="0" w:space="0" w:color="auto"/>
        <w:right w:val="none" w:sz="0" w:space="0" w:color="auto"/>
      </w:divBdr>
    </w:div>
    <w:div w:id="1973752666">
      <w:bodyDiv w:val="1"/>
      <w:marLeft w:val="0"/>
      <w:marRight w:val="0"/>
      <w:marTop w:val="0"/>
      <w:marBottom w:val="0"/>
      <w:divBdr>
        <w:top w:val="none" w:sz="0" w:space="0" w:color="auto"/>
        <w:left w:val="none" w:sz="0" w:space="0" w:color="auto"/>
        <w:bottom w:val="none" w:sz="0" w:space="0" w:color="auto"/>
        <w:right w:val="none" w:sz="0" w:space="0" w:color="auto"/>
      </w:divBdr>
    </w:div>
    <w:div w:id="1979415270">
      <w:bodyDiv w:val="1"/>
      <w:marLeft w:val="0"/>
      <w:marRight w:val="0"/>
      <w:marTop w:val="0"/>
      <w:marBottom w:val="0"/>
      <w:divBdr>
        <w:top w:val="none" w:sz="0" w:space="0" w:color="auto"/>
        <w:left w:val="none" w:sz="0" w:space="0" w:color="auto"/>
        <w:bottom w:val="none" w:sz="0" w:space="0" w:color="auto"/>
        <w:right w:val="none" w:sz="0" w:space="0" w:color="auto"/>
      </w:divBdr>
    </w:div>
    <w:div w:id="2006469691">
      <w:bodyDiv w:val="1"/>
      <w:marLeft w:val="0"/>
      <w:marRight w:val="0"/>
      <w:marTop w:val="0"/>
      <w:marBottom w:val="0"/>
      <w:divBdr>
        <w:top w:val="none" w:sz="0" w:space="0" w:color="auto"/>
        <w:left w:val="none" w:sz="0" w:space="0" w:color="auto"/>
        <w:bottom w:val="none" w:sz="0" w:space="0" w:color="auto"/>
        <w:right w:val="none" w:sz="0" w:space="0" w:color="auto"/>
      </w:divBdr>
    </w:div>
    <w:div w:id="2033796940">
      <w:bodyDiv w:val="1"/>
      <w:marLeft w:val="0"/>
      <w:marRight w:val="0"/>
      <w:marTop w:val="0"/>
      <w:marBottom w:val="0"/>
      <w:divBdr>
        <w:top w:val="none" w:sz="0" w:space="0" w:color="auto"/>
        <w:left w:val="none" w:sz="0" w:space="0" w:color="auto"/>
        <w:bottom w:val="none" w:sz="0" w:space="0" w:color="auto"/>
        <w:right w:val="none" w:sz="0" w:space="0" w:color="auto"/>
      </w:divBdr>
    </w:div>
    <w:div w:id="2039550090">
      <w:bodyDiv w:val="1"/>
      <w:marLeft w:val="0"/>
      <w:marRight w:val="0"/>
      <w:marTop w:val="0"/>
      <w:marBottom w:val="0"/>
      <w:divBdr>
        <w:top w:val="none" w:sz="0" w:space="0" w:color="auto"/>
        <w:left w:val="none" w:sz="0" w:space="0" w:color="auto"/>
        <w:bottom w:val="none" w:sz="0" w:space="0" w:color="auto"/>
        <w:right w:val="none" w:sz="0" w:space="0" w:color="auto"/>
      </w:divBdr>
    </w:div>
    <w:div w:id="2059892416">
      <w:bodyDiv w:val="1"/>
      <w:marLeft w:val="0"/>
      <w:marRight w:val="0"/>
      <w:marTop w:val="0"/>
      <w:marBottom w:val="0"/>
      <w:divBdr>
        <w:top w:val="none" w:sz="0" w:space="0" w:color="auto"/>
        <w:left w:val="none" w:sz="0" w:space="0" w:color="auto"/>
        <w:bottom w:val="none" w:sz="0" w:space="0" w:color="auto"/>
        <w:right w:val="none" w:sz="0" w:space="0" w:color="auto"/>
      </w:divBdr>
    </w:div>
    <w:div w:id="2090956765">
      <w:bodyDiv w:val="1"/>
      <w:marLeft w:val="0"/>
      <w:marRight w:val="0"/>
      <w:marTop w:val="0"/>
      <w:marBottom w:val="0"/>
      <w:divBdr>
        <w:top w:val="none" w:sz="0" w:space="0" w:color="auto"/>
        <w:left w:val="none" w:sz="0" w:space="0" w:color="auto"/>
        <w:bottom w:val="none" w:sz="0" w:space="0" w:color="auto"/>
        <w:right w:val="none" w:sz="0" w:space="0" w:color="auto"/>
      </w:divBdr>
    </w:div>
    <w:div w:id="2117865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WWKpUxbIkqTFLGuwCdSNepkzxLQ==">AMUW2mWf8Xth3/X6SLI0zfy8a250Aio152VKyD5y7FGOt8QPszflWizDRCXdAddtG3Nb/BhaS6nW3i5vuXsAItuXM6YSCKT39FVsUSAZJw1Pafo/cxQO6xVhL0eDFbRD+bkSz6jWtWh9</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6DE4D8A50D307C47AC0D34B96BD34B0E" ma:contentTypeVersion="16" ma:contentTypeDescription="Create a new document." ma:contentTypeScope="" ma:versionID="c971962a539db7c6d79ca8b026f26353">
  <xsd:schema xmlns:xsd="http://www.w3.org/2001/XMLSchema" xmlns:xs="http://www.w3.org/2001/XMLSchema" xmlns:p="http://schemas.microsoft.com/office/2006/metadata/properties" xmlns:ns3="28ebf534-68dc-4dfb-b233-8872b06d3b70" xmlns:ns4="ad1407bf-c23c-4b69-9547-a0db4c6242a3" targetNamespace="http://schemas.microsoft.com/office/2006/metadata/properties" ma:root="true" ma:fieldsID="2eea68856a10cab1337f59d7ac6dd0d9" ns3:_="" ns4:_="">
    <xsd:import namespace="28ebf534-68dc-4dfb-b233-8872b06d3b70"/>
    <xsd:import namespace="ad1407bf-c23c-4b69-9547-a0db4c6242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ebf534-68dc-4dfb-b233-8872b06d3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1407bf-c23c-4b69-9547-a0db4c6242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1F6F-63C5-432A-A7F3-F94B943CAE74}">
  <ds:schemaRefs>
    <ds:schemaRef ds:uri="http://schemas.microsoft.com/office/2006/documentManagement/types"/>
    <ds:schemaRef ds:uri="http://schemas.openxmlformats.org/package/2006/metadata/core-properties"/>
    <ds:schemaRef ds:uri="http://purl.org/dc/elements/1.1/"/>
    <ds:schemaRef ds:uri="ad1407bf-c23c-4b69-9547-a0db4c6242a3"/>
    <ds:schemaRef ds:uri="http://purl.org/dc/terms/"/>
    <ds:schemaRef ds:uri="http://schemas.microsoft.com/office/infopath/2007/PartnerControls"/>
    <ds:schemaRef ds:uri="28ebf534-68dc-4dfb-b233-8872b06d3b70"/>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94F5902-0F12-4C70-B8CE-3E1240805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ebf534-68dc-4dfb-b233-8872b06d3b70"/>
    <ds:schemaRef ds:uri="ad1407bf-c23c-4b69-9547-a0db4c6242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37A54-35A7-4E61-BF8A-D4CA253B25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9345</Words>
  <Characters>53272</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Chinnery</dc:creator>
  <cp:lastModifiedBy>Colin Pickard</cp:lastModifiedBy>
  <cp:revision>3</cp:revision>
  <dcterms:created xsi:type="dcterms:W3CDTF">2025-06-09T15:20:00Z</dcterms:created>
  <dcterms:modified xsi:type="dcterms:W3CDTF">2025-06-09T15:25:00Z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0x0101006DE4D8A50D307C47AC0D34B96BD34B0E</vt:lpwstr>
  </property>
</Properties>
</file>