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813" w:rsidRPr="00B01813" w:rsidRDefault="00B01813" w:rsidP="00B01813">
      <w:pPr>
        <w:spacing w:after="120" w:line="240" w:lineRule="auto"/>
        <w:jc w:val="center"/>
        <w:rPr>
          <w:rFonts w:ascii="Arial" w:eastAsia="MS Mincho" w:hAnsi="Arial" w:cs="Times New Roman"/>
          <w:b/>
          <w:color w:val="002060"/>
          <w:sz w:val="72"/>
          <w:szCs w:val="24"/>
        </w:rPr>
      </w:pPr>
      <w:bookmarkStart w:id="0" w:name="_GoBack"/>
      <w:bookmarkEnd w:id="0"/>
      <w:r w:rsidRPr="00B01813">
        <w:rPr>
          <w:rFonts w:ascii="Arial" w:eastAsia="MS Mincho" w:hAnsi="Arial" w:cs="Times New Roman"/>
          <w:b/>
          <w:color w:val="002060"/>
          <w:sz w:val="72"/>
          <w:szCs w:val="24"/>
        </w:rPr>
        <w:t xml:space="preserve">Parent/Carer </w:t>
      </w:r>
      <w:r w:rsidR="00A24FD2">
        <w:rPr>
          <w:rFonts w:ascii="Arial" w:eastAsia="MS Mincho" w:hAnsi="Arial" w:cs="Times New Roman"/>
          <w:b/>
          <w:color w:val="002060"/>
          <w:sz w:val="72"/>
          <w:szCs w:val="24"/>
        </w:rPr>
        <w:t xml:space="preserve">&amp; Visitor </w:t>
      </w:r>
      <w:r w:rsidRPr="00B01813">
        <w:rPr>
          <w:rFonts w:ascii="Arial" w:eastAsia="MS Mincho" w:hAnsi="Arial" w:cs="Times New Roman"/>
          <w:b/>
          <w:color w:val="002060"/>
          <w:sz w:val="72"/>
          <w:szCs w:val="24"/>
        </w:rPr>
        <w:t>Code of Conduct</w:t>
      </w:r>
    </w:p>
    <w:p w:rsidR="00B01813" w:rsidRPr="00B01813" w:rsidRDefault="00B01813" w:rsidP="00B01813">
      <w:pPr>
        <w:spacing w:after="120" w:line="240" w:lineRule="auto"/>
        <w:jc w:val="center"/>
        <w:rPr>
          <w:rFonts w:ascii="Arial" w:eastAsia="MS Mincho" w:hAnsi="Arial" w:cs="Times New Roman"/>
          <w:b/>
          <w:color w:val="002060"/>
          <w:sz w:val="72"/>
          <w:szCs w:val="24"/>
        </w:rPr>
      </w:pPr>
    </w:p>
    <w:p w:rsidR="00B01813" w:rsidRPr="00B01813" w:rsidRDefault="00B01813" w:rsidP="00B01813">
      <w:pPr>
        <w:spacing w:after="120" w:line="240" w:lineRule="auto"/>
        <w:jc w:val="center"/>
        <w:rPr>
          <w:rFonts w:ascii="Arial" w:eastAsia="MS Mincho" w:hAnsi="Arial" w:cs="Times New Roman"/>
          <w:b/>
          <w:color w:val="002060"/>
          <w:sz w:val="72"/>
          <w:szCs w:val="24"/>
        </w:rPr>
      </w:pPr>
    </w:p>
    <w:p w:rsidR="00B01813" w:rsidRPr="00B01813" w:rsidRDefault="00B01813" w:rsidP="00B01813">
      <w:pPr>
        <w:spacing w:after="240"/>
        <w:jc w:val="center"/>
        <w:rPr>
          <w:rFonts w:ascii="Arial" w:eastAsia="MS Mincho" w:hAnsi="Arial" w:cs="Times New Roman"/>
          <w:color w:val="002060"/>
          <w:sz w:val="56"/>
          <w:szCs w:val="56"/>
        </w:rPr>
      </w:pPr>
      <w:r w:rsidRPr="00B01813">
        <w:rPr>
          <w:rFonts w:ascii="Arial" w:eastAsia="MS Mincho" w:hAnsi="Arial" w:cs="Times New Roman"/>
          <w:color w:val="002060"/>
          <w:sz w:val="56"/>
          <w:szCs w:val="56"/>
        </w:rPr>
        <w:t>Putteridge Primary School</w:t>
      </w:r>
    </w:p>
    <w:p w:rsidR="00B01813" w:rsidRPr="00B01813" w:rsidRDefault="00B01813" w:rsidP="00B01813">
      <w:pPr>
        <w:spacing w:after="240"/>
        <w:jc w:val="center"/>
        <w:rPr>
          <w:rFonts w:ascii="Arial" w:eastAsia="MS Mincho" w:hAnsi="Arial" w:cs="Times New Roman"/>
          <w:color w:val="002060"/>
          <w:sz w:val="56"/>
          <w:szCs w:val="56"/>
        </w:rPr>
      </w:pPr>
    </w:p>
    <w:p w:rsidR="00B01813" w:rsidRPr="00B01813" w:rsidRDefault="00B01813" w:rsidP="00B01813">
      <w:pPr>
        <w:spacing w:after="240"/>
        <w:jc w:val="center"/>
        <w:rPr>
          <w:rFonts w:ascii="Arial" w:eastAsia="MS Mincho" w:hAnsi="Arial" w:cs="Times New Roman"/>
          <w:sz w:val="28"/>
          <w:szCs w:val="28"/>
        </w:rPr>
      </w:pPr>
      <w:r w:rsidRPr="00B01813">
        <w:rPr>
          <w:rFonts w:ascii="Arial" w:eastAsia="MS Mincho" w:hAnsi="Arial" w:cs="Times New Roman"/>
          <w:b/>
          <w:noProof/>
          <w:sz w:val="28"/>
          <w:szCs w:val="28"/>
          <w:lang w:eastAsia="en-GB"/>
        </w:rPr>
        <w:drawing>
          <wp:inline distT="0" distB="0" distL="0" distR="0">
            <wp:extent cx="2838450" cy="2695575"/>
            <wp:effectExtent l="0" t="0" r="0" b="9525"/>
            <wp:docPr id="1" name="Picture 1" descr="School Logo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 (4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813" w:rsidRPr="00B01813" w:rsidRDefault="00B01813" w:rsidP="00B01813">
      <w:pPr>
        <w:spacing w:after="240"/>
        <w:jc w:val="center"/>
        <w:rPr>
          <w:rFonts w:ascii="Arial" w:eastAsia="MS Mincho" w:hAnsi="Arial" w:cs="Times New Roman"/>
          <w:b/>
          <w:sz w:val="28"/>
          <w:szCs w:val="28"/>
        </w:rPr>
      </w:pPr>
    </w:p>
    <w:p w:rsidR="00B01813" w:rsidRPr="00B01813" w:rsidRDefault="00B01813" w:rsidP="00B01813">
      <w:pPr>
        <w:spacing w:after="240"/>
        <w:rPr>
          <w:rFonts w:ascii="Arial" w:eastAsia="MS Mincho" w:hAnsi="Arial" w:cs="Times New Roman"/>
          <w:b/>
          <w:sz w:val="28"/>
          <w:szCs w:val="28"/>
        </w:rPr>
      </w:pPr>
    </w:p>
    <w:p w:rsidR="00B01813" w:rsidRPr="00B01813" w:rsidRDefault="00B01813" w:rsidP="00B01813">
      <w:pPr>
        <w:spacing w:after="240"/>
        <w:rPr>
          <w:rFonts w:ascii="Arial" w:eastAsia="MS Mincho" w:hAnsi="Arial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153"/>
        <w:tblW w:w="9720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B01813" w:rsidRPr="00B01813" w:rsidTr="00836A6E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B01813" w:rsidRPr="00B01813" w:rsidRDefault="00B01813" w:rsidP="00B01813">
            <w:pPr>
              <w:spacing w:after="120" w:line="240" w:lineRule="auto"/>
              <w:rPr>
                <w:rFonts w:ascii="Arial" w:eastAsia="MS Mincho" w:hAnsi="Arial" w:cs="Times New Roman"/>
                <w:b/>
                <w:sz w:val="20"/>
                <w:szCs w:val="24"/>
              </w:rPr>
            </w:pPr>
            <w:r w:rsidRPr="00B01813">
              <w:rPr>
                <w:rFonts w:ascii="Arial" w:eastAsia="MS Mincho" w:hAnsi="Arial" w:cs="Times New Roman"/>
                <w:b/>
                <w:sz w:val="20"/>
                <w:szCs w:val="24"/>
              </w:rPr>
              <w:t>Approved by: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B01813" w:rsidRPr="001D7DFC" w:rsidRDefault="001D7DFC" w:rsidP="00B01813">
            <w:pPr>
              <w:spacing w:after="120" w:line="240" w:lineRule="auto"/>
              <w:ind w:right="850"/>
              <w:rPr>
                <w:rFonts w:ascii="Arial" w:eastAsia="MS Mincho" w:hAnsi="Arial" w:cs="Arial"/>
                <w:szCs w:val="24"/>
              </w:rPr>
            </w:pPr>
            <w:r>
              <w:rPr>
                <w:rFonts w:ascii="Arial" w:eastAsia="MS Mincho" w:hAnsi="Arial" w:cs="Arial"/>
                <w:szCs w:val="24"/>
              </w:rPr>
              <w:t>Governing Body</w:t>
            </w: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:rsidR="00B01813" w:rsidRPr="00B01813" w:rsidRDefault="00B01813" w:rsidP="00B01813">
            <w:pPr>
              <w:spacing w:after="120" w:line="240" w:lineRule="auto"/>
              <w:ind w:right="850"/>
              <w:rPr>
                <w:rFonts w:ascii="Arial" w:eastAsia="MS Mincho" w:hAnsi="Arial" w:cs="Arial"/>
                <w:szCs w:val="24"/>
              </w:rPr>
            </w:pPr>
            <w:r w:rsidRPr="00B01813">
              <w:rPr>
                <w:rFonts w:ascii="Arial" w:eastAsia="MS Mincho" w:hAnsi="Arial" w:cs="Arial"/>
                <w:b/>
                <w:szCs w:val="24"/>
              </w:rPr>
              <w:t>Date:</w:t>
            </w:r>
            <w:r w:rsidRPr="00B01813">
              <w:rPr>
                <w:rFonts w:ascii="Arial" w:eastAsia="MS Mincho" w:hAnsi="Arial" w:cs="Arial"/>
                <w:szCs w:val="24"/>
              </w:rPr>
              <w:t xml:space="preserve">  </w:t>
            </w:r>
            <w:r w:rsidR="001D7DFC" w:rsidRPr="001D7DFC">
              <w:rPr>
                <w:rFonts w:ascii="Arial" w:eastAsia="MS Mincho" w:hAnsi="Arial" w:cs="Arial"/>
                <w:szCs w:val="24"/>
              </w:rPr>
              <w:t>13/</w:t>
            </w:r>
            <w:r w:rsidR="00892179">
              <w:rPr>
                <w:rFonts w:ascii="Arial" w:eastAsia="MS Mincho" w:hAnsi="Arial" w:cs="Arial"/>
                <w:szCs w:val="24"/>
              </w:rPr>
              <w:t>09/2023</w:t>
            </w:r>
          </w:p>
        </w:tc>
      </w:tr>
      <w:tr w:rsidR="00B01813" w:rsidRPr="00B01813" w:rsidTr="00836A6E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:rsidR="00B01813" w:rsidRPr="00B01813" w:rsidRDefault="00B01813" w:rsidP="00B01813">
            <w:pPr>
              <w:spacing w:after="120" w:line="240" w:lineRule="auto"/>
              <w:rPr>
                <w:rFonts w:ascii="Arial" w:eastAsia="MS Mincho" w:hAnsi="Arial" w:cs="Times New Roman"/>
                <w:b/>
                <w:sz w:val="20"/>
                <w:szCs w:val="24"/>
              </w:rPr>
            </w:pPr>
            <w:r w:rsidRPr="00B01813">
              <w:rPr>
                <w:rFonts w:ascii="Arial" w:eastAsia="MS Mincho" w:hAnsi="Arial" w:cs="Times New Roman"/>
                <w:b/>
                <w:sz w:val="20"/>
                <w:szCs w:val="24"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:rsidR="00B01813" w:rsidRPr="001D7DFC" w:rsidRDefault="001D7DFC" w:rsidP="00B01813">
            <w:pPr>
              <w:spacing w:after="120" w:line="240" w:lineRule="auto"/>
              <w:ind w:right="850"/>
              <w:rPr>
                <w:rFonts w:ascii="Arial" w:eastAsia="MS Mincho" w:hAnsi="Arial" w:cs="Arial"/>
                <w:szCs w:val="24"/>
              </w:rPr>
            </w:pPr>
            <w:r w:rsidRPr="001D7DFC">
              <w:rPr>
                <w:rFonts w:ascii="Arial" w:eastAsia="MS Mincho" w:hAnsi="Arial" w:cs="Arial"/>
                <w:szCs w:val="24"/>
              </w:rPr>
              <w:t>13/</w:t>
            </w:r>
            <w:r w:rsidR="00892179">
              <w:rPr>
                <w:rFonts w:ascii="Arial" w:eastAsia="MS Mincho" w:hAnsi="Arial" w:cs="Arial"/>
                <w:szCs w:val="24"/>
              </w:rPr>
              <w:t>09/2023</w:t>
            </w:r>
          </w:p>
        </w:tc>
      </w:tr>
      <w:tr w:rsidR="00B01813" w:rsidRPr="00B01813" w:rsidTr="00836A6E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:rsidR="00B01813" w:rsidRPr="00B01813" w:rsidRDefault="00B01813" w:rsidP="00B01813">
            <w:pPr>
              <w:spacing w:after="120" w:line="240" w:lineRule="auto"/>
              <w:rPr>
                <w:rFonts w:ascii="Arial" w:eastAsia="MS Mincho" w:hAnsi="Arial" w:cs="Times New Roman"/>
                <w:b/>
                <w:sz w:val="20"/>
                <w:szCs w:val="24"/>
              </w:rPr>
            </w:pPr>
            <w:r w:rsidRPr="00B01813">
              <w:rPr>
                <w:rFonts w:ascii="Arial" w:eastAsia="MS Mincho" w:hAnsi="Arial" w:cs="Times New Roman"/>
                <w:b/>
                <w:sz w:val="20"/>
                <w:szCs w:val="24"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:rsidR="00B01813" w:rsidRPr="001D7DFC" w:rsidRDefault="001D7DFC" w:rsidP="00B01813">
            <w:pPr>
              <w:spacing w:after="120" w:line="240" w:lineRule="auto"/>
              <w:ind w:right="850"/>
              <w:rPr>
                <w:rFonts w:ascii="Arial" w:eastAsia="MS Mincho" w:hAnsi="Arial" w:cs="Arial"/>
                <w:szCs w:val="24"/>
              </w:rPr>
            </w:pPr>
            <w:r w:rsidRPr="001D7DFC">
              <w:rPr>
                <w:rFonts w:ascii="Arial" w:eastAsia="MS Mincho" w:hAnsi="Arial" w:cs="Arial"/>
                <w:szCs w:val="24"/>
              </w:rPr>
              <w:t>13/</w:t>
            </w:r>
            <w:r w:rsidR="00892179">
              <w:rPr>
                <w:rFonts w:ascii="Arial" w:eastAsia="MS Mincho" w:hAnsi="Arial" w:cs="Arial"/>
                <w:szCs w:val="24"/>
              </w:rPr>
              <w:t>09/2025</w:t>
            </w:r>
          </w:p>
        </w:tc>
      </w:tr>
    </w:tbl>
    <w:p w:rsidR="00B01813" w:rsidRPr="00B01813" w:rsidRDefault="00B01813" w:rsidP="00B01813">
      <w:pPr>
        <w:keepNext/>
        <w:keepLines/>
        <w:spacing w:after="120"/>
        <w:rPr>
          <w:rFonts w:ascii="Arial" w:eastAsia="Times New Roman" w:hAnsi="Arial" w:cs="Arial"/>
          <w:b/>
          <w:color w:val="0D1C2F"/>
          <w:sz w:val="28"/>
          <w:szCs w:val="28"/>
        </w:rPr>
      </w:pPr>
      <w:r w:rsidRPr="00B01813">
        <w:rPr>
          <w:rFonts w:ascii="Arial" w:eastAsia="Times New Roman" w:hAnsi="Arial" w:cs="Arial"/>
          <w:b/>
          <w:color w:val="0D1C2F"/>
          <w:sz w:val="28"/>
          <w:szCs w:val="28"/>
        </w:rPr>
        <w:lastRenderedPageBreak/>
        <w:t>Contents</w:t>
      </w:r>
    </w:p>
    <w:p w:rsidR="00B01813" w:rsidRPr="00B01813" w:rsidRDefault="00B01813" w:rsidP="00B01813">
      <w:pPr>
        <w:tabs>
          <w:tab w:val="right" w:leader="dot" w:pos="9736"/>
        </w:tabs>
        <w:spacing w:after="100" w:line="240" w:lineRule="auto"/>
        <w:rPr>
          <w:rFonts w:ascii="Calibri" w:eastAsia="Times New Roman" w:hAnsi="Calibri" w:cs="Times New Roman"/>
          <w:noProof/>
          <w:color w:val="000000" w:themeColor="text1"/>
          <w:lang w:eastAsia="en-GB"/>
        </w:rPr>
      </w:pPr>
      <w:r w:rsidRPr="00B01813">
        <w:rPr>
          <w:rFonts w:ascii="Arial" w:eastAsia="MS Mincho" w:hAnsi="Arial" w:cs="Arial"/>
          <w:bCs/>
          <w:noProof/>
          <w:sz w:val="20"/>
          <w:szCs w:val="20"/>
        </w:rPr>
        <w:fldChar w:fldCharType="begin"/>
      </w:r>
      <w:r w:rsidRPr="00B01813">
        <w:rPr>
          <w:rFonts w:ascii="Arial" w:eastAsia="MS Mincho" w:hAnsi="Arial" w:cs="Arial"/>
          <w:bCs/>
          <w:noProof/>
          <w:sz w:val="20"/>
          <w:szCs w:val="20"/>
        </w:rPr>
        <w:instrText xml:space="preserve"> TOC \o "1-3" \h \z \u </w:instrText>
      </w:r>
      <w:r w:rsidRPr="00B01813">
        <w:rPr>
          <w:rFonts w:ascii="Arial" w:eastAsia="MS Mincho" w:hAnsi="Arial" w:cs="Arial"/>
          <w:bCs/>
          <w:noProof/>
          <w:sz w:val="20"/>
          <w:szCs w:val="20"/>
        </w:rPr>
        <w:fldChar w:fldCharType="separate"/>
      </w:r>
      <w:hyperlink w:anchor="_Toc21081363" w:history="1">
        <w:r w:rsidRPr="00B01813">
          <w:rPr>
            <w:rFonts w:ascii="Arial" w:eastAsia="MS Mincho" w:hAnsi="Arial" w:cs="Times New Roman"/>
            <w:noProof/>
            <w:color w:val="000000" w:themeColor="text1"/>
            <w:sz w:val="20"/>
            <w:szCs w:val="24"/>
            <w:u w:val="single"/>
            <w:lang w:val="en-US"/>
          </w:rPr>
          <w:t>1. Purpose and scope</w:t>
        </w:r>
        <w:r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tab/>
        </w:r>
        <w:r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begin"/>
        </w:r>
        <w:r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instrText xml:space="preserve"> PAGEREF _Toc21081363 \h </w:instrText>
        </w:r>
        <w:r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</w:r>
        <w:r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separate"/>
        </w:r>
        <w:r w:rsidR="001D7DFC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t>2</w:t>
        </w:r>
        <w:r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end"/>
        </w:r>
      </w:hyperlink>
    </w:p>
    <w:p w:rsidR="00B01813" w:rsidRPr="00B01813" w:rsidRDefault="0074021D" w:rsidP="00B01813">
      <w:pPr>
        <w:tabs>
          <w:tab w:val="right" w:leader="dot" w:pos="9736"/>
        </w:tabs>
        <w:spacing w:after="100" w:line="240" w:lineRule="auto"/>
        <w:rPr>
          <w:rFonts w:ascii="Calibri" w:eastAsia="Times New Roman" w:hAnsi="Calibri" w:cs="Times New Roman"/>
          <w:noProof/>
          <w:color w:val="000000" w:themeColor="text1"/>
          <w:lang w:eastAsia="en-GB"/>
        </w:rPr>
      </w:pPr>
      <w:hyperlink w:anchor="_Toc21081364" w:history="1">
        <w:r w:rsidR="00B01813" w:rsidRPr="00B01813">
          <w:rPr>
            <w:rFonts w:ascii="Arial" w:eastAsia="MS Mincho" w:hAnsi="Arial" w:cs="Times New Roman"/>
            <w:noProof/>
            <w:color w:val="000000" w:themeColor="text1"/>
            <w:sz w:val="20"/>
            <w:szCs w:val="24"/>
            <w:u w:val="single"/>
            <w:lang w:val="en-US"/>
          </w:rPr>
          <w:t>2. Our expectations of parents and carers</w: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tab/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begin"/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instrText xml:space="preserve"> PAGEREF _Toc21081364 \h </w:instrTex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separate"/>
        </w:r>
        <w:r w:rsidR="001D7DFC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t>2</w: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end"/>
        </w:r>
      </w:hyperlink>
    </w:p>
    <w:p w:rsidR="00B01813" w:rsidRPr="00B01813" w:rsidRDefault="0074021D" w:rsidP="00B01813">
      <w:pPr>
        <w:tabs>
          <w:tab w:val="right" w:leader="dot" w:pos="9736"/>
        </w:tabs>
        <w:spacing w:after="100" w:line="240" w:lineRule="auto"/>
        <w:rPr>
          <w:rFonts w:ascii="Calibri" w:eastAsia="Times New Roman" w:hAnsi="Calibri" w:cs="Times New Roman"/>
          <w:noProof/>
          <w:color w:val="000000" w:themeColor="text1"/>
          <w:lang w:eastAsia="en-GB"/>
        </w:rPr>
      </w:pPr>
      <w:hyperlink w:anchor="_Toc21081365" w:history="1">
        <w:r w:rsidR="00B01813" w:rsidRPr="00B01813">
          <w:rPr>
            <w:rFonts w:ascii="Arial" w:eastAsia="MS Mincho" w:hAnsi="Arial" w:cs="Times New Roman"/>
            <w:noProof/>
            <w:color w:val="000000" w:themeColor="text1"/>
            <w:sz w:val="20"/>
            <w:szCs w:val="24"/>
            <w:u w:val="single"/>
            <w:lang w:val="en-US"/>
          </w:rPr>
          <w:t>3. Behaviour that will not be tolerated</w: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tab/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begin"/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instrText xml:space="preserve"> PAGEREF _Toc21081365 \h </w:instrTex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separate"/>
        </w:r>
        <w:r w:rsidR="001D7DFC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t>3</w: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end"/>
        </w:r>
      </w:hyperlink>
    </w:p>
    <w:p w:rsidR="00B01813" w:rsidRPr="00B01813" w:rsidRDefault="0074021D" w:rsidP="00B01813">
      <w:pPr>
        <w:tabs>
          <w:tab w:val="right" w:leader="dot" w:pos="9736"/>
        </w:tabs>
        <w:spacing w:after="100" w:line="240" w:lineRule="auto"/>
        <w:rPr>
          <w:rFonts w:ascii="Calibri" w:eastAsia="Times New Roman" w:hAnsi="Calibri" w:cs="Times New Roman"/>
          <w:noProof/>
          <w:color w:val="000000" w:themeColor="text1"/>
          <w:lang w:eastAsia="en-GB"/>
        </w:rPr>
      </w:pPr>
      <w:hyperlink w:anchor="_Toc21081366" w:history="1">
        <w:r w:rsidR="00B01813" w:rsidRPr="00B01813">
          <w:rPr>
            <w:rFonts w:ascii="Arial" w:eastAsia="MS Mincho" w:hAnsi="Arial" w:cs="Times New Roman"/>
            <w:noProof/>
            <w:color w:val="000000" w:themeColor="text1"/>
            <w:sz w:val="20"/>
            <w:szCs w:val="24"/>
            <w:u w:val="single"/>
            <w:lang w:val="en-US"/>
          </w:rPr>
          <w:t>4. Breaching the code of conduct</w: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tab/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begin"/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instrText xml:space="preserve"> PAGEREF _Toc21081366 \h </w:instrTex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separate"/>
        </w:r>
        <w:r w:rsidR="001D7DFC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t>3</w:t>
        </w:r>
        <w:r w:rsidR="00B01813" w:rsidRPr="00B01813">
          <w:rPr>
            <w:rFonts w:ascii="Arial" w:eastAsia="MS Mincho" w:hAnsi="Arial" w:cs="Times New Roman"/>
            <w:noProof/>
            <w:webHidden/>
            <w:color w:val="000000" w:themeColor="text1"/>
            <w:sz w:val="20"/>
            <w:szCs w:val="24"/>
            <w:lang w:val="en-US"/>
          </w:rPr>
          <w:fldChar w:fldCharType="end"/>
        </w:r>
      </w:hyperlink>
    </w:p>
    <w:p w:rsidR="00B01813" w:rsidRPr="00B01813" w:rsidRDefault="00B01813" w:rsidP="00B01813">
      <w:pPr>
        <w:spacing w:after="120" w:line="240" w:lineRule="auto"/>
        <w:rPr>
          <w:rFonts w:ascii="Arial" w:eastAsia="MS Mincho" w:hAnsi="Arial" w:cs="Times New Roman"/>
          <w:noProof/>
          <w:sz w:val="20"/>
          <w:szCs w:val="24"/>
        </w:rPr>
      </w:pPr>
      <w:r w:rsidRPr="00B01813">
        <w:rPr>
          <w:rFonts w:ascii="Arial" w:eastAsia="MS Mincho" w:hAnsi="Arial" w:cs="Arial"/>
          <w:noProof/>
          <w:sz w:val="20"/>
          <w:szCs w:val="20"/>
        </w:rPr>
        <w:fldChar w:fldCharType="end"/>
      </w:r>
    </w:p>
    <w:p w:rsidR="00B01813" w:rsidRPr="00B01813" w:rsidRDefault="00B01813" w:rsidP="00B01813">
      <w:pPr>
        <w:spacing w:after="120" w:line="240" w:lineRule="auto"/>
        <w:rPr>
          <w:rFonts w:ascii="Arial" w:eastAsia="MS Mincho" w:hAnsi="Arial" w:cs="Arial"/>
          <w:noProof/>
          <w:sz w:val="20"/>
          <w:szCs w:val="20"/>
        </w:rPr>
      </w:pPr>
      <w:r w:rsidRPr="00B01813">
        <w:rPr>
          <w:rFonts w:ascii="Arial" w:eastAsia="MS Mincho" w:hAnsi="Arial" w:cs="Times New Roman"/>
          <w:noProof/>
          <w:sz w:val="20"/>
          <w:szCs w:val="24"/>
          <w:lang w:eastAsia="en-GB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3238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DA742E" id="Straight Connector 6" o:spid="_x0000_s1026" style="position:absolute;flip:y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:rsidR="00B01813" w:rsidRPr="00B01813" w:rsidRDefault="00B01813" w:rsidP="00B01813">
      <w:pPr>
        <w:spacing w:before="120" w:after="120" w:line="240" w:lineRule="auto"/>
        <w:outlineLvl w:val="0"/>
        <w:rPr>
          <w:rFonts w:ascii="Arial" w:eastAsia="Calibri" w:hAnsi="Arial" w:cs="Arial"/>
          <w:b/>
          <w:color w:val="002060"/>
          <w:sz w:val="28"/>
          <w:szCs w:val="36"/>
        </w:rPr>
      </w:pPr>
      <w:bookmarkStart w:id="1" w:name="_Toc21081363"/>
      <w:r w:rsidRPr="00B01813">
        <w:rPr>
          <w:rFonts w:ascii="Arial" w:eastAsia="Calibri" w:hAnsi="Arial" w:cs="Arial"/>
          <w:b/>
          <w:color w:val="002060"/>
          <w:sz w:val="28"/>
          <w:szCs w:val="36"/>
        </w:rPr>
        <w:t>1. Purpose and scope</w:t>
      </w:r>
      <w:bookmarkEnd w:id="1"/>
      <w:r w:rsidRPr="00B01813">
        <w:rPr>
          <w:rFonts w:ascii="Arial" w:eastAsia="Calibri" w:hAnsi="Arial" w:cs="Arial"/>
          <w:b/>
          <w:color w:val="002060"/>
          <w:sz w:val="28"/>
          <w:szCs w:val="36"/>
        </w:rPr>
        <w:t xml:space="preserve"> </w:t>
      </w:r>
    </w:p>
    <w:p w:rsidR="00B01813" w:rsidRPr="00B01813" w:rsidRDefault="00B01813" w:rsidP="00582B7A">
      <w:pPr>
        <w:spacing w:after="120" w:line="240" w:lineRule="auto"/>
        <w:rPr>
          <w:rFonts w:ascii="Arial" w:eastAsia="MS Mincho" w:hAnsi="Arial" w:cs="Times New Roman"/>
          <w:sz w:val="20"/>
          <w:szCs w:val="24"/>
        </w:rPr>
      </w:pPr>
      <w:r w:rsidRPr="00B01813">
        <w:rPr>
          <w:rFonts w:ascii="Arial" w:eastAsia="MS Mincho" w:hAnsi="Arial" w:cs="Times New Roman"/>
          <w:sz w:val="20"/>
          <w:szCs w:val="24"/>
        </w:rPr>
        <w:t>At Putteridge Primary School, we believe it’s important to:</w:t>
      </w:r>
    </w:p>
    <w:p w:rsidR="00B01813" w:rsidRPr="00582B7A" w:rsidRDefault="00B01813" w:rsidP="00582B7A">
      <w:pPr>
        <w:pStyle w:val="ListParagraph"/>
        <w:numPr>
          <w:ilvl w:val="0"/>
          <w:numId w:val="2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Work in partnership with parents/carers to support their child’s learning</w:t>
      </w:r>
    </w:p>
    <w:p w:rsidR="00B01813" w:rsidRPr="00582B7A" w:rsidRDefault="00B01813" w:rsidP="00582B7A">
      <w:pPr>
        <w:pStyle w:val="ListParagraph"/>
        <w:numPr>
          <w:ilvl w:val="0"/>
          <w:numId w:val="2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Create a safe, respectful and inclusive environment for all pupils, staff and parents/carers</w:t>
      </w:r>
    </w:p>
    <w:p w:rsidR="00B01813" w:rsidRPr="00582B7A" w:rsidRDefault="00B01813" w:rsidP="00582B7A">
      <w:pPr>
        <w:pStyle w:val="ListParagraph"/>
        <w:numPr>
          <w:ilvl w:val="0"/>
          <w:numId w:val="2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Model appropriate behaviour for our pupils at all times</w:t>
      </w:r>
    </w:p>
    <w:p w:rsidR="00B01813" w:rsidRPr="00B01813" w:rsidRDefault="00B01813" w:rsidP="00582B7A">
      <w:p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B01813">
        <w:rPr>
          <w:rFonts w:ascii="Arial" w:eastAsia="MS Mincho" w:hAnsi="Arial" w:cs="Arial"/>
          <w:sz w:val="20"/>
          <w:szCs w:val="20"/>
        </w:rPr>
        <w:t>To help us do this, we set clear expectations and guidelines on behaviour for all members of our school community.</w:t>
      </w:r>
    </w:p>
    <w:p w:rsidR="00B01813" w:rsidRPr="00B01813" w:rsidRDefault="00B01813" w:rsidP="00582B7A">
      <w:p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B01813">
        <w:rPr>
          <w:rFonts w:ascii="Arial" w:eastAsia="MS Mincho" w:hAnsi="Arial" w:cs="Arial"/>
          <w:sz w:val="20"/>
          <w:szCs w:val="20"/>
        </w:rPr>
        <w:t>This code of conduct aims to help the school work together with parents/carers by setting guidelines on appropriate behaviour.</w:t>
      </w:r>
    </w:p>
    <w:p w:rsidR="00B01813" w:rsidRPr="00B01813" w:rsidRDefault="00B01813" w:rsidP="00582B7A">
      <w:p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B01813">
        <w:rPr>
          <w:rFonts w:ascii="Arial" w:eastAsia="MS Mincho" w:hAnsi="Arial" w:cs="Arial"/>
          <w:sz w:val="20"/>
          <w:szCs w:val="20"/>
        </w:rPr>
        <w:t>We use the term ‘parents/carers’ to refer to:</w:t>
      </w:r>
    </w:p>
    <w:p w:rsidR="00B01813" w:rsidRPr="00582B7A" w:rsidRDefault="00B01813" w:rsidP="00582B7A">
      <w:pPr>
        <w:pStyle w:val="ListParagraph"/>
        <w:numPr>
          <w:ilvl w:val="0"/>
          <w:numId w:val="3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Anyone with parental responsibility for a pupil</w:t>
      </w:r>
    </w:p>
    <w:p w:rsidR="00B01813" w:rsidRPr="00582B7A" w:rsidRDefault="00B01813" w:rsidP="00582B7A">
      <w:pPr>
        <w:pStyle w:val="ListParagraph"/>
        <w:numPr>
          <w:ilvl w:val="0"/>
          <w:numId w:val="3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Anyone caring for a child (such as grandparents or child-minders)</w:t>
      </w:r>
    </w:p>
    <w:p w:rsidR="00B01813" w:rsidRPr="00B01813" w:rsidRDefault="00B01813" w:rsidP="00B01813">
      <w:pPr>
        <w:spacing w:after="120" w:line="240" w:lineRule="auto"/>
        <w:ind w:left="340"/>
        <w:rPr>
          <w:rFonts w:ascii="Arial" w:eastAsia="MS Mincho" w:hAnsi="Arial" w:cs="Arial"/>
          <w:sz w:val="20"/>
          <w:szCs w:val="20"/>
        </w:rPr>
      </w:pPr>
    </w:p>
    <w:p w:rsidR="00B01813" w:rsidRPr="00B01813" w:rsidRDefault="00B01813" w:rsidP="00B01813">
      <w:pPr>
        <w:spacing w:before="120" w:after="120" w:line="240" w:lineRule="auto"/>
        <w:outlineLvl w:val="0"/>
        <w:rPr>
          <w:rFonts w:ascii="Arial" w:eastAsia="Calibri" w:hAnsi="Arial" w:cs="Arial"/>
          <w:b/>
          <w:color w:val="002060"/>
          <w:sz w:val="28"/>
          <w:szCs w:val="36"/>
        </w:rPr>
      </w:pPr>
      <w:bookmarkStart w:id="2" w:name="_Toc21081364"/>
      <w:r w:rsidRPr="00B01813">
        <w:rPr>
          <w:rFonts w:ascii="Arial" w:eastAsia="Calibri" w:hAnsi="Arial" w:cs="Arial"/>
          <w:b/>
          <w:color w:val="002060"/>
          <w:sz w:val="28"/>
          <w:szCs w:val="36"/>
        </w:rPr>
        <w:t>2. Our expectations of parents and carers</w:t>
      </w:r>
      <w:bookmarkEnd w:id="2"/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Times New Roman"/>
          <w:sz w:val="20"/>
          <w:szCs w:val="24"/>
        </w:rPr>
      </w:pPr>
      <w:r w:rsidRPr="00582B7A">
        <w:rPr>
          <w:rFonts w:ascii="Arial" w:eastAsia="MS Mincho" w:hAnsi="Arial" w:cs="Times New Roman"/>
          <w:sz w:val="20"/>
          <w:szCs w:val="24"/>
        </w:rPr>
        <w:t xml:space="preserve">We expect parents, carers and other visitors to: 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Respect the ethos, vision and values of our school community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Work together with staff in the best interests of our pupils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Treat all members of the school community with politeness and respect – setting a good example with both speech and behaviour 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Use the school yellow diary book as the main way for communicating non-urgent messages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Seek a peaceful solution to all issues at all times and through all l</w:t>
      </w:r>
      <w:r w:rsidR="00582B7A" w:rsidRPr="00582B7A">
        <w:rPr>
          <w:rFonts w:ascii="Arial" w:eastAsia="MS Mincho" w:hAnsi="Arial" w:cs="Arial"/>
          <w:sz w:val="20"/>
          <w:szCs w:val="20"/>
        </w:rPr>
        <w:t xml:space="preserve">ines of communication including </w:t>
      </w:r>
      <w:r w:rsidRPr="00582B7A">
        <w:rPr>
          <w:rFonts w:ascii="Arial" w:eastAsia="MS Mincho" w:hAnsi="Arial" w:cs="Arial"/>
          <w:sz w:val="20"/>
          <w:szCs w:val="20"/>
        </w:rPr>
        <w:t>verbal and written. Any issues of concern need to be raised with the relevant staff members, in the following order:</w:t>
      </w:r>
    </w:p>
    <w:p w:rsidR="00582B7A" w:rsidRPr="00582B7A" w:rsidRDefault="00B01813" w:rsidP="00582B7A">
      <w:pPr>
        <w:pStyle w:val="ListParagraph"/>
        <w:numPr>
          <w:ilvl w:val="0"/>
          <w:numId w:val="10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Class Teacher, </w:t>
      </w:r>
    </w:p>
    <w:p w:rsidR="00582B7A" w:rsidRPr="00582B7A" w:rsidRDefault="00B01813" w:rsidP="00582B7A">
      <w:pPr>
        <w:pStyle w:val="ListParagraph"/>
        <w:numPr>
          <w:ilvl w:val="0"/>
          <w:numId w:val="10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Year Group Leader, </w:t>
      </w:r>
    </w:p>
    <w:p w:rsidR="00582B7A" w:rsidRPr="00582B7A" w:rsidRDefault="00B01813" w:rsidP="00582B7A">
      <w:pPr>
        <w:pStyle w:val="ListParagraph"/>
        <w:numPr>
          <w:ilvl w:val="0"/>
          <w:numId w:val="10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Phase Leader, </w:t>
      </w:r>
    </w:p>
    <w:p w:rsidR="00582B7A" w:rsidRPr="00582B7A" w:rsidRDefault="00B01813" w:rsidP="00582B7A">
      <w:pPr>
        <w:pStyle w:val="ListParagraph"/>
        <w:numPr>
          <w:ilvl w:val="0"/>
          <w:numId w:val="10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Assistant Head KS2/Deputy Head KS1 </w:t>
      </w:r>
    </w:p>
    <w:p w:rsidR="00B01813" w:rsidRPr="00582B7A" w:rsidRDefault="00B01813" w:rsidP="00582B7A">
      <w:pPr>
        <w:pStyle w:val="ListParagraph"/>
        <w:numPr>
          <w:ilvl w:val="0"/>
          <w:numId w:val="10"/>
        </w:numPr>
        <w:spacing w:after="120" w:line="240" w:lineRule="auto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finally the Headteacher 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Correct their own child’s behaviour (or those in their care), particularly</w:t>
      </w:r>
      <w:r w:rsidR="00582B7A" w:rsidRPr="00582B7A">
        <w:rPr>
          <w:rFonts w:ascii="Arial" w:eastAsia="MS Mincho" w:hAnsi="Arial" w:cs="Arial"/>
          <w:sz w:val="20"/>
          <w:szCs w:val="20"/>
        </w:rPr>
        <w:t xml:space="preserve"> in public, where it could lead </w:t>
      </w:r>
      <w:r w:rsidRPr="00582B7A">
        <w:rPr>
          <w:rFonts w:ascii="Arial" w:eastAsia="MS Mincho" w:hAnsi="Arial" w:cs="Arial"/>
          <w:sz w:val="20"/>
          <w:szCs w:val="20"/>
        </w:rPr>
        <w:t xml:space="preserve">to conflict, aggression or unsafe conduct 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To allow time for any issues to be investigated and understand that immediate answers and resolutions are not always possible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Support the school’s policies and guidelines for behaviour, which are intended to promote the highest standards of behaviour and discipline. </w:t>
      </w:r>
    </w:p>
    <w:p w:rsidR="00B01813" w:rsidRPr="00B01813" w:rsidRDefault="00B01813" w:rsidP="00B01813">
      <w:pPr>
        <w:spacing w:after="120" w:line="240" w:lineRule="auto"/>
        <w:ind w:left="340" w:hanging="170"/>
        <w:rPr>
          <w:rFonts w:ascii="Arial" w:eastAsia="MS Mincho" w:hAnsi="Arial" w:cs="Arial"/>
          <w:sz w:val="20"/>
          <w:szCs w:val="20"/>
        </w:rPr>
      </w:pPr>
    </w:p>
    <w:p w:rsidR="00B01813" w:rsidRDefault="00B01813" w:rsidP="00B01813">
      <w:pPr>
        <w:spacing w:after="120" w:line="240" w:lineRule="auto"/>
        <w:ind w:left="340" w:hanging="170"/>
        <w:rPr>
          <w:rFonts w:ascii="Arial" w:eastAsia="MS Mincho" w:hAnsi="Arial" w:cs="Arial"/>
          <w:sz w:val="20"/>
          <w:szCs w:val="20"/>
        </w:rPr>
      </w:pPr>
    </w:p>
    <w:p w:rsidR="00B01813" w:rsidRDefault="00B01813" w:rsidP="00B01813">
      <w:pPr>
        <w:spacing w:after="120" w:line="240" w:lineRule="auto"/>
        <w:ind w:left="340" w:hanging="170"/>
        <w:rPr>
          <w:rFonts w:ascii="Arial" w:eastAsia="MS Mincho" w:hAnsi="Arial" w:cs="Arial"/>
          <w:sz w:val="20"/>
          <w:szCs w:val="20"/>
        </w:rPr>
      </w:pPr>
    </w:p>
    <w:p w:rsidR="00B01813" w:rsidRPr="00B01813" w:rsidRDefault="00B01813" w:rsidP="00B01813">
      <w:pPr>
        <w:spacing w:after="120" w:line="240" w:lineRule="auto"/>
        <w:ind w:left="340" w:hanging="170"/>
        <w:rPr>
          <w:rFonts w:ascii="Arial" w:eastAsia="MS Mincho" w:hAnsi="Arial" w:cs="Arial"/>
          <w:sz w:val="20"/>
          <w:szCs w:val="20"/>
        </w:rPr>
      </w:pPr>
    </w:p>
    <w:p w:rsidR="00B01813" w:rsidRPr="00B01813" w:rsidRDefault="00B01813" w:rsidP="00B01813">
      <w:pPr>
        <w:spacing w:after="120" w:line="240" w:lineRule="auto"/>
        <w:ind w:left="340" w:hanging="170"/>
        <w:rPr>
          <w:rFonts w:ascii="Arial" w:eastAsia="MS Mincho" w:hAnsi="Arial" w:cs="Arial"/>
          <w:sz w:val="20"/>
          <w:szCs w:val="20"/>
        </w:rPr>
      </w:pPr>
    </w:p>
    <w:p w:rsidR="00B01813" w:rsidRPr="00B01813" w:rsidRDefault="00B01813" w:rsidP="00B01813">
      <w:pPr>
        <w:spacing w:before="120" w:after="120" w:line="240" w:lineRule="auto"/>
        <w:outlineLvl w:val="0"/>
        <w:rPr>
          <w:rFonts w:ascii="Arial" w:eastAsia="Calibri" w:hAnsi="Arial" w:cs="Arial"/>
          <w:b/>
          <w:color w:val="002060"/>
          <w:sz w:val="28"/>
          <w:szCs w:val="36"/>
        </w:rPr>
      </w:pPr>
      <w:bookmarkStart w:id="3" w:name="_Toc21081365"/>
      <w:r w:rsidRPr="00B01813">
        <w:rPr>
          <w:rFonts w:ascii="Arial" w:eastAsia="Calibri" w:hAnsi="Arial" w:cs="Arial"/>
          <w:b/>
          <w:color w:val="002060"/>
          <w:sz w:val="28"/>
          <w:szCs w:val="36"/>
        </w:rPr>
        <w:t>3. Behaviour that will not be tolerated</w:t>
      </w:r>
      <w:bookmarkEnd w:id="3"/>
      <w:r w:rsidRPr="00B01813">
        <w:rPr>
          <w:rFonts w:ascii="Arial" w:eastAsia="Calibri" w:hAnsi="Arial" w:cs="Arial"/>
          <w:b/>
          <w:color w:val="002060"/>
          <w:sz w:val="28"/>
          <w:szCs w:val="36"/>
        </w:rPr>
        <w:t xml:space="preserve">  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Disrupting, or threatening to disrupt, school operations (including events on the school grounds and sports team matches)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Swearing, or using offensive, </w:t>
      </w:r>
      <w:r w:rsidRPr="00582B7A">
        <w:rPr>
          <w:rFonts w:ascii="Arial" w:eastAsia="MS Mincho" w:hAnsi="Arial" w:cs="Arial"/>
          <w:sz w:val="20"/>
          <w:szCs w:val="20"/>
          <w:lang w:val="en-US"/>
        </w:rPr>
        <w:t xml:space="preserve">abusive, or discriminatory language </w:t>
      </w:r>
      <w:r w:rsidRPr="00582B7A">
        <w:rPr>
          <w:rFonts w:ascii="Arial" w:eastAsia="MS Mincho" w:hAnsi="Arial" w:cs="Arial"/>
          <w:sz w:val="20"/>
          <w:szCs w:val="20"/>
        </w:rPr>
        <w:t xml:space="preserve"> 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Displaying a temper, or shouting at members of staff, pupils or other parents/carers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Threatening or intimidating another member of the school community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Sending abusive messages to another member of the school community, including via text, email or social media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Posting defamatory, offensive or derogatory comments about the school, its staff or any member of its community, on social media platforms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  <w:lang w:val="en-US"/>
        </w:rPr>
      </w:pPr>
      <w:r w:rsidRPr="00582B7A">
        <w:rPr>
          <w:rFonts w:ascii="Arial" w:eastAsia="MS Mincho" w:hAnsi="Arial" w:cs="Arial"/>
          <w:sz w:val="20"/>
          <w:szCs w:val="20"/>
          <w:lang w:val="en-US"/>
        </w:rPr>
        <w:t>Making excessive demands on school time by frequent, lengthy and complicated contact with staff regarding a complaint in person, in writing, by email and by telephone while the complaint is being dealt with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  <w:lang w:val="en-US"/>
        </w:rPr>
      </w:pPr>
      <w:r w:rsidRPr="00582B7A">
        <w:rPr>
          <w:rFonts w:ascii="Arial" w:eastAsia="MS Mincho" w:hAnsi="Arial" w:cs="Arial"/>
          <w:sz w:val="20"/>
          <w:szCs w:val="20"/>
          <w:lang w:val="en-US"/>
        </w:rPr>
        <w:t xml:space="preserve">Raising large numbers of detailed but unimportant questions, and insisting they are fully answered, often immediately 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Using physical punishment against your child while on school premises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Any aggressive behaviour (including verbally or in writing) towards another child, adult or member of staff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Disciplining another person’s child – please bring any behaviour incidents to a member of staff’s attention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 xml:space="preserve">Smoking (including vaping) or drinking alcohol on the school premises 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Possessing or taking drugs (including legal highs)</w:t>
      </w:r>
    </w:p>
    <w:p w:rsidR="00B01813" w:rsidRPr="00582B7A" w:rsidRDefault="00B01813" w:rsidP="00582B7A">
      <w:pPr>
        <w:spacing w:after="120" w:line="240" w:lineRule="auto"/>
        <w:ind w:left="17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Bringing dogs onto the school premises (other than guide dogs)</w:t>
      </w:r>
      <w:bookmarkStart w:id="4" w:name="_Toc531168964"/>
      <w:bookmarkStart w:id="5" w:name="_Toc21081366"/>
    </w:p>
    <w:p w:rsidR="00B01813" w:rsidRPr="00B01813" w:rsidRDefault="00B01813" w:rsidP="00B01813">
      <w:pPr>
        <w:spacing w:after="120" w:line="240" w:lineRule="auto"/>
        <w:ind w:left="340"/>
        <w:rPr>
          <w:rFonts w:ascii="Arial" w:eastAsia="MS Mincho" w:hAnsi="Arial" w:cs="Arial"/>
          <w:sz w:val="20"/>
          <w:szCs w:val="20"/>
        </w:rPr>
      </w:pPr>
    </w:p>
    <w:p w:rsidR="00B01813" w:rsidRPr="00B01813" w:rsidRDefault="00B01813" w:rsidP="00B01813">
      <w:pPr>
        <w:spacing w:before="120" w:after="120" w:line="240" w:lineRule="auto"/>
        <w:outlineLvl w:val="0"/>
        <w:rPr>
          <w:rFonts w:ascii="Arial" w:eastAsia="Calibri" w:hAnsi="Arial" w:cs="Arial"/>
          <w:b/>
          <w:color w:val="002060"/>
          <w:sz w:val="28"/>
          <w:szCs w:val="36"/>
        </w:rPr>
      </w:pPr>
      <w:r w:rsidRPr="00B01813">
        <w:rPr>
          <w:rFonts w:ascii="Arial" w:eastAsia="Calibri" w:hAnsi="Arial" w:cs="Arial"/>
          <w:b/>
          <w:color w:val="002060"/>
          <w:sz w:val="28"/>
          <w:szCs w:val="36"/>
        </w:rPr>
        <w:t xml:space="preserve">4. </w:t>
      </w:r>
      <w:bookmarkEnd w:id="4"/>
      <w:r w:rsidRPr="00B01813">
        <w:rPr>
          <w:rFonts w:ascii="Arial" w:eastAsia="Calibri" w:hAnsi="Arial" w:cs="Arial"/>
          <w:b/>
          <w:color w:val="002060"/>
          <w:sz w:val="28"/>
          <w:szCs w:val="36"/>
        </w:rPr>
        <w:t>Breaching the code of conduct</w:t>
      </w:r>
      <w:bookmarkEnd w:id="5"/>
      <w:r w:rsidRPr="00B01813">
        <w:rPr>
          <w:rFonts w:ascii="Arial" w:eastAsia="Calibri" w:hAnsi="Arial" w:cs="Arial"/>
          <w:b/>
          <w:color w:val="002060"/>
          <w:sz w:val="28"/>
          <w:szCs w:val="36"/>
        </w:rPr>
        <w:t xml:space="preserve"> 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Times New Roman"/>
          <w:sz w:val="20"/>
          <w:szCs w:val="24"/>
        </w:rPr>
      </w:pPr>
      <w:r w:rsidRPr="00582B7A">
        <w:rPr>
          <w:rFonts w:ascii="Arial" w:eastAsia="MS Mincho" w:hAnsi="Arial" w:cs="Times New Roman"/>
          <w:sz w:val="20"/>
          <w:szCs w:val="24"/>
        </w:rPr>
        <w:t xml:space="preserve">If the school suspects, or becomes aware, that a parent/carer has breached the code of conduct, the school will gather information from those involved and speak to the parent/carer about the incident. 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Times New Roman"/>
          <w:sz w:val="20"/>
          <w:szCs w:val="24"/>
        </w:rPr>
      </w:pPr>
      <w:r w:rsidRPr="00582B7A">
        <w:rPr>
          <w:rFonts w:ascii="Arial" w:eastAsia="MS Mincho" w:hAnsi="Arial" w:cs="Times New Roman"/>
          <w:sz w:val="20"/>
          <w:szCs w:val="24"/>
        </w:rPr>
        <w:t>Depending on the nature of the incident, the school may then: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Send a warning letter to the parent/carer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Invite the parent/carer in to school to meet with the Headteacher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Contact the appropriate authorities (in cases of criminal behaviour)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Seek advice from the local authority’s legal team regarding further action (in cases of conduct that may be libellous or slanderous)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Ban the parent/carer from the school site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The school will always respond to an incident in a proportional way. The final decision for how to respond to breaches of the code of conduct rests with the Headteacher.</w:t>
      </w:r>
    </w:p>
    <w:p w:rsidR="00B01813" w:rsidRPr="00582B7A" w:rsidRDefault="00B01813" w:rsidP="00582B7A">
      <w:pPr>
        <w:spacing w:after="120" w:line="240" w:lineRule="auto"/>
        <w:ind w:left="360"/>
        <w:rPr>
          <w:rFonts w:ascii="Arial" w:eastAsia="MS Mincho" w:hAnsi="Arial" w:cs="Arial"/>
          <w:sz w:val="20"/>
          <w:szCs w:val="20"/>
        </w:rPr>
      </w:pPr>
      <w:r w:rsidRPr="00582B7A">
        <w:rPr>
          <w:rFonts w:ascii="Arial" w:eastAsia="MS Mincho" w:hAnsi="Arial" w:cs="Arial"/>
          <w:sz w:val="20"/>
          <w:szCs w:val="20"/>
        </w:rPr>
        <w:t>The Headteacher will consult the Chair of Governors before banning a parent/carer from the school site.</w:t>
      </w:r>
    </w:p>
    <w:p w:rsidR="001440AD" w:rsidRDefault="001440AD"/>
    <w:sectPr w:rsidR="001440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864BD"/>
    <w:multiLevelType w:val="hybridMultilevel"/>
    <w:tmpl w:val="DE3C324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3E0225F4"/>
    <w:multiLevelType w:val="hybridMultilevel"/>
    <w:tmpl w:val="735641C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42EF16EA"/>
    <w:multiLevelType w:val="hybridMultilevel"/>
    <w:tmpl w:val="77464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525A6"/>
    <w:multiLevelType w:val="hybridMultilevel"/>
    <w:tmpl w:val="BF64FB6A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5A27582F"/>
    <w:multiLevelType w:val="hybridMultilevel"/>
    <w:tmpl w:val="9878D17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5DC175EB"/>
    <w:multiLevelType w:val="hybridMultilevel"/>
    <w:tmpl w:val="F4CA7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903B76"/>
    <w:multiLevelType w:val="hybridMultilevel"/>
    <w:tmpl w:val="C6067A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6133325"/>
    <w:multiLevelType w:val="hybridMultilevel"/>
    <w:tmpl w:val="7AD0DED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6B306AF1"/>
    <w:multiLevelType w:val="hybridMultilevel"/>
    <w:tmpl w:val="FBC2DDA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75936B0F"/>
    <w:multiLevelType w:val="hybridMultilevel"/>
    <w:tmpl w:val="CB2CEF9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0"/>
  </w:num>
  <w:num w:numId="6">
    <w:abstractNumId w:val="9"/>
  </w:num>
  <w:num w:numId="7">
    <w:abstractNumId w:val="2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813"/>
    <w:rsid w:val="001440AD"/>
    <w:rsid w:val="001D7DFC"/>
    <w:rsid w:val="00582B7A"/>
    <w:rsid w:val="0074021D"/>
    <w:rsid w:val="00892179"/>
    <w:rsid w:val="00A24FD2"/>
    <w:rsid w:val="00B0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2DCC70-0274-40EE-8186-EF1D561E5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B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7D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D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4128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McCarthy</dc:creator>
  <cp:keywords/>
  <dc:description/>
  <cp:lastModifiedBy>Colin Pickard</cp:lastModifiedBy>
  <cp:revision>2</cp:revision>
  <cp:lastPrinted>2019-12-18T08:52:00Z</cp:lastPrinted>
  <dcterms:created xsi:type="dcterms:W3CDTF">2024-09-12T08:28:00Z</dcterms:created>
  <dcterms:modified xsi:type="dcterms:W3CDTF">2024-09-12T08:28:00Z</dcterms:modified>
</cp:coreProperties>
</file>