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1541"/>
        <w:gridCol w:w="6950"/>
        <w:gridCol w:w="6950"/>
        <w:gridCol w:w="6951"/>
      </w:tblGrid>
      <w:tr w:rsidR="004121AB" w:rsidTr="004121AB">
        <w:tc>
          <w:tcPr>
            <w:tcW w:w="1541" w:type="dxa"/>
          </w:tcPr>
          <w:p w:rsidR="004121AB" w:rsidRPr="00975C92" w:rsidRDefault="004121AB">
            <w:pPr>
              <w:rPr>
                <w:rFonts w:ascii="Century Gothic" w:hAnsi="Century Gothic"/>
                <w:color w:val="2E74B5" w:themeColor="accent1" w:themeShade="BF"/>
              </w:rPr>
            </w:pPr>
            <w:bookmarkStart w:id="0" w:name="_GoBack"/>
            <w:bookmarkEnd w:id="0"/>
          </w:p>
        </w:tc>
        <w:tc>
          <w:tcPr>
            <w:tcW w:w="6950" w:type="dxa"/>
          </w:tcPr>
          <w:p w:rsidR="004121AB" w:rsidRPr="00BC575F" w:rsidRDefault="00BC580C" w:rsidP="00BC575F">
            <w:pPr>
              <w:jc w:val="center"/>
              <w:rPr>
                <w:rFonts w:ascii="Century Gothic" w:hAnsi="Century Gothic"/>
                <w:b/>
              </w:rPr>
            </w:pPr>
            <w:r>
              <w:rPr>
                <w:rFonts w:ascii="Century Gothic" w:hAnsi="Century Gothic"/>
                <w:b/>
              </w:rPr>
              <w:t>Early</w:t>
            </w:r>
            <w:r w:rsidR="000E2BD3">
              <w:rPr>
                <w:rFonts w:ascii="Century Gothic" w:hAnsi="Century Gothic"/>
                <w:b/>
              </w:rPr>
              <w:t xml:space="preserve"> Civilisations</w:t>
            </w:r>
          </w:p>
        </w:tc>
        <w:tc>
          <w:tcPr>
            <w:tcW w:w="6950" w:type="dxa"/>
          </w:tcPr>
          <w:p w:rsidR="004121AB" w:rsidRPr="00BC575F" w:rsidRDefault="00BC580C" w:rsidP="00BC575F">
            <w:pPr>
              <w:jc w:val="center"/>
              <w:rPr>
                <w:rFonts w:ascii="Century Gothic" w:hAnsi="Century Gothic"/>
                <w:b/>
              </w:rPr>
            </w:pPr>
            <w:r>
              <w:rPr>
                <w:rFonts w:ascii="Century Gothic" w:hAnsi="Century Gothic"/>
                <w:b/>
              </w:rPr>
              <w:t>Saxons, Picts and Scots</w:t>
            </w:r>
          </w:p>
        </w:tc>
        <w:tc>
          <w:tcPr>
            <w:tcW w:w="6951" w:type="dxa"/>
          </w:tcPr>
          <w:p w:rsidR="004121AB" w:rsidRPr="00BC575F" w:rsidRDefault="000E2BD3" w:rsidP="00BC575F">
            <w:pPr>
              <w:jc w:val="center"/>
              <w:rPr>
                <w:rFonts w:ascii="Century Gothic" w:hAnsi="Century Gothic"/>
                <w:b/>
              </w:rPr>
            </w:pPr>
            <w:r>
              <w:rPr>
                <w:rFonts w:ascii="Century Gothic" w:hAnsi="Century Gothic"/>
                <w:b/>
              </w:rPr>
              <w:t>Mayans</w:t>
            </w:r>
          </w:p>
        </w:tc>
      </w:tr>
      <w:tr w:rsidR="004121AB" w:rsidTr="004121AB">
        <w:tc>
          <w:tcPr>
            <w:tcW w:w="1541" w:type="dxa"/>
          </w:tcPr>
          <w:p w:rsidR="004121AB" w:rsidRPr="00BC575F" w:rsidRDefault="004121AB" w:rsidP="00BC575F">
            <w:pPr>
              <w:rPr>
                <w:rFonts w:ascii="Century Gothic" w:hAnsi="Century Gothic"/>
                <w:b/>
              </w:rPr>
            </w:pPr>
          </w:p>
        </w:tc>
        <w:tc>
          <w:tcPr>
            <w:tcW w:w="6950" w:type="dxa"/>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c>
          <w:tcPr>
            <w:tcW w:w="6950" w:type="dxa"/>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c>
          <w:tcPr>
            <w:tcW w:w="6951" w:type="dxa"/>
          </w:tcPr>
          <w:p w:rsidR="004121AB" w:rsidRPr="00FB5D69" w:rsidRDefault="004121AB" w:rsidP="00FB5D69">
            <w:pPr>
              <w:jc w:val="center"/>
              <w:rPr>
                <w:rFonts w:ascii="Century Gothic" w:hAnsi="Century Gothic"/>
                <w:b/>
              </w:rPr>
            </w:pPr>
            <w:r w:rsidRPr="00FB5D69">
              <w:rPr>
                <w:rFonts w:ascii="Century Gothic" w:hAnsi="Century Gothic"/>
                <w:b/>
              </w:rPr>
              <w:t xml:space="preserve">Year </w:t>
            </w:r>
            <w:r w:rsidR="000E2BD3">
              <w:rPr>
                <w:rFonts w:ascii="Century Gothic" w:hAnsi="Century Gothic"/>
                <w:b/>
              </w:rPr>
              <w:t>4</w:t>
            </w:r>
          </w:p>
        </w:tc>
      </w:tr>
      <w:tr w:rsidR="004121AB" w:rsidTr="004121AB">
        <w:tc>
          <w:tcPr>
            <w:tcW w:w="1541" w:type="dxa"/>
          </w:tcPr>
          <w:p w:rsidR="004121AB" w:rsidRPr="00BC575F" w:rsidRDefault="004121AB" w:rsidP="00BC575F">
            <w:pPr>
              <w:rPr>
                <w:rFonts w:ascii="Century Gothic" w:hAnsi="Century Gothic"/>
                <w:b/>
              </w:rPr>
            </w:pPr>
            <w:r w:rsidRPr="00BC575F">
              <w:rPr>
                <w:rFonts w:ascii="Century Gothic" w:hAnsi="Century Gothic"/>
                <w:b/>
              </w:rPr>
              <w:t>English</w:t>
            </w:r>
          </w:p>
          <w:p w:rsidR="004121AB" w:rsidRPr="00BC575F" w:rsidRDefault="004121AB">
            <w:pPr>
              <w:rPr>
                <w:rFonts w:ascii="Century Gothic" w:hAnsi="Century Gothic"/>
                <w:b/>
              </w:rPr>
            </w:pPr>
          </w:p>
        </w:tc>
        <w:tc>
          <w:tcPr>
            <w:tcW w:w="6950" w:type="dxa"/>
          </w:tcPr>
          <w:p w:rsidR="0022731E" w:rsidRPr="005001FA" w:rsidRDefault="0022731E" w:rsidP="00D87A39">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t>Genre and Stimulus:</w:t>
            </w:r>
            <w:r w:rsidR="00BC580C" w:rsidRPr="005001FA">
              <w:rPr>
                <w:rFonts w:ascii="Century Gothic" w:hAnsi="Century Gothic"/>
                <w:b/>
                <w:color w:val="BF8F00" w:themeColor="accent4" w:themeShade="BF"/>
                <w:sz w:val="20"/>
                <w:szCs w:val="20"/>
              </w:rPr>
              <w:t xml:space="preserve"> Jane Considine</w:t>
            </w:r>
          </w:p>
          <w:p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Narrative:</w:t>
            </w:r>
            <w:r w:rsidR="00BC580C" w:rsidRPr="005001FA">
              <w:rPr>
                <w:rFonts w:ascii="Century Gothic" w:hAnsi="Century Gothic"/>
                <w:color w:val="BF8F00" w:themeColor="accent4" w:themeShade="BF"/>
                <w:sz w:val="20"/>
                <w:szCs w:val="20"/>
              </w:rPr>
              <w:t xml:space="preserve"> </w:t>
            </w:r>
            <w:r w:rsidRPr="005001FA">
              <w:rPr>
                <w:rFonts w:ascii="Century Gothic" w:hAnsi="Century Gothic"/>
                <w:color w:val="BF8F00" w:themeColor="accent4" w:themeShade="BF"/>
                <w:sz w:val="20"/>
                <w:szCs w:val="20"/>
              </w:rPr>
              <w:t xml:space="preserve">Story - </w:t>
            </w:r>
            <w:r w:rsidR="00BC580C" w:rsidRPr="005001FA">
              <w:rPr>
                <w:rFonts w:ascii="Century Gothic" w:hAnsi="Century Gothic"/>
                <w:color w:val="BF8F00" w:themeColor="accent4" w:themeShade="BF"/>
                <w:sz w:val="20"/>
                <w:szCs w:val="20"/>
              </w:rPr>
              <w:t>Feast</w:t>
            </w:r>
            <w:r w:rsidRPr="005001FA">
              <w:rPr>
                <w:rFonts w:ascii="Century Gothic" w:hAnsi="Century Gothic"/>
                <w:color w:val="BF8F00" w:themeColor="accent4" w:themeShade="BF"/>
                <w:sz w:val="20"/>
                <w:szCs w:val="20"/>
              </w:rPr>
              <w:t xml:space="preserve"> &amp; Legacy Story – Farther</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4121AB" w:rsidRPr="005001FA"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BC580C" w:rsidRPr="005001FA">
              <w:rPr>
                <w:rFonts w:ascii="Century Gothic" w:hAnsi="Century Gothic"/>
                <w:color w:val="BF8F00" w:themeColor="accent4" w:themeShade="BF"/>
                <w:sz w:val="20"/>
                <w:szCs w:val="20"/>
              </w:rPr>
              <w:t xml:space="preserve">Persuasive Advert – </w:t>
            </w:r>
            <w:proofErr w:type="spellStart"/>
            <w:r w:rsidR="00BC580C" w:rsidRPr="005001FA">
              <w:rPr>
                <w:rFonts w:ascii="Century Gothic" w:hAnsi="Century Gothic"/>
                <w:color w:val="BF8F00" w:themeColor="accent4" w:themeShade="BF"/>
                <w:sz w:val="20"/>
                <w:szCs w:val="20"/>
              </w:rPr>
              <w:t>Stroodle</w:t>
            </w:r>
            <w:proofErr w:type="spellEnd"/>
            <w:r w:rsidRPr="005001FA">
              <w:rPr>
                <w:rFonts w:ascii="Century Gothic" w:hAnsi="Century Gothic"/>
                <w:color w:val="BF8F00" w:themeColor="accent4" w:themeShade="BF"/>
                <w:sz w:val="20"/>
                <w:szCs w:val="20"/>
              </w:rPr>
              <w:t xml:space="preserve"> &amp; Diary – The Journal of </w:t>
            </w:r>
            <w:proofErr w:type="spellStart"/>
            <w:r w:rsidRPr="005001FA">
              <w:rPr>
                <w:rFonts w:ascii="Century Gothic" w:hAnsi="Century Gothic"/>
                <w:color w:val="BF8F00" w:themeColor="accent4" w:themeShade="BF"/>
                <w:sz w:val="20"/>
                <w:szCs w:val="20"/>
              </w:rPr>
              <w:t>Iliona</w:t>
            </w:r>
            <w:proofErr w:type="spellEnd"/>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317155" w:rsidRPr="00D82126" w:rsidRDefault="00317155" w:rsidP="0069527E">
            <w:pPr>
              <w:pStyle w:val="ListParagraph"/>
              <w:numPr>
                <w:ilvl w:val="0"/>
                <w:numId w:val="8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BC580C" w:rsidRPr="00317155" w:rsidRDefault="00317155" w:rsidP="0069527E">
            <w:pPr>
              <w:pStyle w:val="ListParagraph"/>
              <w:numPr>
                <w:ilvl w:val="0"/>
                <w:numId w:val="8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BC580C" w:rsidRDefault="00BC580C" w:rsidP="00D87A39">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Poetry </w:t>
            </w:r>
            <w:r w:rsidR="005001FA">
              <w:rPr>
                <w:rFonts w:ascii="Century Gothic" w:hAnsi="Century Gothic"/>
                <w:color w:val="BF8F00" w:themeColor="accent4" w:themeShade="BF"/>
                <w:sz w:val="20"/>
                <w:szCs w:val="20"/>
              </w:rPr>
              <w:t>–</w:t>
            </w:r>
            <w:r w:rsidRPr="005001FA">
              <w:rPr>
                <w:rFonts w:ascii="Century Gothic" w:hAnsi="Century Gothic"/>
                <w:color w:val="BF8F00" w:themeColor="accent4" w:themeShade="BF"/>
                <w:sz w:val="20"/>
                <w:szCs w:val="20"/>
              </w:rPr>
              <w:t xml:space="preserve"> River</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rsidR="00BC580C"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rsidR="007E0579" w:rsidRDefault="007E0579" w:rsidP="007E0579">
            <w:pPr>
              <w:rPr>
                <w:rFonts w:ascii="Century Gothic" w:eastAsia="Century Gothic" w:hAnsi="Century Gothic" w:cs="Century Gothic"/>
                <w:sz w:val="20"/>
                <w:szCs w:val="20"/>
              </w:rPr>
            </w:pPr>
          </w:p>
          <w:p w:rsidR="007E0579"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Plan their writing through discussing and recording ideas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Create settings, characters and plots in narrative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a varied and rich vocabulary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Spell most homophones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w:t>
            </w:r>
            <w:r w:rsidRPr="00E11375">
              <w:rPr>
                <w:rFonts w:ascii="Century Gothic" w:hAnsi="Century Gothic"/>
                <w:sz w:val="20"/>
                <w:szCs w:val="20"/>
              </w:rPr>
              <w:lastRenderedPageBreak/>
              <w:t xml:space="preserve">and possessive singular and plural as well as regular and irregular </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and punctuate direct speech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fronted adverbials punctuated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Make changes to grammar and vocabulary to improve consistency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Proofread for spelling and punctuation errors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Increase the legibility, consistency and quality of their handwriting (downstrokes parallel, lines of writing are spaced sufficiently so that ascenders and descenders of letters do not touch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rsidR="00E11375" w:rsidRPr="00E11375" w:rsidRDefault="00E11375" w:rsidP="00E11375">
            <w:pPr>
              <w:rPr>
                <w:rFonts w:ascii="Century Gothic" w:eastAsia="Century Gothic" w:hAnsi="Century Gothic" w:cs="Century Gothic"/>
                <w:color w:val="BF8F00" w:themeColor="accent4" w:themeShade="BF"/>
                <w:sz w:val="20"/>
                <w:szCs w:val="20"/>
              </w:rPr>
            </w:pPr>
          </w:p>
          <w:p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Develop character through description, actions and dialogue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rsidR="00E11375" w:rsidRPr="007E0579" w:rsidRDefault="00E11375" w:rsidP="007E0579">
            <w:pPr>
              <w:rPr>
                <w:rFonts w:ascii="Century Gothic" w:eastAsia="Century Gothic" w:hAnsi="Century Gothic" w:cs="Century Gothic"/>
                <w:sz w:val="20"/>
                <w:szCs w:val="20"/>
              </w:rPr>
            </w:pPr>
          </w:p>
        </w:tc>
        <w:tc>
          <w:tcPr>
            <w:tcW w:w="6950" w:type="dxa"/>
          </w:tcPr>
          <w:p w:rsidR="004366EA" w:rsidRPr="005001FA" w:rsidRDefault="004366EA" w:rsidP="004366EA">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lastRenderedPageBreak/>
              <w:t>Genre and Stimulus: Jane Considine</w:t>
            </w:r>
          </w:p>
          <w:p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Narrative: </w:t>
            </w:r>
            <w:r w:rsidR="00BC580C" w:rsidRPr="005001FA">
              <w:rPr>
                <w:rFonts w:ascii="Century Gothic" w:hAnsi="Century Gothic"/>
                <w:color w:val="BF8F00" w:themeColor="accent4" w:themeShade="BF"/>
                <w:sz w:val="20"/>
                <w:szCs w:val="20"/>
              </w:rPr>
              <w:t>Sci-fi story – The iron man</w:t>
            </w:r>
            <w:r w:rsidRPr="005001FA">
              <w:rPr>
                <w:rFonts w:ascii="Century Gothic" w:hAnsi="Century Gothic"/>
                <w:color w:val="BF8F00" w:themeColor="accent4" w:themeShade="BF"/>
                <w:sz w:val="20"/>
                <w:szCs w:val="20"/>
              </w:rPr>
              <w:t xml:space="preserve"> &amp; Mystery Story – The whale</w:t>
            </w:r>
          </w:p>
          <w:p w:rsidR="005001FA" w:rsidRPr="00D82126"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5001FA" w:rsidRPr="00D82126"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5001FA" w:rsidRPr="00D82126"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5001FA" w:rsidRPr="00D82126"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5001FA" w:rsidRPr="00D82126"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4121AB" w:rsidRPr="005001FA" w:rsidRDefault="005001FA"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BC580C" w:rsidRPr="005001FA">
              <w:rPr>
                <w:rFonts w:ascii="Century Gothic" w:hAnsi="Century Gothic"/>
                <w:color w:val="BF8F00" w:themeColor="accent4" w:themeShade="BF"/>
                <w:sz w:val="20"/>
                <w:szCs w:val="20"/>
              </w:rPr>
              <w:t>Explanation – Digestion</w:t>
            </w:r>
            <w:r w:rsidRPr="005001FA">
              <w:rPr>
                <w:rFonts w:ascii="Century Gothic" w:hAnsi="Century Gothic"/>
                <w:color w:val="BF8F00" w:themeColor="accent4" w:themeShade="BF"/>
                <w:sz w:val="20"/>
                <w:szCs w:val="20"/>
              </w:rPr>
              <w:t xml:space="preserve"> &amp; Newspaper – The creature</w:t>
            </w:r>
          </w:p>
          <w:p w:rsidR="00317155" w:rsidRPr="00D82126"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317155" w:rsidRPr="00D82126"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317155" w:rsidRPr="00D82126"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317155" w:rsidRPr="00D82126"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317155" w:rsidRPr="00D82126"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BC580C" w:rsidRPr="00317155" w:rsidRDefault="0031715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BC580C" w:rsidRDefault="00BC580C" w:rsidP="004366E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Play script – The plague</w:t>
            </w:r>
          </w:p>
          <w:p w:rsidR="00E11375" w:rsidRDefault="00E11375" w:rsidP="0069527E">
            <w:pPr>
              <w:pStyle w:val="ListParagraph"/>
              <w:numPr>
                <w:ilvl w:val="0"/>
                <w:numId w:val="83"/>
              </w:numPr>
              <w:rPr>
                <w:rFonts w:ascii="Century Gothic" w:hAnsi="Century Gothic"/>
                <w:sz w:val="20"/>
                <w:szCs w:val="20"/>
              </w:rPr>
            </w:pPr>
            <w:r>
              <w:rPr>
                <w:rFonts w:ascii="Century Gothic" w:hAnsi="Century Gothic"/>
                <w:sz w:val="20"/>
                <w:szCs w:val="20"/>
              </w:rPr>
              <w:t>Shape the unit by sharing the extract from the play.</w:t>
            </w:r>
          </w:p>
          <w:p w:rsidR="00E11375" w:rsidRDefault="00E11375" w:rsidP="0069527E">
            <w:pPr>
              <w:pStyle w:val="ListParagraph"/>
              <w:numPr>
                <w:ilvl w:val="0"/>
                <w:numId w:val="83"/>
              </w:numPr>
              <w:rPr>
                <w:rFonts w:ascii="Century Gothic" w:hAnsi="Century Gothic"/>
                <w:sz w:val="20"/>
                <w:szCs w:val="20"/>
              </w:rPr>
            </w:pPr>
            <w:r>
              <w:rPr>
                <w:rFonts w:ascii="Century Gothic" w:hAnsi="Century Gothic"/>
                <w:sz w:val="20"/>
                <w:szCs w:val="20"/>
              </w:rPr>
              <w:t>Develop an understanding of the features of a playscript.</w:t>
            </w:r>
          </w:p>
          <w:p w:rsidR="00E11375" w:rsidRPr="00E11375" w:rsidRDefault="00E11375"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E11375" w:rsidRDefault="00E11375" w:rsidP="0069527E">
            <w:pPr>
              <w:pStyle w:val="ListParagraph"/>
              <w:numPr>
                <w:ilvl w:val="0"/>
                <w:numId w:val="83"/>
              </w:numPr>
              <w:rPr>
                <w:rFonts w:ascii="Century Gothic" w:eastAsia="Century Gothic" w:hAnsi="Century Gothic" w:cs="Century Gothic"/>
                <w:sz w:val="20"/>
                <w:szCs w:val="20"/>
              </w:rPr>
            </w:pPr>
            <w:r>
              <w:rPr>
                <w:rFonts w:ascii="Century Gothic" w:eastAsia="Century Gothic" w:hAnsi="Century Gothic" w:cs="Century Gothic"/>
                <w:sz w:val="20"/>
                <w:szCs w:val="20"/>
              </w:rPr>
              <w:t>Plan and plot key elements of the text and develop their own ideas.</w:t>
            </w:r>
          </w:p>
          <w:p w:rsidR="00E11375" w:rsidRDefault="00E11375" w:rsidP="0069527E">
            <w:pPr>
              <w:pStyle w:val="ListParagraph"/>
              <w:numPr>
                <w:ilvl w:val="0"/>
                <w:numId w:val="83"/>
              </w:num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Identify a range of positive and negative language through discussion </w:t>
            </w:r>
            <w:r w:rsidR="00870C62">
              <w:rPr>
                <w:rFonts w:ascii="Century Gothic" w:eastAsia="Century Gothic" w:hAnsi="Century Gothic" w:cs="Century Gothic"/>
                <w:sz w:val="20"/>
                <w:szCs w:val="20"/>
              </w:rPr>
              <w:t>and plot on a positive/negative axis for use when writing and to impact the reader/ audience.</w:t>
            </w:r>
          </w:p>
          <w:p w:rsidR="00870C62" w:rsidRPr="00870C62" w:rsidRDefault="00870C62" w:rsidP="0069527E">
            <w:pPr>
              <w:pStyle w:val="ListParagraph"/>
              <w:numPr>
                <w:ilvl w:val="0"/>
                <w:numId w:val="83"/>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Plan their writing through discussing and recording ideas</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Create settings, characters and plots in narrative</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a varied and rich vocabulary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Spell most homophones correctly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w:t>
            </w:r>
            <w:r w:rsidRPr="00E11375">
              <w:rPr>
                <w:rFonts w:ascii="Century Gothic" w:hAnsi="Century Gothic"/>
                <w:sz w:val="20"/>
                <w:szCs w:val="20"/>
              </w:rPr>
              <w:lastRenderedPageBreak/>
              <w:t xml:space="preserve">and possessive singular and plural as well as regular and irregular </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and punctuate direct speech</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Use fronted adverbials punctuated correctly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Make changes to grammar and vocabulary to improve consistency</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Proofread for spelling and punctuation errors</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Increase the legibility, consistency and quality of their handwriting (downstrokes parallel, lines of writing are spaced sufficiently so that ascenders and descenders of letters do not touch</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rsidR="00E11375" w:rsidRPr="00E11375" w:rsidRDefault="00E11375" w:rsidP="00E11375">
            <w:pPr>
              <w:rPr>
                <w:rFonts w:ascii="Century Gothic" w:eastAsia="Century Gothic" w:hAnsi="Century Gothic" w:cs="Century Gothic"/>
                <w:color w:val="BF8F00" w:themeColor="accent4" w:themeShade="BF"/>
                <w:sz w:val="20"/>
                <w:szCs w:val="20"/>
              </w:rPr>
            </w:pPr>
          </w:p>
          <w:p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Develop character through description, actions and dialogue</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rsidR="00E11375" w:rsidRPr="00E11375" w:rsidRDefault="00E11375" w:rsidP="0069527E">
            <w:pPr>
              <w:pStyle w:val="ListParagraph"/>
              <w:numPr>
                <w:ilvl w:val="0"/>
                <w:numId w:val="83"/>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rsidR="00E11375" w:rsidRPr="00BC580C" w:rsidRDefault="00E11375" w:rsidP="004366EA">
            <w:pPr>
              <w:rPr>
                <w:rFonts w:ascii="Century Gothic" w:hAnsi="Century Gothic"/>
                <w:sz w:val="20"/>
                <w:szCs w:val="20"/>
              </w:rPr>
            </w:pPr>
          </w:p>
        </w:tc>
        <w:tc>
          <w:tcPr>
            <w:tcW w:w="6951" w:type="dxa"/>
          </w:tcPr>
          <w:p w:rsidR="00464B6F" w:rsidRPr="005001FA" w:rsidRDefault="00464B6F" w:rsidP="00464B6F">
            <w:pPr>
              <w:rPr>
                <w:rFonts w:ascii="Century Gothic" w:hAnsi="Century Gothic"/>
                <w:b/>
                <w:color w:val="BF8F00" w:themeColor="accent4" w:themeShade="BF"/>
                <w:sz w:val="20"/>
                <w:szCs w:val="20"/>
              </w:rPr>
            </w:pPr>
            <w:r w:rsidRPr="005001FA">
              <w:rPr>
                <w:rFonts w:ascii="Century Gothic" w:hAnsi="Century Gothic"/>
                <w:b/>
                <w:color w:val="BF8F00" w:themeColor="accent4" w:themeShade="BF"/>
                <w:sz w:val="20"/>
                <w:szCs w:val="20"/>
              </w:rPr>
              <w:lastRenderedPageBreak/>
              <w:t>Genre and Stimulus: Jane Considine</w:t>
            </w:r>
          </w:p>
          <w:p w:rsidR="005001FA" w:rsidRPr="005001FA" w:rsidRDefault="005001FA" w:rsidP="005001FA">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 xml:space="preserve">Narrative: </w:t>
            </w:r>
            <w:r w:rsidR="00BC580C" w:rsidRPr="005001FA">
              <w:rPr>
                <w:rFonts w:ascii="Century Gothic" w:hAnsi="Century Gothic"/>
                <w:color w:val="BF8F00" w:themeColor="accent4" w:themeShade="BF"/>
                <w:sz w:val="20"/>
                <w:szCs w:val="20"/>
              </w:rPr>
              <w:t>Adventure story – Charlie and the chocolate factory</w:t>
            </w:r>
            <w:r w:rsidRPr="005001FA">
              <w:rPr>
                <w:rFonts w:ascii="Century Gothic" w:hAnsi="Century Gothic"/>
                <w:color w:val="BF8F00" w:themeColor="accent4" w:themeShade="BF"/>
                <w:sz w:val="20"/>
                <w:szCs w:val="20"/>
              </w:rPr>
              <w:t xml:space="preserve"> Adventure Great story – The Great </w:t>
            </w:r>
            <w:proofErr w:type="spellStart"/>
            <w:r w:rsidRPr="005001FA">
              <w:rPr>
                <w:rFonts w:ascii="Century Gothic" w:hAnsi="Century Gothic"/>
                <w:color w:val="BF8F00" w:themeColor="accent4" w:themeShade="BF"/>
                <w:sz w:val="20"/>
                <w:szCs w:val="20"/>
              </w:rPr>
              <w:t>Chocoplot</w:t>
            </w:r>
            <w:proofErr w:type="spellEnd"/>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Display and explore the plot points on a narrative map and how it summarises a key moment.</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Add plot points to discuss the positive/negative and identify if it was a high or low point for the characters.</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Relate plot points to Sentence Stacking activity which are dra</w:t>
            </w:r>
            <w:r>
              <w:rPr>
                <w:rFonts w:ascii="Century Gothic" w:eastAsia="Century Gothic" w:hAnsi="Century Gothic" w:cs="Century Gothic"/>
                <w:sz w:val="20"/>
                <w:szCs w:val="20"/>
              </w:rPr>
              <w:t>w</w:t>
            </w:r>
            <w:r w:rsidRPr="00D82126">
              <w:rPr>
                <w:rFonts w:ascii="Century Gothic" w:eastAsia="Century Gothic" w:hAnsi="Century Gothic" w:cs="Century Gothic"/>
                <w:sz w:val="20"/>
                <w:szCs w:val="20"/>
              </w:rPr>
              <w:t>n from an aspect of the novel.</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Map the plot points and analyse the highs and lows of the narrative built across the unit and generate the task for independent writing at the end. </w:t>
            </w:r>
          </w:p>
          <w:p w:rsidR="005001FA" w:rsidRPr="00D82126"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children from the highly modelled Sentence Stack to writing independently.</w:t>
            </w:r>
          </w:p>
          <w:p w:rsidR="00464B6F" w:rsidRPr="005001FA" w:rsidRDefault="005001FA" w:rsidP="0069527E">
            <w:pPr>
              <w:pStyle w:val="ListParagraph"/>
              <w:numPr>
                <w:ilvl w:val="0"/>
                <w:numId w:val="80"/>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Writing should mirror the highs and lows mapped with freedom to develop plot points independently.</w:t>
            </w:r>
          </w:p>
          <w:p w:rsidR="005001FA" w:rsidRPr="005001FA" w:rsidRDefault="005001FA" w:rsidP="005001FA">
            <w:pPr>
              <w:rPr>
                <w:rFonts w:ascii="Century Gothic" w:hAnsi="Century Gothic"/>
                <w:color w:val="BF8F00" w:themeColor="accent4" w:themeShade="BF"/>
                <w:sz w:val="20"/>
                <w:szCs w:val="20"/>
              </w:rPr>
            </w:pPr>
            <w:proofErr w:type="gramStart"/>
            <w:r w:rsidRPr="005001FA">
              <w:rPr>
                <w:rFonts w:ascii="Century Gothic" w:hAnsi="Century Gothic"/>
                <w:color w:val="BF8F00" w:themeColor="accent4" w:themeShade="BF"/>
                <w:sz w:val="20"/>
                <w:szCs w:val="20"/>
              </w:rPr>
              <w:t>Non Fiction</w:t>
            </w:r>
            <w:proofErr w:type="gramEnd"/>
            <w:r w:rsidRPr="005001FA">
              <w:rPr>
                <w:rFonts w:ascii="Century Gothic" w:hAnsi="Century Gothic"/>
                <w:color w:val="BF8F00" w:themeColor="accent4" w:themeShade="BF"/>
                <w:sz w:val="20"/>
                <w:szCs w:val="20"/>
              </w:rPr>
              <w:t xml:space="preserve">: </w:t>
            </w:r>
            <w:r w:rsidR="00BC580C" w:rsidRPr="005001FA">
              <w:rPr>
                <w:rFonts w:ascii="Century Gothic" w:hAnsi="Century Gothic"/>
                <w:color w:val="BF8F00" w:themeColor="accent4" w:themeShade="BF"/>
                <w:sz w:val="20"/>
                <w:szCs w:val="20"/>
              </w:rPr>
              <w:t xml:space="preserve">Persuasive brochure </w:t>
            </w:r>
            <w:r w:rsidRPr="005001FA">
              <w:rPr>
                <w:rFonts w:ascii="Century Gothic" w:hAnsi="Century Gothic"/>
                <w:color w:val="BF8F00" w:themeColor="accent4" w:themeShade="BF"/>
                <w:sz w:val="20"/>
                <w:szCs w:val="20"/>
              </w:rPr>
              <w:t>–</w:t>
            </w:r>
            <w:r w:rsidR="00BC580C" w:rsidRPr="005001FA">
              <w:rPr>
                <w:rFonts w:ascii="Century Gothic" w:hAnsi="Century Gothic"/>
                <w:color w:val="BF8F00" w:themeColor="accent4" w:themeShade="BF"/>
                <w:sz w:val="20"/>
                <w:szCs w:val="20"/>
              </w:rPr>
              <w:t xml:space="preserve"> Sicily</w:t>
            </w:r>
            <w:r w:rsidRPr="005001FA">
              <w:rPr>
                <w:rFonts w:ascii="Century Gothic" w:hAnsi="Century Gothic"/>
                <w:color w:val="BF8F00" w:themeColor="accent4" w:themeShade="BF"/>
                <w:sz w:val="20"/>
                <w:szCs w:val="20"/>
              </w:rPr>
              <w:t xml:space="preserve"> &amp; balanced argument – Should we feed animals at national parks?</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Shape the unit by using a non-fiction text, film clip or book. </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All components are shared so there is a clear sense of all the parts of the writing that constitute the non-fiction text type.</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Identify which elements are being taught/modelled in each Sentence Stacking lesson.</w:t>
            </w:r>
            <w:r w:rsidRPr="00D82126">
              <w:rPr>
                <w:sz w:val="20"/>
                <w:szCs w:val="20"/>
              </w:rPr>
              <w:t xml:space="preserve"> </w:t>
            </w:r>
          </w:p>
          <w:p w:rsidR="00317155" w:rsidRPr="00D82126" w:rsidRDefault="00317155" w:rsidP="0069527E">
            <w:pPr>
              <w:pStyle w:val="ListParagraph"/>
              <w:numPr>
                <w:ilvl w:val="0"/>
                <w:numId w:val="81"/>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Create a non-fiction journey map moving through the</w:t>
            </w:r>
          </w:p>
          <w:p w:rsidR="00317155" w:rsidRPr="00D82126" w:rsidRDefault="00317155" w:rsidP="00317155">
            <w:p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 xml:space="preserve">            unit. </w:t>
            </w:r>
          </w:p>
          <w:p w:rsidR="00317155" w:rsidRPr="00D82126" w:rsidRDefault="00317155" w:rsidP="0069527E">
            <w:pPr>
              <w:pStyle w:val="ListParagraph"/>
              <w:numPr>
                <w:ilvl w:val="0"/>
                <w:numId w:val="8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Elements are plotted on the non-fiction map as pieces are additions are added using the positive/negative axis to discuss this part of the text and whether it has a positive or negative impact on the reader.</w:t>
            </w:r>
          </w:p>
          <w:p w:rsidR="00BC580C" w:rsidRPr="00317155" w:rsidRDefault="00317155" w:rsidP="0069527E">
            <w:pPr>
              <w:pStyle w:val="ListParagraph"/>
              <w:numPr>
                <w:ilvl w:val="0"/>
                <w:numId w:val="82"/>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Move through the steps to guide from the highly modelled Sentence Stack to writing independently.</w:t>
            </w:r>
          </w:p>
          <w:p w:rsidR="00BC580C" w:rsidRPr="005001FA" w:rsidRDefault="00BC580C" w:rsidP="00464B6F">
            <w:pPr>
              <w:rPr>
                <w:rFonts w:ascii="Century Gothic" w:hAnsi="Century Gothic"/>
                <w:color w:val="BF8F00" w:themeColor="accent4" w:themeShade="BF"/>
                <w:sz w:val="20"/>
                <w:szCs w:val="20"/>
              </w:rPr>
            </w:pPr>
            <w:r w:rsidRPr="005001FA">
              <w:rPr>
                <w:rFonts w:ascii="Century Gothic" w:hAnsi="Century Gothic"/>
                <w:color w:val="BF8F00" w:themeColor="accent4" w:themeShade="BF"/>
                <w:sz w:val="20"/>
                <w:szCs w:val="20"/>
              </w:rPr>
              <w:t>Poetry – Still I rise</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Establish the exact shape that needs building using nine jigsaw style components.</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Plot on the poetry map as pieces are added, use the positive / negative axis to discuss this part of the text and whether it has a positive or negative impact upon the reader.</w:t>
            </w:r>
          </w:p>
          <w:p w:rsidR="005001FA" w:rsidRPr="00D82126"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Map the jigsaw pieces and analyse the highs and lows of the poem.</w:t>
            </w:r>
          </w:p>
          <w:p w:rsidR="00464B6F" w:rsidRDefault="005001FA" w:rsidP="0069527E">
            <w:pPr>
              <w:pStyle w:val="ListParagraph"/>
              <w:numPr>
                <w:ilvl w:val="0"/>
                <w:numId w:val="79"/>
              </w:numPr>
              <w:rPr>
                <w:rFonts w:ascii="Century Gothic" w:eastAsia="Century Gothic" w:hAnsi="Century Gothic" w:cs="Century Gothic"/>
                <w:sz w:val="20"/>
                <w:szCs w:val="20"/>
              </w:rPr>
            </w:pPr>
            <w:r w:rsidRPr="00D82126">
              <w:rPr>
                <w:rFonts w:ascii="Century Gothic" w:eastAsia="Century Gothic" w:hAnsi="Century Gothic" w:cs="Century Gothic"/>
                <w:sz w:val="20"/>
                <w:szCs w:val="20"/>
              </w:rPr>
              <w:t>Independent writing giving the pupils freedom to develop their content around a theme.</w:t>
            </w:r>
          </w:p>
          <w:p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Expected</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Plan their writing through discussing and recording ideas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To consistently organise their writing into paragraphs around a theme for a specific audience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Create settings, characters and plots in narrative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simple organisational devices (headings and sub-headings) in non-fiction writing</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a varied and rich vocabulary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further prefixes and (sub, super, auto, re, inter) suffixes (</w:t>
            </w:r>
            <w:proofErr w:type="spellStart"/>
            <w:r w:rsidRPr="00E11375">
              <w:rPr>
                <w:rFonts w:ascii="Century Gothic" w:hAnsi="Century Gothic"/>
                <w:sz w:val="20"/>
                <w:szCs w:val="20"/>
              </w:rPr>
              <w:t>cian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ssion</w:t>
            </w:r>
            <w:proofErr w:type="spellEnd"/>
            <w:r w:rsidRPr="00E11375">
              <w:rPr>
                <w:rFonts w:ascii="Century Gothic" w:hAnsi="Century Gothic"/>
                <w:sz w:val="20"/>
                <w:szCs w:val="20"/>
              </w:rPr>
              <w:t xml:space="preserve">, </w:t>
            </w:r>
            <w:proofErr w:type="spellStart"/>
            <w:r w:rsidRPr="00E11375">
              <w:rPr>
                <w:rFonts w:ascii="Century Gothic" w:hAnsi="Century Gothic"/>
                <w:sz w:val="20"/>
                <w:szCs w:val="20"/>
              </w:rPr>
              <w:t>gue</w:t>
            </w:r>
            <w:proofErr w:type="spellEnd"/>
            <w:r w:rsidRPr="00E11375">
              <w:rPr>
                <w:rFonts w:ascii="Century Gothic" w:hAnsi="Century Gothic"/>
                <w:sz w:val="20"/>
                <w:szCs w:val="20"/>
              </w:rPr>
              <w:t>, que)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Spell most homophones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To spell most of the year 3 and 4 statutory spelling words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Extend the range of sentences with more than one clause by using a wider range of conjunctions and subordinate clauses punctuated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 xml:space="preserve">Use noun phrases expanded by the addition of modifying adjectives, nouns and preposition phrases and conjunction </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 xml:space="preserve">Use full stops, capital letters, exclamation marks, question marks, commas for lists and apostrophes for contracted forms </w:t>
            </w:r>
            <w:r w:rsidRPr="00E11375">
              <w:rPr>
                <w:rFonts w:ascii="Century Gothic" w:hAnsi="Century Gothic"/>
                <w:sz w:val="20"/>
                <w:szCs w:val="20"/>
              </w:rPr>
              <w:lastRenderedPageBreak/>
              <w:t xml:space="preserve">and possessive singular and plural as well as regular and irregular </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and punctuate direct speech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the present perfect form of verbs in contrast to the past tense (went instead of gone)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Use fronted adverbials punctuated correctly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Assess the effectiveness of their own and others’ writing and make improvements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Make changes to grammar and vocabulary to improve consistency</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Proofread for spelling and punctuation errors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Increase the legibility, consistency and quality of their handwriting (downstrokes parallel, lines of writing are spaced sufficiently so that ascenders and descenders of letters do not touch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Write coherently for different purposes and begin to make effective language choices</w:t>
            </w:r>
          </w:p>
          <w:p w:rsidR="00E11375" w:rsidRPr="00E11375" w:rsidRDefault="00E11375" w:rsidP="00E11375">
            <w:pPr>
              <w:rPr>
                <w:rFonts w:ascii="Century Gothic" w:eastAsia="Century Gothic" w:hAnsi="Century Gothic" w:cs="Century Gothic"/>
                <w:color w:val="BF8F00" w:themeColor="accent4" w:themeShade="BF"/>
                <w:sz w:val="20"/>
                <w:szCs w:val="20"/>
              </w:rPr>
            </w:pPr>
          </w:p>
          <w:p w:rsidR="00E11375" w:rsidRPr="00E11375" w:rsidRDefault="00E11375" w:rsidP="00E11375">
            <w:pPr>
              <w:rPr>
                <w:rFonts w:ascii="Century Gothic" w:eastAsia="Century Gothic" w:hAnsi="Century Gothic" w:cs="Century Gothic"/>
                <w:color w:val="BF8F00" w:themeColor="accent4" w:themeShade="BF"/>
                <w:sz w:val="20"/>
                <w:szCs w:val="20"/>
              </w:rPr>
            </w:pPr>
            <w:r w:rsidRPr="00E11375">
              <w:rPr>
                <w:rFonts w:ascii="Century Gothic" w:eastAsia="Century Gothic" w:hAnsi="Century Gothic" w:cs="Century Gothic"/>
                <w:color w:val="BF8F00" w:themeColor="accent4" w:themeShade="BF"/>
                <w:sz w:val="20"/>
                <w:szCs w:val="20"/>
              </w:rPr>
              <w:t>NC Objectives: Greater Depth</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Write effectively and coherently for different purposes, drawing on their reading to inform the vocabulary and grammar of their writing</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Develop character through description, actions and dialogue</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Begin to make choices about using sentences of different lengths and types</w:t>
            </w:r>
          </w:p>
          <w:p w:rsidR="00E11375" w:rsidRPr="00E11375" w:rsidRDefault="00E11375" w:rsidP="0069527E">
            <w:pPr>
              <w:pStyle w:val="ListParagraph"/>
              <w:numPr>
                <w:ilvl w:val="0"/>
                <w:numId w:val="79"/>
              </w:numPr>
              <w:rPr>
                <w:rFonts w:ascii="Century Gothic" w:hAnsi="Century Gothic"/>
                <w:sz w:val="20"/>
                <w:szCs w:val="20"/>
              </w:rPr>
            </w:pPr>
            <w:r w:rsidRPr="00E11375">
              <w:rPr>
                <w:rFonts w:ascii="Century Gothic" w:hAnsi="Century Gothic"/>
                <w:sz w:val="20"/>
                <w:szCs w:val="20"/>
              </w:rPr>
              <w:t>Improve the effect of their writing by making changes when editing (e.g.re-ordering sentences and adapting vocabulary)</w:t>
            </w:r>
          </w:p>
          <w:p w:rsidR="00E11375" w:rsidRPr="00E11375" w:rsidRDefault="00E11375" w:rsidP="00E11375">
            <w:pPr>
              <w:rPr>
                <w:rFonts w:ascii="Century Gothic" w:eastAsia="Century Gothic" w:hAnsi="Century Gothic" w:cs="Century Gothic"/>
                <w:sz w:val="20"/>
                <w:szCs w:val="20"/>
              </w:rPr>
            </w:pPr>
          </w:p>
        </w:tc>
      </w:tr>
      <w:tr w:rsidR="004121AB" w:rsidTr="004121AB">
        <w:tc>
          <w:tcPr>
            <w:tcW w:w="1541" w:type="dxa"/>
          </w:tcPr>
          <w:p w:rsidR="004121AB" w:rsidRPr="00BC575F" w:rsidRDefault="004121AB">
            <w:pPr>
              <w:rPr>
                <w:rFonts w:ascii="Century Gothic" w:hAnsi="Century Gothic"/>
                <w:b/>
              </w:rPr>
            </w:pPr>
            <w:r w:rsidRPr="00BC575F">
              <w:rPr>
                <w:rFonts w:ascii="Century Gothic" w:hAnsi="Century Gothic"/>
                <w:b/>
              </w:rPr>
              <w:lastRenderedPageBreak/>
              <w:t>Maths</w:t>
            </w:r>
          </w:p>
        </w:tc>
        <w:tc>
          <w:tcPr>
            <w:tcW w:w="6950" w:type="dxa"/>
          </w:tcPr>
          <w:p w:rsidR="004121AB" w:rsidRDefault="004121AB" w:rsidP="005B1ECF">
            <w:pPr>
              <w:rPr>
                <w:rFonts w:ascii="Century Gothic" w:hAnsi="Century Gothic"/>
                <w:b/>
                <w:color w:val="0070C0"/>
                <w:sz w:val="20"/>
                <w:szCs w:val="20"/>
              </w:rPr>
            </w:pPr>
            <w:r>
              <w:rPr>
                <w:rFonts w:ascii="Century Gothic" w:hAnsi="Century Gothic"/>
                <w:b/>
                <w:color w:val="0070C0"/>
                <w:sz w:val="20"/>
                <w:szCs w:val="20"/>
              </w:rPr>
              <w:t xml:space="preserve">Number: place value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Represent numbers to 1,000</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Partition numbers to 1,000</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Number line to 1,000</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Thousands</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Represent numbers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Partition numbers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Flexible partitioning of numbers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Find 1, 10, 100, 1,000 more or less</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Number line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Estimate on a number line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Compare numbers to 10,000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Order numbers to 10,000</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Roman numerals</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Round to the nearest 10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 xml:space="preserve">Round to the nearest 100 </w:t>
            </w:r>
          </w:p>
          <w:p w:rsid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Round to the nearest 1,000</w:t>
            </w:r>
          </w:p>
          <w:p w:rsidR="001A23BC" w:rsidRPr="001A23BC" w:rsidRDefault="001A23BC" w:rsidP="005C2F16">
            <w:pPr>
              <w:pStyle w:val="ListParagraph"/>
              <w:numPr>
                <w:ilvl w:val="0"/>
                <w:numId w:val="8"/>
              </w:numPr>
              <w:rPr>
                <w:rFonts w:ascii="Century Gothic" w:hAnsi="Century Gothic"/>
                <w:sz w:val="20"/>
                <w:szCs w:val="20"/>
              </w:rPr>
            </w:pPr>
            <w:r w:rsidRPr="001A23BC">
              <w:rPr>
                <w:rFonts w:ascii="Century Gothic" w:hAnsi="Century Gothic"/>
                <w:sz w:val="20"/>
                <w:szCs w:val="20"/>
              </w:rPr>
              <w:t>Round to the nearest 10, 100 or 1,000</w:t>
            </w:r>
          </w:p>
          <w:p w:rsidR="004121AB" w:rsidRDefault="004121AB" w:rsidP="005B1ECF">
            <w:pPr>
              <w:rPr>
                <w:rFonts w:ascii="Century Gothic" w:hAnsi="Century Gothic"/>
                <w:b/>
                <w:color w:val="0070C0"/>
                <w:sz w:val="20"/>
                <w:szCs w:val="20"/>
              </w:rPr>
            </w:pPr>
            <w:r>
              <w:rPr>
                <w:rFonts w:ascii="Century Gothic" w:hAnsi="Century Gothic"/>
                <w:b/>
                <w:color w:val="0070C0"/>
                <w:sz w:val="20"/>
                <w:szCs w:val="20"/>
              </w:rPr>
              <w:t>Number: addition and subtraction</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Add and subtract 1s, 10s, 100s and 1,000s</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 xml:space="preserve">Add up to two 4-digit numbers – no exchange </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 xml:space="preserve">Add two 4-digit numbers – one exchange </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Add two 4-digit numbers – more than one exchange</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 xml:space="preserve">Subtract two 4-digit numbers – no exchange </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 xml:space="preserve">Subtract two 4-digit numbers – one exchange </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Subtract two 4-digit numbers – more than one exchange</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Efficient subtraction</w:t>
            </w:r>
          </w:p>
          <w:p w:rsid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 xml:space="preserve">Estimate answers </w:t>
            </w:r>
          </w:p>
          <w:p w:rsidR="00E6204E" w:rsidRPr="00E6204E" w:rsidRDefault="00E6204E" w:rsidP="005C2F16">
            <w:pPr>
              <w:pStyle w:val="ListParagraph"/>
              <w:numPr>
                <w:ilvl w:val="0"/>
                <w:numId w:val="9"/>
              </w:numPr>
              <w:rPr>
                <w:rFonts w:ascii="Century Gothic" w:hAnsi="Century Gothic"/>
                <w:sz w:val="20"/>
                <w:szCs w:val="20"/>
              </w:rPr>
            </w:pPr>
            <w:r w:rsidRPr="00E6204E">
              <w:rPr>
                <w:rFonts w:ascii="Century Gothic" w:hAnsi="Century Gothic"/>
                <w:sz w:val="20"/>
                <w:szCs w:val="20"/>
              </w:rPr>
              <w:t>Checking strategies</w:t>
            </w:r>
          </w:p>
          <w:p w:rsidR="004121AB" w:rsidRPr="00E6204E" w:rsidRDefault="004121AB" w:rsidP="005B1ECF">
            <w:pPr>
              <w:rPr>
                <w:rFonts w:ascii="Century Gothic" w:hAnsi="Century Gothic"/>
                <w:b/>
                <w:color w:val="0070C0"/>
                <w:sz w:val="20"/>
                <w:szCs w:val="20"/>
              </w:rPr>
            </w:pPr>
            <w:r w:rsidRPr="00E6204E">
              <w:rPr>
                <w:rFonts w:ascii="Century Gothic" w:hAnsi="Century Gothic"/>
                <w:b/>
                <w:color w:val="0070C0"/>
                <w:sz w:val="20"/>
                <w:szCs w:val="20"/>
              </w:rPr>
              <w:t xml:space="preserve">Measurement: </w:t>
            </w:r>
            <w:r w:rsidR="003A2BF1">
              <w:rPr>
                <w:rFonts w:ascii="Century Gothic" w:hAnsi="Century Gothic"/>
                <w:b/>
                <w:color w:val="0070C0"/>
                <w:sz w:val="20"/>
                <w:szCs w:val="20"/>
              </w:rPr>
              <w:t>Area</w:t>
            </w:r>
          </w:p>
          <w:p w:rsidR="00E6204E" w:rsidRDefault="004121AB" w:rsidP="005C2F16">
            <w:pPr>
              <w:pStyle w:val="ListParagraph"/>
              <w:numPr>
                <w:ilvl w:val="0"/>
                <w:numId w:val="10"/>
              </w:numPr>
              <w:rPr>
                <w:rFonts w:ascii="Century Gothic" w:hAnsi="Century Gothic"/>
                <w:sz w:val="20"/>
                <w:szCs w:val="20"/>
              </w:rPr>
            </w:pPr>
            <w:r w:rsidRPr="00E6204E">
              <w:rPr>
                <w:rFonts w:ascii="Century Gothic" w:hAnsi="Century Gothic"/>
                <w:sz w:val="20"/>
                <w:szCs w:val="20"/>
              </w:rPr>
              <w:t>Recognise</w:t>
            </w:r>
            <w:r w:rsidR="00E6204E">
              <w:rPr>
                <w:rFonts w:ascii="Century Gothic" w:hAnsi="Century Gothic"/>
                <w:sz w:val="20"/>
                <w:szCs w:val="20"/>
              </w:rPr>
              <w:t>:</w:t>
            </w:r>
            <w:r w:rsidRPr="00E6204E">
              <w:rPr>
                <w:rFonts w:ascii="Century Gothic" w:hAnsi="Century Gothic"/>
                <w:sz w:val="20"/>
                <w:szCs w:val="20"/>
              </w:rPr>
              <w:t xml:space="preserve"> </w:t>
            </w:r>
            <w:r w:rsidR="00E6204E" w:rsidRPr="00E6204E">
              <w:rPr>
                <w:rFonts w:ascii="Century Gothic" w:hAnsi="Century Gothic"/>
                <w:sz w:val="20"/>
                <w:szCs w:val="20"/>
              </w:rPr>
              <w:t xml:space="preserve">What is area? </w:t>
            </w:r>
          </w:p>
          <w:p w:rsidR="00E6204E" w:rsidRDefault="00E6204E" w:rsidP="005C2F16">
            <w:pPr>
              <w:pStyle w:val="ListParagraph"/>
              <w:numPr>
                <w:ilvl w:val="0"/>
                <w:numId w:val="10"/>
              </w:numPr>
              <w:rPr>
                <w:rFonts w:ascii="Century Gothic" w:hAnsi="Century Gothic"/>
                <w:sz w:val="20"/>
                <w:szCs w:val="20"/>
              </w:rPr>
            </w:pPr>
            <w:r w:rsidRPr="00E6204E">
              <w:rPr>
                <w:rFonts w:ascii="Century Gothic" w:hAnsi="Century Gothic"/>
                <w:sz w:val="20"/>
                <w:szCs w:val="20"/>
              </w:rPr>
              <w:t>Count squares</w:t>
            </w:r>
          </w:p>
          <w:p w:rsidR="00E6204E" w:rsidRDefault="00E6204E" w:rsidP="005C2F16">
            <w:pPr>
              <w:pStyle w:val="ListParagraph"/>
              <w:numPr>
                <w:ilvl w:val="0"/>
                <w:numId w:val="10"/>
              </w:numPr>
              <w:rPr>
                <w:rFonts w:ascii="Century Gothic" w:hAnsi="Century Gothic"/>
                <w:sz w:val="20"/>
                <w:szCs w:val="20"/>
              </w:rPr>
            </w:pPr>
            <w:r w:rsidRPr="00E6204E">
              <w:rPr>
                <w:rFonts w:ascii="Century Gothic" w:hAnsi="Century Gothic"/>
                <w:sz w:val="20"/>
                <w:szCs w:val="20"/>
              </w:rPr>
              <w:t>Make shapes</w:t>
            </w:r>
          </w:p>
          <w:p w:rsidR="00E6204E" w:rsidRPr="00E6204E" w:rsidRDefault="00E6204E" w:rsidP="005C2F16">
            <w:pPr>
              <w:pStyle w:val="ListParagraph"/>
              <w:numPr>
                <w:ilvl w:val="0"/>
                <w:numId w:val="10"/>
              </w:numPr>
              <w:rPr>
                <w:rFonts w:ascii="Century Gothic" w:hAnsi="Century Gothic"/>
                <w:sz w:val="20"/>
                <w:szCs w:val="20"/>
              </w:rPr>
            </w:pPr>
            <w:r w:rsidRPr="00E6204E">
              <w:rPr>
                <w:rFonts w:ascii="Century Gothic" w:hAnsi="Century Gothic"/>
                <w:sz w:val="20"/>
                <w:szCs w:val="20"/>
              </w:rPr>
              <w:t>Compare areas</w:t>
            </w:r>
          </w:p>
          <w:p w:rsidR="004121AB" w:rsidRDefault="004121AB" w:rsidP="005B1ECF">
            <w:pPr>
              <w:rPr>
                <w:rFonts w:ascii="Century Gothic" w:hAnsi="Century Gothic"/>
                <w:b/>
                <w:color w:val="0070C0"/>
                <w:sz w:val="20"/>
                <w:szCs w:val="20"/>
              </w:rPr>
            </w:pPr>
            <w:r>
              <w:rPr>
                <w:rFonts w:ascii="Century Gothic" w:hAnsi="Century Gothic"/>
                <w:b/>
                <w:color w:val="0070C0"/>
                <w:sz w:val="20"/>
                <w:szCs w:val="20"/>
              </w:rPr>
              <w:t>Number: Multiplication and Division</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lastRenderedPageBreak/>
              <w:t xml:space="preserve">Multiples of 3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Multiply and divide by 6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6 times-table and division facts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Multiply and divide by 9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9 times-table and division facts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The 3, 6 and 9 times-tables </w:t>
            </w:r>
          </w:p>
          <w:p w:rsidR="0058768D" w:rsidRP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Multiply and divide by </w:t>
            </w:r>
          </w:p>
          <w:p w:rsidR="0058768D" w:rsidRDefault="00C72FFC"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7 times-table and division facts</w:t>
            </w:r>
          </w:p>
          <w:p w:rsidR="0058768D" w:rsidRDefault="0058768D"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12 times-table and division facts </w:t>
            </w:r>
          </w:p>
          <w:p w:rsidR="0058768D" w:rsidRDefault="0058768D"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Multiply by 1 and 0 </w:t>
            </w:r>
          </w:p>
          <w:p w:rsidR="0058768D" w:rsidRDefault="0058768D"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 xml:space="preserve">Divide a number by 1 and itself </w:t>
            </w:r>
          </w:p>
          <w:p w:rsidR="0058768D" w:rsidRPr="00037131" w:rsidRDefault="0058768D" w:rsidP="002B5364">
            <w:pPr>
              <w:pStyle w:val="ListParagraph"/>
              <w:numPr>
                <w:ilvl w:val="0"/>
                <w:numId w:val="3"/>
              </w:numPr>
              <w:rPr>
                <w:rFonts w:ascii="Century Gothic" w:hAnsi="Century Gothic"/>
                <w:sz w:val="20"/>
                <w:szCs w:val="20"/>
              </w:rPr>
            </w:pPr>
            <w:r w:rsidRPr="0058768D">
              <w:rPr>
                <w:rFonts w:ascii="Century Gothic" w:hAnsi="Century Gothic"/>
                <w:sz w:val="20"/>
                <w:szCs w:val="20"/>
              </w:rPr>
              <w:t>Multiply three numbers</w:t>
            </w:r>
          </w:p>
        </w:tc>
        <w:tc>
          <w:tcPr>
            <w:tcW w:w="6950" w:type="dxa"/>
          </w:tcPr>
          <w:p w:rsidR="00835E32" w:rsidRPr="005F01E4" w:rsidRDefault="00835E32" w:rsidP="00835E32">
            <w:pPr>
              <w:rPr>
                <w:rFonts w:ascii="Century Gothic" w:hAnsi="Century Gothic"/>
                <w:b/>
                <w:color w:val="0070C0"/>
                <w:sz w:val="20"/>
                <w:szCs w:val="20"/>
              </w:rPr>
            </w:pPr>
            <w:r w:rsidRPr="005F01E4">
              <w:rPr>
                <w:rFonts w:ascii="Century Gothic" w:hAnsi="Century Gothic"/>
                <w:b/>
                <w:color w:val="0070C0"/>
                <w:sz w:val="20"/>
                <w:szCs w:val="20"/>
              </w:rPr>
              <w:lastRenderedPageBreak/>
              <w:t>Number: multiplication and division</w:t>
            </w:r>
          </w:p>
          <w:p w:rsidR="00835E32"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Factor pairs</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Using factor pairs</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Multiply by 10</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Multiply by 100</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Divide by 10</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Divide by 100</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Related facts multiplication and division</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 xml:space="preserve">Informal written method for multiplication </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Multiply 2-digit by 1-digit</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Multiply 3-digit by 1-digit</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Divide 2-digit number by 1-digit number</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Divide 3-digit number by 1-digit number</w:t>
            </w:r>
          </w:p>
          <w:p w:rsid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Correspondence questions</w:t>
            </w:r>
          </w:p>
          <w:p w:rsidR="00597415" w:rsidRPr="00597415" w:rsidRDefault="00597415" w:rsidP="0069527E">
            <w:pPr>
              <w:pStyle w:val="ListParagraph"/>
              <w:numPr>
                <w:ilvl w:val="0"/>
                <w:numId w:val="18"/>
              </w:numPr>
              <w:rPr>
                <w:rFonts w:ascii="Century Gothic" w:hAnsi="Century Gothic"/>
                <w:sz w:val="20"/>
                <w:szCs w:val="20"/>
              </w:rPr>
            </w:pPr>
            <w:r>
              <w:rPr>
                <w:rFonts w:ascii="Century Gothic" w:hAnsi="Century Gothic"/>
                <w:sz w:val="20"/>
                <w:szCs w:val="20"/>
              </w:rPr>
              <w:t>Efficient multiplication</w:t>
            </w:r>
          </w:p>
          <w:p w:rsidR="00597415" w:rsidRPr="00597415" w:rsidRDefault="00835E32" w:rsidP="00597415">
            <w:pPr>
              <w:pStyle w:val="ListParagraph"/>
              <w:ind w:left="0"/>
              <w:rPr>
                <w:rFonts w:ascii="Century Gothic" w:hAnsi="Century Gothic"/>
                <w:b/>
                <w:sz w:val="20"/>
                <w:szCs w:val="20"/>
              </w:rPr>
            </w:pPr>
            <w:r w:rsidRPr="005F01E4">
              <w:rPr>
                <w:rFonts w:ascii="Century Gothic" w:hAnsi="Century Gothic"/>
                <w:b/>
                <w:color w:val="0070C0"/>
                <w:sz w:val="20"/>
                <w:szCs w:val="20"/>
              </w:rPr>
              <w:t>Measurement:</w:t>
            </w:r>
            <w:r w:rsidR="00597415">
              <w:rPr>
                <w:rFonts w:ascii="Century Gothic" w:hAnsi="Century Gothic"/>
                <w:b/>
                <w:color w:val="0070C0"/>
                <w:sz w:val="20"/>
                <w:szCs w:val="20"/>
              </w:rPr>
              <w:t xml:space="preserve"> Length</w:t>
            </w:r>
            <w:r w:rsidRPr="005F01E4">
              <w:rPr>
                <w:rFonts w:ascii="Century Gothic" w:hAnsi="Century Gothic"/>
                <w:b/>
                <w:color w:val="0070C0"/>
                <w:sz w:val="20"/>
                <w:szCs w:val="20"/>
              </w:rPr>
              <w:t xml:space="preserve"> </w:t>
            </w:r>
            <w:r w:rsidR="00597415">
              <w:rPr>
                <w:rFonts w:ascii="Century Gothic" w:hAnsi="Century Gothic"/>
                <w:b/>
                <w:color w:val="0070C0"/>
                <w:sz w:val="20"/>
                <w:szCs w:val="20"/>
              </w:rPr>
              <w:t>Perimeter</w:t>
            </w:r>
          </w:p>
          <w:p w:rsidR="00597415" w:rsidRDefault="00597415" w:rsidP="0069527E">
            <w:pPr>
              <w:pStyle w:val="ListParagraph"/>
              <w:numPr>
                <w:ilvl w:val="0"/>
                <w:numId w:val="46"/>
              </w:numPr>
              <w:rPr>
                <w:rFonts w:ascii="Century Gothic" w:hAnsi="Century Gothic"/>
                <w:sz w:val="20"/>
                <w:szCs w:val="20"/>
              </w:rPr>
            </w:pPr>
            <w:r w:rsidRPr="00597415">
              <w:rPr>
                <w:rFonts w:ascii="Century Gothic" w:hAnsi="Century Gothic"/>
                <w:sz w:val="20"/>
                <w:szCs w:val="20"/>
              </w:rPr>
              <w:t>Measure in km and m</w:t>
            </w:r>
          </w:p>
          <w:p w:rsidR="00597415" w:rsidRDefault="00597415" w:rsidP="0069527E">
            <w:pPr>
              <w:pStyle w:val="ListParagraph"/>
              <w:numPr>
                <w:ilvl w:val="0"/>
                <w:numId w:val="46"/>
              </w:numPr>
              <w:rPr>
                <w:rFonts w:ascii="Century Gothic" w:hAnsi="Century Gothic"/>
                <w:sz w:val="20"/>
                <w:szCs w:val="20"/>
              </w:rPr>
            </w:pPr>
            <w:r>
              <w:rPr>
                <w:rFonts w:ascii="Century Gothic" w:hAnsi="Century Gothic"/>
                <w:sz w:val="20"/>
                <w:szCs w:val="20"/>
              </w:rPr>
              <w:t>Equivalent lengths km and m</w:t>
            </w:r>
          </w:p>
          <w:p w:rsidR="00597415" w:rsidRDefault="00597415" w:rsidP="0069527E">
            <w:pPr>
              <w:pStyle w:val="ListParagraph"/>
              <w:numPr>
                <w:ilvl w:val="0"/>
                <w:numId w:val="46"/>
              </w:numPr>
              <w:rPr>
                <w:rFonts w:ascii="Century Gothic" w:hAnsi="Century Gothic"/>
                <w:sz w:val="20"/>
                <w:szCs w:val="20"/>
              </w:rPr>
            </w:pPr>
            <w:r>
              <w:rPr>
                <w:rFonts w:ascii="Century Gothic" w:hAnsi="Century Gothic"/>
                <w:sz w:val="20"/>
                <w:szCs w:val="20"/>
              </w:rPr>
              <w:t>perimeter on a grid</w:t>
            </w:r>
          </w:p>
          <w:p w:rsidR="00597415" w:rsidRDefault="00597415" w:rsidP="0069527E">
            <w:pPr>
              <w:pStyle w:val="ListParagraph"/>
              <w:numPr>
                <w:ilvl w:val="0"/>
                <w:numId w:val="46"/>
              </w:numPr>
              <w:rPr>
                <w:rFonts w:ascii="Century Gothic" w:hAnsi="Century Gothic"/>
                <w:sz w:val="20"/>
                <w:szCs w:val="20"/>
              </w:rPr>
            </w:pPr>
            <w:r>
              <w:rPr>
                <w:rFonts w:ascii="Century Gothic" w:hAnsi="Century Gothic"/>
                <w:sz w:val="20"/>
                <w:szCs w:val="20"/>
              </w:rPr>
              <w:t>perimeter of a rectangle</w:t>
            </w:r>
          </w:p>
          <w:p w:rsidR="00597415" w:rsidRDefault="00597415" w:rsidP="0069527E">
            <w:pPr>
              <w:pStyle w:val="ListParagraph"/>
              <w:numPr>
                <w:ilvl w:val="0"/>
                <w:numId w:val="46"/>
              </w:numPr>
              <w:rPr>
                <w:rFonts w:ascii="Century Gothic" w:hAnsi="Century Gothic"/>
                <w:sz w:val="20"/>
                <w:szCs w:val="20"/>
              </w:rPr>
            </w:pPr>
            <w:r>
              <w:rPr>
                <w:rFonts w:ascii="Century Gothic" w:hAnsi="Century Gothic"/>
                <w:sz w:val="20"/>
                <w:szCs w:val="20"/>
              </w:rPr>
              <w:t>perimeter of rectilinear shapes</w:t>
            </w:r>
          </w:p>
          <w:p w:rsidR="00597415" w:rsidRDefault="00597415" w:rsidP="0069527E">
            <w:pPr>
              <w:pStyle w:val="ListParagraph"/>
              <w:numPr>
                <w:ilvl w:val="0"/>
                <w:numId w:val="46"/>
              </w:numPr>
              <w:rPr>
                <w:rFonts w:ascii="Century Gothic" w:hAnsi="Century Gothic"/>
                <w:sz w:val="20"/>
                <w:szCs w:val="20"/>
              </w:rPr>
            </w:pPr>
            <w:r>
              <w:rPr>
                <w:rFonts w:ascii="Century Gothic" w:hAnsi="Century Gothic"/>
                <w:sz w:val="20"/>
                <w:szCs w:val="20"/>
              </w:rPr>
              <w:t xml:space="preserve">Finding missing lengths on rectilinear </w:t>
            </w:r>
            <w:r w:rsidR="00564854">
              <w:rPr>
                <w:rFonts w:ascii="Century Gothic" w:hAnsi="Century Gothic"/>
                <w:sz w:val="20"/>
                <w:szCs w:val="20"/>
              </w:rPr>
              <w:t>shapes</w:t>
            </w:r>
          </w:p>
          <w:p w:rsidR="00564854" w:rsidRDefault="00564854" w:rsidP="0069527E">
            <w:pPr>
              <w:pStyle w:val="ListParagraph"/>
              <w:numPr>
                <w:ilvl w:val="0"/>
                <w:numId w:val="46"/>
              </w:numPr>
              <w:rPr>
                <w:rFonts w:ascii="Century Gothic" w:hAnsi="Century Gothic"/>
                <w:sz w:val="20"/>
                <w:szCs w:val="20"/>
              </w:rPr>
            </w:pPr>
            <w:r>
              <w:rPr>
                <w:rFonts w:ascii="Century Gothic" w:hAnsi="Century Gothic"/>
                <w:sz w:val="20"/>
                <w:szCs w:val="20"/>
              </w:rPr>
              <w:t>Calculate the perimeter of rectilinear shapes</w:t>
            </w:r>
          </w:p>
          <w:p w:rsidR="00564854" w:rsidRDefault="00564854" w:rsidP="0069527E">
            <w:pPr>
              <w:pStyle w:val="ListParagraph"/>
              <w:numPr>
                <w:ilvl w:val="0"/>
                <w:numId w:val="46"/>
              </w:numPr>
              <w:rPr>
                <w:rFonts w:ascii="Century Gothic" w:hAnsi="Century Gothic"/>
                <w:sz w:val="20"/>
                <w:szCs w:val="20"/>
              </w:rPr>
            </w:pPr>
            <w:r>
              <w:rPr>
                <w:rFonts w:ascii="Century Gothic" w:hAnsi="Century Gothic"/>
                <w:sz w:val="20"/>
                <w:szCs w:val="20"/>
              </w:rPr>
              <w:t>Perimeter of regular polygons</w:t>
            </w:r>
          </w:p>
          <w:p w:rsidR="00564854" w:rsidRDefault="00564854" w:rsidP="0069527E">
            <w:pPr>
              <w:pStyle w:val="ListParagraph"/>
              <w:numPr>
                <w:ilvl w:val="0"/>
                <w:numId w:val="46"/>
              </w:numPr>
              <w:rPr>
                <w:rFonts w:ascii="Century Gothic" w:hAnsi="Century Gothic"/>
                <w:sz w:val="20"/>
                <w:szCs w:val="20"/>
              </w:rPr>
            </w:pPr>
            <w:r>
              <w:rPr>
                <w:rFonts w:ascii="Century Gothic" w:hAnsi="Century Gothic"/>
                <w:sz w:val="20"/>
                <w:szCs w:val="20"/>
              </w:rPr>
              <w:t>Perimeter of polygons</w:t>
            </w:r>
          </w:p>
          <w:p w:rsidR="00564854" w:rsidRPr="00597415" w:rsidRDefault="00564854" w:rsidP="0069527E">
            <w:pPr>
              <w:pStyle w:val="ListParagraph"/>
              <w:numPr>
                <w:ilvl w:val="0"/>
                <w:numId w:val="46"/>
              </w:numPr>
              <w:rPr>
                <w:rFonts w:ascii="Century Gothic" w:hAnsi="Century Gothic"/>
                <w:sz w:val="20"/>
                <w:szCs w:val="20"/>
              </w:rPr>
            </w:pPr>
          </w:p>
          <w:p w:rsidR="00564854" w:rsidRDefault="00835E32" w:rsidP="00564854">
            <w:pPr>
              <w:rPr>
                <w:rFonts w:ascii="Century Gothic" w:hAnsi="Century Gothic"/>
                <w:b/>
                <w:color w:val="0070C0"/>
                <w:sz w:val="20"/>
                <w:szCs w:val="20"/>
              </w:rPr>
            </w:pPr>
            <w:r w:rsidRPr="005F01E4">
              <w:rPr>
                <w:rFonts w:ascii="Century Gothic" w:hAnsi="Century Gothic"/>
                <w:b/>
                <w:color w:val="0070C0"/>
                <w:sz w:val="20"/>
                <w:szCs w:val="20"/>
              </w:rPr>
              <w:t xml:space="preserve">Fractions: </w:t>
            </w:r>
          </w:p>
          <w:p w:rsidR="00835E32"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Understand the whole</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count beyond one</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Partition a mixed number</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number lines with mixed numbers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Compare and order mixed numbers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Understand improper fractions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Convert mixed numbers to improper fractions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Convert improper fractions to mixed numbers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lastRenderedPageBreak/>
              <w:t>Equivalent fractions on a number line</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Equivalent fraction families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add 2 or more fractions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Add fractions and mixed numbers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Subtract 2 fractions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Subtract from whole amounts</w:t>
            </w:r>
          </w:p>
          <w:p w:rsidR="00564854" w:rsidRPr="00564854" w:rsidRDefault="00564854" w:rsidP="0069527E">
            <w:pPr>
              <w:pStyle w:val="ListParagraph"/>
              <w:numPr>
                <w:ilvl w:val="0"/>
                <w:numId w:val="47"/>
              </w:numPr>
              <w:rPr>
                <w:rFonts w:ascii="Century Gothic" w:hAnsi="Century Gothic"/>
                <w:sz w:val="20"/>
                <w:szCs w:val="20"/>
              </w:rPr>
            </w:pPr>
            <w:r w:rsidRPr="00564854">
              <w:rPr>
                <w:rFonts w:ascii="Century Gothic" w:hAnsi="Century Gothic"/>
                <w:sz w:val="20"/>
                <w:szCs w:val="20"/>
              </w:rPr>
              <w:t>Subtract from mixed numbers</w:t>
            </w:r>
          </w:p>
          <w:p w:rsidR="004121AB" w:rsidRDefault="00835E32" w:rsidP="00564854">
            <w:pPr>
              <w:rPr>
                <w:rFonts w:ascii="Century Gothic" w:hAnsi="Century Gothic"/>
                <w:b/>
                <w:color w:val="0070C0"/>
                <w:sz w:val="20"/>
                <w:szCs w:val="20"/>
              </w:rPr>
            </w:pPr>
            <w:r w:rsidRPr="005F01E4">
              <w:rPr>
                <w:rFonts w:ascii="Century Gothic" w:hAnsi="Century Gothic"/>
                <w:b/>
                <w:color w:val="0070C0"/>
                <w:sz w:val="20"/>
                <w:szCs w:val="20"/>
              </w:rPr>
              <w:t xml:space="preserve">Decimals: </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Tenths as a fraction</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Tenths as a decimal</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Tenths on a place value chart</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Tenths on a number line</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Divide 1-digit number by 10</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Divide 2-digit number by 10</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Hundredths as a fraction</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Hundredths as a decimal</w:t>
            </w:r>
          </w:p>
          <w:p w:rsid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Hundredths on a place value chart</w:t>
            </w:r>
          </w:p>
          <w:p w:rsidR="00564854" w:rsidRPr="00564854" w:rsidRDefault="00564854" w:rsidP="0069527E">
            <w:pPr>
              <w:pStyle w:val="ListParagraph"/>
              <w:numPr>
                <w:ilvl w:val="0"/>
                <w:numId w:val="48"/>
              </w:numPr>
              <w:rPr>
                <w:rFonts w:ascii="Century Gothic" w:hAnsi="Century Gothic"/>
                <w:sz w:val="20"/>
                <w:szCs w:val="20"/>
              </w:rPr>
            </w:pPr>
            <w:r>
              <w:rPr>
                <w:rFonts w:ascii="Century Gothic" w:hAnsi="Century Gothic"/>
                <w:sz w:val="20"/>
                <w:szCs w:val="20"/>
              </w:rPr>
              <w:t>Divide 1 or 2-digit number by 100</w:t>
            </w:r>
          </w:p>
        </w:tc>
        <w:tc>
          <w:tcPr>
            <w:tcW w:w="6951" w:type="dxa"/>
          </w:tcPr>
          <w:p w:rsidR="004121AB"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lastRenderedPageBreak/>
              <w:t>Decimals: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Make a whole with tenths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Make a whole with hundredths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Partition decimals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Flexibly partition decimals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Compare decimals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Order decimals</w:t>
            </w:r>
          </w:p>
          <w:p w:rsid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Round to the nearest whole number</w:t>
            </w:r>
          </w:p>
          <w:p w:rsidR="00464B6F" w:rsidRPr="00464B6F" w:rsidRDefault="00464B6F" w:rsidP="0069527E">
            <w:pPr>
              <w:pStyle w:val="ListParagraph"/>
              <w:numPr>
                <w:ilvl w:val="0"/>
                <w:numId w:val="19"/>
              </w:numPr>
              <w:rPr>
                <w:rFonts w:ascii="Century Gothic" w:hAnsi="Century Gothic"/>
                <w:sz w:val="20"/>
                <w:szCs w:val="20"/>
              </w:rPr>
            </w:pPr>
            <w:r>
              <w:rPr>
                <w:rFonts w:ascii="Century Gothic" w:hAnsi="Century Gothic"/>
                <w:sz w:val="20"/>
                <w:szCs w:val="20"/>
              </w:rPr>
              <w:t xml:space="preserve">Halves and quarters as decimals </w:t>
            </w:r>
          </w:p>
          <w:p w:rsidR="00464B6F" w:rsidRDefault="00464B6F" w:rsidP="00464B6F">
            <w:pPr>
              <w:rPr>
                <w:rFonts w:ascii="Century Gothic" w:hAnsi="Century Gothic"/>
                <w:sz w:val="20"/>
                <w:szCs w:val="20"/>
              </w:rPr>
            </w:pPr>
          </w:p>
          <w:p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Money:</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Write money using decimals</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Convert between pounds and pence</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Compare amounts of money</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Estimate with money</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Calculate with money</w:t>
            </w:r>
          </w:p>
          <w:p w:rsidR="00464B6F" w:rsidRDefault="00464B6F" w:rsidP="0069527E">
            <w:pPr>
              <w:pStyle w:val="ListParagraph"/>
              <w:numPr>
                <w:ilvl w:val="0"/>
                <w:numId w:val="29"/>
              </w:numPr>
              <w:rPr>
                <w:rFonts w:ascii="Century Gothic" w:hAnsi="Century Gothic"/>
                <w:sz w:val="20"/>
                <w:szCs w:val="20"/>
              </w:rPr>
            </w:pPr>
            <w:r>
              <w:rPr>
                <w:rFonts w:ascii="Century Gothic" w:hAnsi="Century Gothic"/>
                <w:sz w:val="20"/>
                <w:szCs w:val="20"/>
              </w:rPr>
              <w:t>Solve problems with money</w:t>
            </w:r>
          </w:p>
          <w:p w:rsidR="00464B6F" w:rsidRPr="00464B6F" w:rsidRDefault="00464B6F" w:rsidP="00464B6F">
            <w:pPr>
              <w:rPr>
                <w:rFonts w:ascii="Century Gothic" w:hAnsi="Century Gothic"/>
                <w:sz w:val="20"/>
                <w:szCs w:val="20"/>
              </w:rPr>
            </w:pPr>
          </w:p>
          <w:p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Time:</w:t>
            </w:r>
          </w:p>
          <w:p w:rsidR="00464B6F" w:rsidRDefault="00464B6F" w:rsidP="0069527E">
            <w:pPr>
              <w:pStyle w:val="ListParagraph"/>
              <w:numPr>
                <w:ilvl w:val="0"/>
                <w:numId w:val="30"/>
              </w:numPr>
              <w:rPr>
                <w:rFonts w:ascii="Century Gothic" w:hAnsi="Century Gothic"/>
                <w:sz w:val="20"/>
                <w:szCs w:val="20"/>
              </w:rPr>
            </w:pPr>
            <w:proofErr w:type="gramStart"/>
            <w:r>
              <w:rPr>
                <w:rFonts w:ascii="Century Gothic" w:hAnsi="Century Gothic"/>
                <w:sz w:val="20"/>
                <w:szCs w:val="20"/>
              </w:rPr>
              <w:t>Years ,</w:t>
            </w:r>
            <w:proofErr w:type="gramEnd"/>
            <w:r>
              <w:rPr>
                <w:rFonts w:ascii="Century Gothic" w:hAnsi="Century Gothic"/>
                <w:sz w:val="20"/>
                <w:szCs w:val="20"/>
              </w:rPr>
              <w:t xml:space="preserve"> months, weeks, days</w:t>
            </w:r>
          </w:p>
          <w:p w:rsidR="00464B6F" w:rsidRDefault="00464B6F" w:rsidP="0069527E">
            <w:pPr>
              <w:pStyle w:val="ListParagraph"/>
              <w:numPr>
                <w:ilvl w:val="0"/>
                <w:numId w:val="30"/>
              </w:numPr>
              <w:rPr>
                <w:rFonts w:ascii="Century Gothic" w:hAnsi="Century Gothic"/>
                <w:sz w:val="20"/>
                <w:szCs w:val="20"/>
              </w:rPr>
            </w:pPr>
            <w:r>
              <w:rPr>
                <w:rFonts w:ascii="Century Gothic" w:hAnsi="Century Gothic"/>
                <w:sz w:val="20"/>
                <w:szCs w:val="20"/>
              </w:rPr>
              <w:t>hours, minutes, seconds</w:t>
            </w:r>
          </w:p>
          <w:p w:rsidR="00464B6F" w:rsidRDefault="00464B6F" w:rsidP="0069527E">
            <w:pPr>
              <w:pStyle w:val="ListParagraph"/>
              <w:numPr>
                <w:ilvl w:val="0"/>
                <w:numId w:val="30"/>
              </w:numPr>
              <w:rPr>
                <w:rFonts w:ascii="Century Gothic" w:hAnsi="Century Gothic"/>
                <w:sz w:val="20"/>
                <w:szCs w:val="20"/>
              </w:rPr>
            </w:pPr>
            <w:r>
              <w:rPr>
                <w:rFonts w:ascii="Century Gothic" w:hAnsi="Century Gothic"/>
                <w:sz w:val="20"/>
                <w:szCs w:val="20"/>
              </w:rPr>
              <w:t>convert between analogue and digital time</w:t>
            </w:r>
          </w:p>
          <w:p w:rsidR="00464B6F" w:rsidRDefault="00464B6F" w:rsidP="0069527E">
            <w:pPr>
              <w:pStyle w:val="ListParagraph"/>
              <w:numPr>
                <w:ilvl w:val="0"/>
                <w:numId w:val="30"/>
              </w:numPr>
              <w:rPr>
                <w:rFonts w:ascii="Century Gothic" w:hAnsi="Century Gothic"/>
                <w:sz w:val="20"/>
                <w:szCs w:val="20"/>
              </w:rPr>
            </w:pPr>
            <w:r>
              <w:rPr>
                <w:rFonts w:ascii="Century Gothic" w:hAnsi="Century Gothic"/>
                <w:sz w:val="20"/>
                <w:szCs w:val="20"/>
              </w:rPr>
              <w:t xml:space="preserve">Convert to </w:t>
            </w:r>
            <w:proofErr w:type="gramStart"/>
            <w:r>
              <w:rPr>
                <w:rFonts w:ascii="Century Gothic" w:hAnsi="Century Gothic"/>
                <w:sz w:val="20"/>
                <w:szCs w:val="20"/>
              </w:rPr>
              <w:t>24 hour</w:t>
            </w:r>
            <w:proofErr w:type="gramEnd"/>
            <w:r>
              <w:rPr>
                <w:rFonts w:ascii="Century Gothic" w:hAnsi="Century Gothic"/>
                <w:sz w:val="20"/>
                <w:szCs w:val="20"/>
              </w:rPr>
              <w:t xml:space="preserve"> clock</w:t>
            </w:r>
          </w:p>
          <w:p w:rsidR="00464B6F" w:rsidRDefault="00464B6F" w:rsidP="0069527E">
            <w:pPr>
              <w:pStyle w:val="ListParagraph"/>
              <w:numPr>
                <w:ilvl w:val="0"/>
                <w:numId w:val="30"/>
              </w:numPr>
              <w:rPr>
                <w:rFonts w:ascii="Century Gothic" w:hAnsi="Century Gothic"/>
                <w:sz w:val="20"/>
                <w:szCs w:val="20"/>
              </w:rPr>
            </w:pPr>
            <w:r>
              <w:rPr>
                <w:rFonts w:ascii="Century Gothic" w:hAnsi="Century Gothic"/>
                <w:sz w:val="20"/>
                <w:szCs w:val="20"/>
              </w:rPr>
              <w:t xml:space="preserve">Convert from </w:t>
            </w:r>
            <w:proofErr w:type="gramStart"/>
            <w:r>
              <w:rPr>
                <w:rFonts w:ascii="Century Gothic" w:hAnsi="Century Gothic"/>
                <w:sz w:val="20"/>
                <w:szCs w:val="20"/>
              </w:rPr>
              <w:t>24 hour</w:t>
            </w:r>
            <w:proofErr w:type="gramEnd"/>
            <w:r>
              <w:rPr>
                <w:rFonts w:ascii="Century Gothic" w:hAnsi="Century Gothic"/>
                <w:sz w:val="20"/>
                <w:szCs w:val="20"/>
              </w:rPr>
              <w:t xml:space="preserve"> clock</w:t>
            </w:r>
          </w:p>
          <w:p w:rsidR="00464B6F" w:rsidRPr="00464B6F" w:rsidRDefault="00464B6F" w:rsidP="00464B6F">
            <w:pPr>
              <w:pStyle w:val="ListParagraph"/>
              <w:rPr>
                <w:rFonts w:ascii="Century Gothic" w:hAnsi="Century Gothic"/>
                <w:sz w:val="20"/>
                <w:szCs w:val="20"/>
              </w:rPr>
            </w:pPr>
          </w:p>
          <w:p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Shape:</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Understand angles as turns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Identify angles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Compare and order angles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Triangles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Quadrilaterals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Polygons</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Lines of symmetry</w:t>
            </w:r>
          </w:p>
          <w:p w:rsidR="00464B6F" w:rsidRDefault="00464B6F" w:rsidP="0069527E">
            <w:pPr>
              <w:pStyle w:val="ListParagraph"/>
              <w:numPr>
                <w:ilvl w:val="0"/>
                <w:numId w:val="31"/>
              </w:numPr>
              <w:rPr>
                <w:rFonts w:ascii="Century Gothic" w:hAnsi="Century Gothic"/>
                <w:sz w:val="20"/>
                <w:szCs w:val="20"/>
              </w:rPr>
            </w:pPr>
            <w:r>
              <w:rPr>
                <w:rFonts w:ascii="Century Gothic" w:hAnsi="Century Gothic"/>
                <w:sz w:val="20"/>
                <w:szCs w:val="20"/>
              </w:rPr>
              <w:t>Complete a symmetrical figure</w:t>
            </w:r>
          </w:p>
          <w:p w:rsidR="00464B6F" w:rsidRPr="00464B6F" w:rsidRDefault="00464B6F" w:rsidP="00464B6F">
            <w:pPr>
              <w:pStyle w:val="ListParagraph"/>
              <w:rPr>
                <w:rFonts w:ascii="Century Gothic" w:hAnsi="Century Gothic"/>
                <w:sz w:val="20"/>
                <w:szCs w:val="20"/>
              </w:rPr>
            </w:pPr>
          </w:p>
          <w:p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lastRenderedPageBreak/>
              <w:t>Statistics:</w:t>
            </w:r>
          </w:p>
          <w:p w:rsidR="00464B6F" w:rsidRDefault="00464B6F" w:rsidP="0069527E">
            <w:pPr>
              <w:pStyle w:val="ListParagraph"/>
              <w:numPr>
                <w:ilvl w:val="0"/>
                <w:numId w:val="32"/>
              </w:numPr>
              <w:rPr>
                <w:rFonts w:ascii="Century Gothic" w:hAnsi="Century Gothic"/>
                <w:sz w:val="20"/>
                <w:szCs w:val="20"/>
              </w:rPr>
            </w:pPr>
            <w:r>
              <w:rPr>
                <w:rFonts w:ascii="Century Gothic" w:hAnsi="Century Gothic"/>
                <w:sz w:val="20"/>
                <w:szCs w:val="20"/>
              </w:rPr>
              <w:t>Interpret charts</w:t>
            </w:r>
          </w:p>
          <w:p w:rsidR="00464B6F" w:rsidRDefault="00464B6F" w:rsidP="0069527E">
            <w:pPr>
              <w:pStyle w:val="ListParagraph"/>
              <w:numPr>
                <w:ilvl w:val="0"/>
                <w:numId w:val="32"/>
              </w:numPr>
              <w:rPr>
                <w:rFonts w:ascii="Century Gothic" w:hAnsi="Century Gothic"/>
                <w:sz w:val="20"/>
                <w:szCs w:val="20"/>
              </w:rPr>
            </w:pPr>
            <w:r>
              <w:rPr>
                <w:rFonts w:ascii="Century Gothic" w:hAnsi="Century Gothic"/>
                <w:sz w:val="20"/>
                <w:szCs w:val="20"/>
              </w:rPr>
              <w:t>Comparison, sum and difference</w:t>
            </w:r>
          </w:p>
          <w:p w:rsidR="00464B6F" w:rsidRDefault="00464B6F" w:rsidP="0069527E">
            <w:pPr>
              <w:pStyle w:val="ListParagraph"/>
              <w:numPr>
                <w:ilvl w:val="0"/>
                <w:numId w:val="32"/>
              </w:numPr>
              <w:rPr>
                <w:rFonts w:ascii="Century Gothic" w:hAnsi="Century Gothic"/>
                <w:sz w:val="20"/>
                <w:szCs w:val="20"/>
              </w:rPr>
            </w:pPr>
            <w:r>
              <w:rPr>
                <w:rFonts w:ascii="Century Gothic" w:hAnsi="Century Gothic"/>
                <w:sz w:val="20"/>
                <w:szCs w:val="20"/>
              </w:rPr>
              <w:t>Interpret line graphs</w:t>
            </w:r>
          </w:p>
          <w:p w:rsidR="00464B6F" w:rsidRDefault="00464B6F" w:rsidP="0069527E">
            <w:pPr>
              <w:pStyle w:val="ListParagraph"/>
              <w:numPr>
                <w:ilvl w:val="0"/>
                <w:numId w:val="32"/>
              </w:numPr>
              <w:rPr>
                <w:rFonts w:ascii="Century Gothic" w:hAnsi="Century Gothic"/>
                <w:sz w:val="20"/>
                <w:szCs w:val="20"/>
              </w:rPr>
            </w:pPr>
            <w:r>
              <w:rPr>
                <w:rFonts w:ascii="Century Gothic" w:hAnsi="Century Gothic"/>
                <w:sz w:val="20"/>
                <w:szCs w:val="20"/>
              </w:rPr>
              <w:t>Draw line graphs</w:t>
            </w:r>
          </w:p>
          <w:p w:rsidR="00464B6F" w:rsidRPr="00464B6F" w:rsidRDefault="00464B6F" w:rsidP="00464B6F">
            <w:pPr>
              <w:rPr>
                <w:rFonts w:ascii="Century Gothic" w:hAnsi="Century Gothic"/>
                <w:sz w:val="20"/>
                <w:szCs w:val="20"/>
              </w:rPr>
            </w:pPr>
          </w:p>
          <w:p w:rsidR="00464B6F" w:rsidRPr="00975C92" w:rsidRDefault="00464B6F" w:rsidP="00464B6F">
            <w:pPr>
              <w:rPr>
                <w:rFonts w:ascii="Century Gothic" w:hAnsi="Century Gothic"/>
                <w:b/>
                <w:color w:val="2E74B5" w:themeColor="accent1" w:themeShade="BF"/>
                <w:sz w:val="20"/>
                <w:szCs w:val="20"/>
              </w:rPr>
            </w:pPr>
            <w:r w:rsidRPr="00975C92">
              <w:rPr>
                <w:rFonts w:ascii="Century Gothic" w:hAnsi="Century Gothic"/>
                <w:b/>
                <w:color w:val="2E74B5" w:themeColor="accent1" w:themeShade="BF"/>
                <w:sz w:val="20"/>
                <w:szCs w:val="20"/>
              </w:rPr>
              <w:t>Position and Direction:</w:t>
            </w:r>
          </w:p>
          <w:p w:rsidR="00464B6F" w:rsidRDefault="00464B6F" w:rsidP="0069527E">
            <w:pPr>
              <w:pStyle w:val="ListParagraph"/>
              <w:numPr>
                <w:ilvl w:val="0"/>
                <w:numId w:val="33"/>
              </w:numPr>
              <w:rPr>
                <w:rFonts w:ascii="Century Gothic" w:hAnsi="Century Gothic"/>
                <w:sz w:val="20"/>
                <w:szCs w:val="20"/>
              </w:rPr>
            </w:pPr>
            <w:r>
              <w:rPr>
                <w:rFonts w:ascii="Century Gothic" w:hAnsi="Century Gothic"/>
                <w:sz w:val="20"/>
                <w:szCs w:val="20"/>
              </w:rPr>
              <w:t>Describe position using co ordinates</w:t>
            </w:r>
          </w:p>
          <w:p w:rsidR="00464B6F" w:rsidRDefault="00975C92" w:rsidP="0069527E">
            <w:pPr>
              <w:pStyle w:val="ListParagraph"/>
              <w:numPr>
                <w:ilvl w:val="0"/>
                <w:numId w:val="33"/>
              </w:numPr>
              <w:rPr>
                <w:rFonts w:ascii="Century Gothic" w:hAnsi="Century Gothic"/>
                <w:sz w:val="20"/>
                <w:szCs w:val="20"/>
              </w:rPr>
            </w:pPr>
            <w:r>
              <w:rPr>
                <w:rFonts w:ascii="Century Gothic" w:hAnsi="Century Gothic"/>
                <w:sz w:val="20"/>
                <w:szCs w:val="20"/>
              </w:rPr>
              <w:t>Plot co ordinates</w:t>
            </w:r>
          </w:p>
          <w:p w:rsidR="00975C92" w:rsidRDefault="00975C92" w:rsidP="0069527E">
            <w:pPr>
              <w:pStyle w:val="ListParagraph"/>
              <w:numPr>
                <w:ilvl w:val="0"/>
                <w:numId w:val="33"/>
              </w:numPr>
              <w:rPr>
                <w:rFonts w:ascii="Century Gothic" w:hAnsi="Century Gothic"/>
                <w:sz w:val="20"/>
                <w:szCs w:val="20"/>
              </w:rPr>
            </w:pPr>
            <w:r>
              <w:rPr>
                <w:rFonts w:ascii="Century Gothic" w:hAnsi="Century Gothic"/>
                <w:sz w:val="20"/>
                <w:szCs w:val="20"/>
              </w:rPr>
              <w:t>Draw 2 D shapes on grids</w:t>
            </w:r>
          </w:p>
          <w:p w:rsidR="00975C92" w:rsidRDefault="00975C92" w:rsidP="0069527E">
            <w:pPr>
              <w:pStyle w:val="ListParagraph"/>
              <w:numPr>
                <w:ilvl w:val="0"/>
                <w:numId w:val="33"/>
              </w:numPr>
              <w:rPr>
                <w:rFonts w:ascii="Century Gothic" w:hAnsi="Century Gothic"/>
                <w:sz w:val="20"/>
                <w:szCs w:val="20"/>
              </w:rPr>
            </w:pPr>
            <w:r>
              <w:rPr>
                <w:rFonts w:ascii="Century Gothic" w:hAnsi="Century Gothic"/>
                <w:sz w:val="20"/>
                <w:szCs w:val="20"/>
              </w:rPr>
              <w:t>Translate on a grid</w:t>
            </w:r>
          </w:p>
          <w:p w:rsidR="00975C92" w:rsidRDefault="00975C92" w:rsidP="0069527E">
            <w:pPr>
              <w:pStyle w:val="ListParagraph"/>
              <w:numPr>
                <w:ilvl w:val="0"/>
                <w:numId w:val="33"/>
              </w:numPr>
              <w:rPr>
                <w:rFonts w:ascii="Century Gothic" w:hAnsi="Century Gothic"/>
                <w:sz w:val="20"/>
                <w:szCs w:val="20"/>
              </w:rPr>
            </w:pPr>
            <w:r>
              <w:rPr>
                <w:rFonts w:ascii="Century Gothic" w:hAnsi="Century Gothic"/>
                <w:sz w:val="20"/>
                <w:szCs w:val="20"/>
              </w:rPr>
              <w:t>Describe translation on a grid</w:t>
            </w:r>
          </w:p>
          <w:p w:rsidR="00975C92" w:rsidRPr="00975C92" w:rsidRDefault="00975C92" w:rsidP="00975C92">
            <w:pPr>
              <w:ind w:left="360"/>
              <w:rPr>
                <w:rFonts w:ascii="Century Gothic" w:hAnsi="Century Gothic"/>
                <w:sz w:val="20"/>
                <w:szCs w:val="20"/>
              </w:rPr>
            </w:pPr>
          </w:p>
        </w:tc>
      </w:tr>
      <w:tr w:rsidR="004121AB" w:rsidTr="004121AB">
        <w:tc>
          <w:tcPr>
            <w:tcW w:w="1541" w:type="dxa"/>
          </w:tcPr>
          <w:p w:rsidR="004121AB" w:rsidRPr="00BC575F" w:rsidRDefault="004121AB" w:rsidP="00761DDF">
            <w:pPr>
              <w:rPr>
                <w:rFonts w:ascii="Century Gothic" w:hAnsi="Century Gothic"/>
                <w:b/>
              </w:rPr>
            </w:pPr>
            <w:r w:rsidRPr="00BC575F">
              <w:rPr>
                <w:rFonts w:ascii="Century Gothic" w:hAnsi="Century Gothic"/>
                <w:b/>
              </w:rPr>
              <w:lastRenderedPageBreak/>
              <w:t>Science</w:t>
            </w:r>
          </w:p>
          <w:p w:rsidR="004121AB" w:rsidRPr="00BC575F" w:rsidRDefault="004121AB" w:rsidP="00761DDF">
            <w:pPr>
              <w:rPr>
                <w:rFonts w:ascii="Century Gothic" w:hAnsi="Century Gothic"/>
                <w:b/>
              </w:rPr>
            </w:pPr>
          </w:p>
        </w:tc>
        <w:tc>
          <w:tcPr>
            <w:tcW w:w="6950" w:type="dxa"/>
          </w:tcPr>
          <w:p w:rsidR="001B5DDA" w:rsidRPr="0069057C" w:rsidRDefault="001B5DDA" w:rsidP="001B5DDA">
            <w:pPr>
              <w:pStyle w:val="TableParagraph"/>
              <w:ind w:left="90" w:right="515"/>
              <w:rPr>
                <w:rFonts w:ascii="Century Gothic" w:hAnsi="Century Gothic"/>
                <w:b/>
                <w:color w:val="FF0000"/>
                <w:sz w:val="20"/>
              </w:rPr>
            </w:pPr>
            <w:r w:rsidRPr="0069057C">
              <w:rPr>
                <w:rFonts w:ascii="Century Gothic" w:hAnsi="Century Gothic"/>
                <w:b/>
                <w:color w:val="FF0000"/>
                <w:sz w:val="20"/>
              </w:rPr>
              <w:t xml:space="preserve">Sound </w:t>
            </w:r>
          </w:p>
          <w:p w:rsidR="001B5DDA" w:rsidRPr="0069057C" w:rsidRDefault="001B5DDA" w:rsidP="0069527E">
            <w:pPr>
              <w:pStyle w:val="TableParagraph"/>
              <w:numPr>
                <w:ilvl w:val="0"/>
                <w:numId w:val="87"/>
              </w:numPr>
              <w:ind w:right="515"/>
              <w:rPr>
                <w:rFonts w:ascii="Century Gothic" w:hAnsi="Century Gothic"/>
                <w:sz w:val="20"/>
              </w:rPr>
            </w:pPr>
            <w:r w:rsidRPr="0069057C">
              <w:rPr>
                <w:rFonts w:ascii="Century Gothic" w:hAnsi="Century Gothic"/>
                <w:sz w:val="20"/>
              </w:rPr>
              <w:t>Identify how sounds are made, associating some of them with something vibrating.</w:t>
            </w:r>
          </w:p>
          <w:p w:rsidR="001B5DDA" w:rsidRDefault="001B5DDA" w:rsidP="0069527E">
            <w:pPr>
              <w:pStyle w:val="TableParagraph"/>
              <w:numPr>
                <w:ilvl w:val="0"/>
                <w:numId w:val="87"/>
              </w:numPr>
              <w:ind w:right="81"/>
              <w:rPr>
                <w:rFonts w:ascii="Century Gothic" w:hAnsi="Century Gothic"/>
                <w:sz w:val="20"/>
              </w:rPr>
            </w:pPr>
            <w:r w:rsidRPr="0069057C">
              <w:rPr>
                <w:rFonts w:ascii="Century Gothic" w:hAnsi="Century Gothic"/>
                <w:sz w:val="20"/>
              </w:rPr>
              <w:t>Recognise that vibrations from sounds travel through a medium to the ear. Find patterns between the pitch of a sound and features of the object that produced it.</w:t>
            </w:r>
          </w:p>
          <w:p w:rsidR="001B5DDA" w:rsidRDefault="001B5DDA" w:rsidP="0069527E">
            <w:pPr>
              <w:pStyle w:val="TableParagraph"/>
              <w:numPr>
                <w:ilvl w:val="0"/>
                <w:numId w:val="87"/>
              </w:numPr>
              <w:rPr>
                <w:rFonts w:ascii="Century Gothic" w:hAnsi="Century Gothic"/>
                <w:sz w:val="20"/>
              </w:rPr>
            </w:pPr>
            <w:r w:rsidRPr="00C35412">
              <w:rPr>
                <w:rFonts w:ascii="Century Gothic" w:hAnsi="Century Gothic"/>
                <w:sz w:val="20"/>
              </w:rPr>
              <w:t>Recognise that sounds get fainter</w:t>
            </w:r>
            <w:r w:rsidRPr="00C35412">
              <w:rPr>
                <w:rFonts w:ascii="Century Gothic" w:hAnsi="Century Gothic"/>
                <w:spacing w:val="-13"/>
                <w:sz w:val="20"/>
              </w:rPr>
              <w:t xml:space="preserve"> </w:t>
            </w:r>
            <w:r w:rsidRPr="00C35412">
              <w:rPr>
                <w:rFonts w:ascii="Century Gothic" w:hAnsi="Century Gothic"/>
                <w:sz w:val="20"/>
              </w:rPr>
              <w:t>as the distance from the sound source increases.</w:t>
            </w:r>
          </w:p>
          <w:p w:rsidR="009E3954" w:rsidRDefault="009E3954" w:rsidP="0069527E">
            <w:pPr>
              <w:pStyle w:val="TableParagraph"/>
              <w:numPr>
                <w:ilvl w:val="0"/>
                <w:numId w:val="87"/>
              </w:numPr>
              <w:rPr>
                <w:rFonts w:ascii="Century Gothic" w:hAnsi="Century Gothic"/>
                <w:sz w:val="20"/>
              </w:rPr>
            </w:pPr>
            <w:r>
              <w:rPr>
                <w:rFonts w:ascii="Century Gothic" w:hAnsi="Century Gothic"/>
                <w:sz w:val="20"/>
              </w:rPr>
              <w:t>Find patterns between the pitch of the sound and features of the object that produced it.</w:t>
            </w:r>
          </w:p>
          <w:p w:rsidR="009E3954" w:rsidRDefault="009E3954" w:rsidP="0069527E">
            <w:pPr>
              <w:pStyle w:val="TableParagraph"/>
              <w:numPr>
                <w:ilvl w:val="0"/>
                <w:numId w:val="87"/>
              </w:numPr>
              <w:rPr>
                <w:rFonts w:ascii="Century Gothic" w:hAnsi="Century Gothic"/>
                <w:sz w:val="20"/>
              </w:rPr>
            </w:pPr>
            <w:r>
              <w:rPr>
                <w:rFonts w:ascii="Century Gothic" w:hAnsi="Century Gothic"/>
                <w:sz w:val="20"/>
              </w:rPr>
              <w:t>Find patterns between the volume of the sound and the strengths of the vibration that produced it.</w:t>
            </w:r>
          </w:p>
          <w:p w:rsidR="00C35412" w:rsidRPr="0069057C" w:rsidRDefault="00C35412" w:rsidP="001B5DDA">
            <w:pPr>
              <w:pStyle w:val="TableParagraph"/>
              <w:rPr>
                <w:rFonts w:ascii="Century Gothic" w:hAnsi="Century Gothic"/>
                <w:b/>
                <w:sz w:val="20"/>
              </w:rPr>
            </w:pPr>
            <w:r w:rsidRPr="0069057C">
              <w:rPr>
                <w:rFonts w:ascii="Century Gothic" w:hAnsi="Century Gothic"/>
                <w:b/>
                <w:color w:val="FF0000"/>
                <w:sz w:val="20"/>
              </w:rPr>
              <w:t>Electricity</w:t>
            </w:r>
          </w:p>
          <w:p w:rsidR="00C35412" w:rsidRPr="0069057C" w:rsidRDefault="00C35412" w:rsidP="0069527E">
            <w:pPr>
              <w:pStyle w:val="TableParagraph"/>
              <w:numPr>
                <w:ilvl w:val="0"/>
                <w:numId w:val="88"/>
              </w:numPr>
              <w:ind w:right="202"/>
              <w:rPr>
                <w:rFonts w:ascii="Century Gothic" w:hAnsi="Century Gothic"/>
                <w:sz w:val="20"/>
              </w:rPr>
            </w:pPr>
            <w:r w:rsidRPr="0069057C">
              <w:rPr>
                <w:rFonts w:ascii="Century Gothic" w:hAnsi="Century Gothic"/>
                <w:sz w:val="20"/>
              </w:rPr>
              <w:t>Identify common appliances that run on electricity.</w:t>
            </w:r>
          </w:p>
          <w:p w:rsidR="00C35412" w:rsidRPr="0069057C" w:rsidRDefault="00C35412" w:rsidP="0069527E">
            <w:pPr>
              <w:pStyle w:val="TableParagraph"/>
              <w:numPr>
                <w:ilvl w:val="0"/>
                <w:numId w:val="88"/>
              </w:numPr>
              <w:ind w:right="109"/>
              <w:rPr>
                <w:rFonts w:ascii="Century Gothic" w:hAnsi="Century Gothic"/>
                <w:sz w:val="20"/>
              </w:rPr>
            </w:pPr>
            <w:r w:rsidRPr="0069057C">
              <w:rPr>
                <w:rFonts w:ascii="Century Gothic" w:hAnsi="Century Gothic"/>
                <w:sz w:val="20"/>
              </w:rPr>
              <w:t>Construct a simple series electrical circuit, identifying and naming its basic parts, including cells, wires, bulbs, switches and buzzers.</w:t>
            </w:r>
          </w:p>
          <w:p w:rsidR="00C35412" w:rsidRPr="0069057C" w:rsidRDefault="00C35412" w:rsidP="0069527E">
            <w:pPr>
              <w:pStyle w:val="TableParagraph"/>
              <w:numPr>
                <w:ilvl w:val="0"/>
                <w:numId w:val="88"/>
              </w:numPr>
              <w:ind w:right="96"/>
              <w:rPr>
                <w:rFonts w:ascii="Century Gothic" w:hAnsi="Century Gothic"/>
                <w:sz w:val="20"/>
              </w:rPr>
            </w:pPr>
            <w:r w:rsidRPr="0069057C">
              <w:rPr>
                <w:rFonts w:ascii="Century Gothic" w:hAnsi="Century Gothic"/>
                <w:sz w:val="20"/>
              </w:rPr>
              <w:t xml:space="preserve">Identify whether or not a </w:t>
            </w:r>
            <w:r w:rsidR="009E3954">
              <w:rPr>
                <w:rFonts w:ascii="Century Gothic" w:hAnsi="Century Gothic"/>
                <w:sz w:val="20"/>
              </w:rPr>
              <w:t>lamp</w:t>
            </w:r>
            <w:r w:rsidRPr="0069057C">
              <w:rPr>
                <w:rFonts w:ascii="Century Gothic" w:hAnsi="Century Gothic"/>
                <w:sz w:val="20"/>
              </w:rPr>
              <w:t xml:space="preserve"> will light in a simple series circuit based on whether or not the lamp is part of a complete loop with a battery.</w:t>
            </w:r>
          </w:p>
          <w:p w:rsidR="009E3954" w:rsidRPr="000E2975" w:rsidRDefault="00C35412" w:rsidP="0069527E">
            <w:pPr>
              <w:pStyle w:val="TableParagraph"/>
              <w:numPr>
                <w:ilvl w:val="0"/>
                <w:numId w:val="88"/>
              </w:numPr>
              <w:ind w:right="157"/>
              <w:rPr>
                <w:rFonts w:ascii="Century Gothic" w:hAnsi="Century Gothic"/>
                <w:sz w:val="20"/>
              </w:rPr>
            </w:pPr>
            <w:r w:rsidRPr="0069057C">
              <w:rPr>
                <w:rFonts w:ascii="Century Gothic" w:hAnsi="Century Gothic"/>
                <w:sz w:val="20"/>
              </w:rPr>
              <w:t>Recognise that a switch opens and closes a circuit and associate this with whether or not a lamp lights in a simple series circuit.</w:t>
            </w:r>
          </w:p>
          <w:p w:rsidR="009E3954" w:rsidRPr="00C35412" w:rsidRDefault="009E3954" w:rsidP="0069527E">
            <w:pPr>
              <w:pStyle w:val="TableParagraph"/>
              <w:numPr>
                <w:ilvl w:val="0"/>
                <w:numId w:val="88"/>
              </w:numPr>
              <w:ind w:right="81"/>
              <w:rPr>
                <w:rFonts w:ascii="Century Gothic" w:hAnsi="Century Gothic"/>
                <w:sz w:val="20"/>
              </w:rPr>
            </w:pPr>
            <w:r>
              <w:rPr>
                <w:rFonts w:ascii="Century Gothic" w:hAnsi="Century Gothic"/>
                <w:sz w:val="20"/>
              </w:rPr>
              <w:t>Recognise some common conductors and insulators and associate metals with being good conductors.</w:t>
            </w:r>
          </w:p>
        </w:tc>
        <w:tc>
          <w:tcPr>
            <w:tcW w:w="6950" w:type="dxa"/>
          </w:tcPr>
          <w:p w:rsidR="009E3954" w:rsidRDefault="009E3954" w:rsidP="009E3954">
            <w:pPr>
              <w:pStyle w:val="TableParagraph"/>
              <w:spacing w:before="1"/>
              <w:ind w:right="154"/>
              <w:rPr>
                <w:rFonts w:ascii="Century Gothic" w:hAnsi="Century Gothic"/>
                <w:b/>
                <w:color w:val="FF0000"/>
                <w:sz w:val="20"/>
              </w:rPr>
            </w:pPr>
            <w:r>
              <w:rPr>
                <w:rFonts w:ascii="Century Gothic" w:hAnsi="Century Gothic"/>
                <w:b/>
                <w:color w:val="FF0000"/>
                <w:sz w:val="20"/>
              </w:rPr>
              <w:t>Living things and their habitats</w:t>
            </w:r>
          </w:p>
          <w:p w:rsidR="009E3954" w:rsidRDefault="009E3954" w:rsidP="0069527E">
            <w:pPr>
              <w:pStyle w:val="TableParagraph"/>
              <w:numPr>
                <w:ilvl w:val="0"/>
                <w:numId w:val="89"/>
              </w:numPr>
              <w:spacing w:before="1"/>
              <w:ind w:right="154"/>
              <w:rPr>
                <w:rFonts w:ascii="Century Gothic" w:hAnsi="Century Gothic"/>
                <w:sz w:val="20"/>
              </w:rPr>
            </w:pPr>
            <w:r w:rsidRPr="009E3954">
              <w:rPr>
                <w:rFonts w:ascii="Century Gothic" w:hAnsi="Century Gothic"/>
                <w:sz w:val="20"/>
              </w:rPr>
              <w:t>Recognise t</w:t>
            </w:r>
            <w:r>
              <w:rPr>
                <w:rFonts w:ascii="Century Gothic" w:hAnsi="Century Gothic"/>
                <w:sz w:val="20"/>
              </w:rPr>
              <w:t>hat things can be grouped in certain ways.</w:t>
            </w:r>
          </w:p>
          <w:p w:rsidR="009E3954" w:rsidRDefault="009E3954" w:rsidP="0069527E">
            <w:pPr>
              <w:pStyle w:val="TableParagraph"/>
              <w:numPr>
                <w:ilvl w:val="0"/>
                <w:numId w:val="89"/>
              </w:numPr>
              <w:spacing w:before="1"/>
              <w:ind w:right="154"/>
              <w:rPr>
                <w:rFonts w:ascii="Century Gothic" w:hAnsi="Century Gothic"/>
                <w:sz w:val="20"/>
              </w:rPr>
            </w:pPr>
            <w:r>
              <w:rPr>
                <w:rFonts w:ascii="Century Gothic" w:hAnsi="Century Gothic"/>
                <w:sz w:val="20"/>
              </w:rPr>
              <w:t>Explore and use classification keys to help group, identify and name a variety of living things in their local and wider environment.</w:t>
            </w:r>
          </w:p>
          <w:p w:rsidR="009E3954" w:rsidRPr="004E0B0A" w:rsidRDefault="009E3954" w:rsidP="0069527E">
            <w:pPr>
              <w:pStyle w:val="TableParagraph"/>
              <w:numPr>
                <w:ilvl w:val="0"/>
                <w:numId w:val="89"/>
              </w:numPr>
              <w:ind w:right="284"/>
              <w:rPr>
                <w:rFonts w:ascii="Century Gothic" w:hAnsi="Century Gothic"/>
                <w:sz w:val="20"/>
              </w:rPr>
            </w:pPr>
            <w:r>
              <w:rPr>
                <w:rFonts w:ascii="Century Gothic" w:hAnsi="Century Gothic"/>
                <w:sz w:val="20"/>
              </w:rPr>
              <w:t xml:space="preserve">Recognise that environments can change and this can sometimes pose dangers to living things.  </w:t>
            </w:r>
          </w:p>
          <w:p w:rsidR="00DB7F30" w:rsidRPr="00E64B98" w:rsidRDefault="00DB7F30" w:rsidP="00DB7F30">
            <w:pPr>
              <w:rPr>
                <w:rFonts w:ascii="Century Gothic" w:hAnsi="Century Gothic"/>
                <w:b/>
                <w:color w:val="FF0000"/>
              </w:rPr>
            </w:pPr>
            <w:r w:rsidRPr="00E64B98">
              <w:rPr>
                <w:rFonts w:ascii="Century Gothic" w:hAnsi="Century Gothic"/>
                <w:b/>
                <w:color w:val="FF0000"/>
                <w:sz w:val="20"/>
                <w:szCs w:val="20"/>
              </w:rPr>
              <w:t>Working scientifically</w:t>
            </w:r>
            <w:r w:rsidRPr="00E64B98">
              <w:rPr>
                <w:rFonts w:ascii="Century Gothic" w:hAnsi="Century Gothic"/>
                <w:b/>
                <w:color w:val="FF0000"/>
              </w:rPr>
              <w:t xml:space="preserve"> </w:t>
            </w:r>
          </w:p>
          <w:p w:rsidR="00DB7F30" w:rsidRPr="004E0B0A" w:rsidRDefault="00DB7F30" w:rsidP="0069527E">
            <w:pPr>
              <w:pStyle w:val="ListParagraph"/>
              <w:numPr>
                <w:ilvl w:val="0"/>
                <w:numId w:val="90"/>
              </w:numPr>
              <w:rPr>
                <w:rFonts w:ascii="Century Gothic" w:hAnsi="Century Gothic"/>
                <w:sz w:val="20"/>
              </w:rPr>
            </w:pPr>
            <w:r w:rsidRPr="004E0B0A">
              <w:rPr>
                <w:rFonts w:ascii="Century Gothic" w:hAnsi="Century Gothic"/>
                <w:sz w:val="20"/>
              </w:rPr>
              <w:t>Talk about criteria for grouping, sorting and classifying</w:t>
            </w:r>
          </w:p>
          <w:p w:rsidR="00DB7F30" w:rsidRPr="004E0B0A" w:rsidRDefault="00DB7F30" w:rsidP="0069527E">
            <w:pPr>
              <w:pStyle w:val="ListParagraph"/>
              <w:numPr>
                <w:ilvl w:val="0"/>
                <w:numId w:val="90"/>
              </w:numPr>
              <w:rPr>
                <w:rFonts w:ascii="Century Gothic" w:hAnsi="Century Gothic"/>
                <w:sz w:val="20"/>
              </w:rPr>
            </w:pPr>
            <w:r w:rsidRPr="004E0B0A">
              <w:rPr>
                <w:rFonts w:ascii="Century Gothic" w:hAnsi="Century Gothic"/>
                <w:sz w:val="20"/>
              </w:rPr>
              <w:t>Asking relevant questions and using different types of scientific enquiries to answer them.</w:t>
            </w:r>
          </w:p>
          <w:p w:rsidR="00DB7F30" w:rsidRDefault="00DB7F30" w:rsidP="0069527E">
            <w:pPr>
              <w:pStyle w:val="TableParagraph"/>
              <w:numPr>
                <w:ilvl w:val="0"/>
                <w:numId w:val="90"/>
              </w:numPr>
              <w:ind w:right="284"/>
              <w:rPr>
                <w:rFonts w:ascii="Century Gothic" w:hAnsi="Century Gothic"/>
                <w:sz w:val="20"/>
                <w:szCs w:val="20"/>
              </w:rPr>
            </w:pPr>
            <w:r w:rsidRPr="00E64B98">
              <w:rPr>
                <w:rFonts w:ascii="Century Gothic" w:hAnsi="Century Gothic"/>
                <w:sz w:val="20"/>
                <w:szCs w:val="20"/>
              </w:rPr>
              <w:t>Gathering, recording, classifying and presenting data in a variety of ways to help in answering questions.</w:t>
            </w:r>
          </w:p>
          <w:p w:rsidR="004E0B0A" w:rsidRPr="004E0B0A" w:rsidRDefault="004E0B0A" w:rsidP="0069527E">
            <w:pPr>
              <w:pStyle w:val="TableParagraph"/>
              <w:numPr>
                <w:ilvl w:val="0"/>
                <w:numId w:val="90"/>
              </w:numPr>
              <w:ind w:right="284"/>
              <w:rPr>
                <w:rFonts w:ascii="Century Gothic" w:hAnsi="Century Gothic"/>
                <w:sz w:val="18"/>
              </w:rPr>
            </w:pPr>
            <w:r w:rsidRPr="004E0B0A">
              <w:rPr>
                <w:rFonts w:ascii="Century Gothic" w:hAnsi="Century Gothic"/>
                <w:sz w:val="20"/>
              </w:rPr>
              <w:t>Reporting on findings from enquiries, including oral and written explanations, displays or presentations of results and conclusions.</w:t>
            </w:r>
          </w:p>
          <w:p w:rsidR="009E3954" w:rsidRPr="005910C5" w:rsidRDefault="009E3954" w:rsidP="005910C5">
            <w:pPr>
              <w:pStyle w:val="TableParagraph"/>
              <w:ind w:left="720" w:right="284"/>
              <w:rPr>
                <w:rFonts w:ascii="Century Gothic" w:hAnsi="Century Gothic"/>
                <w:sz w:val="20"/>
              </w:rPr>
            </w:pPr>
          </w:p>
          <w:p w:rsidR="001B5DDA" w:rsidRPr="0069057C" w:rsidRDefault="009E3954" w:rsidP="001B5DDA">
            <w:pPr>
              <w:pStyle w:val="TableParagraph"/>
              <w:ind w:right="284"/>
              <w:rPr>
                <w:rFonts w:ascii="Century Gothic" w:hAnsi="Century Gothic"/>
                <w:b/>
                <w:sz w:val="20"/>
              </w:rPr>
            </w:pPr>
            <w:r>
              <w:rPr>
                <w:rFonts w:ascii="Century Gothic" w:hAnsi="Century Gothic"/>
                <w:b/>
                <w:color w:val="FF0000"/>
                <w:sz w:val="20"/>
              </w:rPr>
              <w:t xml:space="preserve">Materials: </w:t>
            </w:r>
            <w:r w:rsidR="001B5DDA" w:rsidRPr="0069057C">
              <w:rPr>
                <w:rFonts w:ascii="Century Gothic" w:hAnsi="Century Gothic"/>
                <w:b/>
                <w:color w:val="FF0000"/>
                <w:sz w:val="20"/>
              </w:rPr>
              <w:t>States of matter (Solids, liquids, gases)</w:t>
            </w:r>
          </w:p>
          <w:p w:rsidR="001B5DDA" w:rsidRPr="000E2975" w:rsidRDefault="001B5DDA" w:rsidP="0069527E">
            <w:pPr>
              <w:pStyle w:val="TableParagraph"/>
              <w:numPr>
                <w:ilvl w:val="0"/>
                <w:numId w:val="20"/>
              </w:numPr>
              <w:ind w:left="313" w:right="111" w:hanging="283"/>
              <w:rPr>
                <w:rFonts w:ascii="Century Gothic" w:hAnsi="Century Gothic"/>
                <w:sz w:val="20"/>
                <w:szCs w:val="20"/>
              </w:rPr>
            </w:pPr>
            <w:r w:rsidRPr="000E2975">
              <w:rPr>
                <w:rFonts w:ascii="Century Gothic" w:hAnsi="Century Gothic"/>
                <w:sz w:val="20"/>
              </w:rPr>
              <w:t xml:space="preserve">Compare and group materials together, according to whether </w:t>
            </w:r>
            <w:r w:rsidRPr="000E2975">
              <w:rPr>
                <w:rFonts w:ascii="Century Gothic" w:hAnsi="Century Gothic"/>
                <w:sz w:val="20"/>
                <w:szCs w:val="20"/>
              </w:rPr>
              <w:t>they are solids. Liquids or gases.</w:t>
            </w:r>
          </w:p>
          <w:p w:rsidR="004121AB" w:rsidRPr="000E2975" w:rsidRDefault="001B5DDA" w:rsidP="0069527E">
            <w:pPr>
              <w:pStyle w:val="ListParagraph"/>
              <w:numPr>
                <w:ilvl w:val="0"/>
                <w:numId w:val="20"/>
              </w:numPr>
              <w:ind w:left="390"/>
              <w:rPr>
                <w:rFonts w:ascii="Century Gothic" w:hAnsi="Century Gothic"/>
                <w:sz w:val="20"/>
                <w:szCs w:val="20"/>
              </w:rPr>
            </w:pPr>
            <w:r w:rsidRPr="000E2975">
              <w:rPr>
                <w:rFonts w:ascii="Century Gothic" w:hAnsi="Century Gothic"/>
                <w:sz w:val="20"/>
                <w:szCs w:val="20"/>
              </w:rPr>
              <w:t>Observe that some materials change state when they are heated or cooled, and measure or research the temperature at which this happens in degrees Celsius.</w:t>
            </w:r>
          </w:p>
          <w:p w:rsidR="004E0B0A" w:rsidRPr="00E64B98" w:rsidRDefault="004E0B0A" w:rsidP="004E0B0A">
            <w:pPr>
              <w:rPr>
                <w:rFonts w:ascii="Century Gothic" w:hAnsi="Century Gothic"/>
                <w:b/>
                <w:color w:val="FF0000"/>
              </w:rPr>
            </w:pPr>
            <w:r w:rsidRPr="00E64B98">
              <w:rPr>
                <w:rFonts w:ascii="Century Gothic" w:hAnsi="Century Gothic"/>
                <w:b/>
                <w:color w:val="FF0000"/>
                <w:sz w:val="20"/>
                <w:szCs w:val="20"/>
              </w:rPr>
              <w:t>Working scientifically</w:t>
            </w:r>
            <w:r w:rsidRPr="00E64B98">
              <w:rPr>
                <w:rFonts w:ascii="Century Gothic" w:hAnsi="Century Gothic"/>
                <w:b/>
                <w:color w:val="FF0000"/>
              </w:rPr>
              <w:t xml:space="preserve"> </w:t>
            </w:r>
          </w:p>
          <w:p w:rsidR="009E3954" w:rsidRPr="004E0B0A" w:rsidRDefault="004E0B0A" w:rsidP="0069527E">
            <w:pPr>
              <w:pStyle w:val="ListParagraph"/>
              <w:numPr>
                <w:ilvl w:val="0"/>
                <w:numId w:val="91"/>
              </w:numPr>
              <w:rPr>
                <w:rFonts w:ascii="Century Gothic" w:hAnsi="Century Gothic"/>
                <w:sz w:val="20"/>
              </w:rPr>
            </w:pPr>
            <w:r w:rsidRPr="004E0B0A">
              <w:rPr>
                <w:rFonts w:ascii="Century Gothic" w:hAnsi="Century Gothic"/>
                <w:sz w:val="20"/>
              </w:rPr>
              <w:t>Talk about criteria for grouping, sorting and classifying</w:t>
            </w:r>
          </w:p>
          <w:p w:rsidR="004E0B0A" w:rsidRPr="004E0B0A" w:rsidRDefault="004E0B0A" w:rsidP="0069527E">
            <w:pPr>
              <w:pStyle w:val="ListParagraph"/>
              <w:numPr>
                <w:ilvl w:val="0"/>
                <w:numId w:val="91"/>
              </w:numPr>
              <w:rPr>
                <w:rFonts w:ascii="Century Gothic" w:hAnsi="Century Gothic"/>
                <w:sz w:val="18"/>
                <w:szCs w:val="20"/>
              </w:rPr>
            </w:pPr>
            <w:r w:rsidRPr="004E0B0A">
              <w:rPr>
                <w:rFonts w:ascii="Century Gothic" w:hAnsi="Century Gothic"/>
                <w:sz w:val="20"/>
              </w:rPr>
              <w:t>Identifying differences, similarities or changes related to simple scientific ideas.</w:t>
            </w:r>
          </w:p>
          <w:p w:rsidR="00787078" w:rsidRPr="004E0B0A" w:rsidRDefault="004E0B0A" w:rsidP="0069527E">
            <w:pPr>
              <w:pStyle w:val="ListParagraph"/>
              <w:numPr>
                <w:ilvl w:val="0"/>
                <w:numId w:val="91"/>
              </w:numPr>
              <w:rPr>
                <w:rFonts w:ascii="Century Gothic" w:hAnsi="Century Gothic"/>
                <w:sz w:val="20"/>
              </w:rPr>
            </w:pPr>
            <w:r w:rsidRPr="004E0B0A">
              <w:rPr>
                <w:rFonts w:ascii="Century Gothic" w:hAnsi="Century Gothic"/>
                <w:sz w:val="20"/>
              </w:rPr>
              <w:t>Asking relevant questions and using different types of scientific enquiries to answer them.</w:t>
            </w:r>
          </w:p>
          <w:p w:rsidR="004E0B0A" w:rsidRPr="004E0B0A" w:rsidRDefault="004E0B0A" w:rsidP="0069527E">
            <w:pPr>
              <w:pStyle w:val="ListParagraph"/>
              <w:numPr>
                <w:ilvl w:val="0"/>
                <w:numId w:val="91"/>
              </w:numPr>
              <w:rPr>
                <w:rFonts w:ascii="Century Gothic" w:hAnsi="Century Gothic"/>
                <w:sz w:val="20"/>
              </w:rPr>
            </w:pPr>
            <w:r w:rsidRPr="004E0B0A">
              <w:rPr>
                <w:rFonts w:ascii="Century Gothic" w:hAnsi="Century Gothic"/>
                <w:sz w:val="20"/>
              </w:rPr>
              <w:t>Making systematic and careful observations and, where appropriate, taking accurate measurements using standard units, using a range of equipment, including thermometers and data loggers.</w:t>
            </w:r>
          </w:p>
          <w:p w:rsidR="004E0B0A" w:rsidRPr="004E0B0A" w:rsidRDefault="004E0B0A" w:rsidP="0069527E">
            <w:pPr>
              <w:pStyle w:val="ListParagraph"/>
              <w:numPr>
                <w:ilvl w:val="0"/>
                <w:numId w:val="91"/>
              </w:numPr>
              <w:rPr>
                <w:rFonts w:ascii="Century Gothic" w:hAnsi="Century Gothic"/>
                <w:sz w:val="20"/>
                <w:szCs w:val="20"/>
              </w:rPr>
            </w:pPr>
            <w:r w:rsidRPr="004E0B0A">
              <w:rPr>
                <w:rFonts w:ascii="Century Gothic" w:hAnsi="Century Gothic"/>
                <w:sz w:val="20"/>
              </w:rPr>
              <w:t>Gathering, recording, classifying and presenting data in a variety of ways to help in answering questions.</w:t>
            </w:r>
          </w:p>
        </w:tc>
        <w:tc>
          <w:tcPr>
            <w:tcW w:w="6951" w:type="dxa"/>
          </w:tcPr>
          <w:p w:rsidR="005910C5" w:rsidRDefault="005910C5" w:rsidP="005910C5">
            <w:pPr>
              <w:pStyle w:val="TableParagraph"/>
              <w:ind w:left="113" w:right="92"/>
              <w:rPr>
                <w:rFonts w:ascii="Century Gothic" w:hAnsi="Century Gothic"/>
                <w:b/>
                <w:color w:val="FF0000"/>
                <w:sz w:val="20"/>
              </w:rPr>
            </w:pPr>
            <w:r w:rsidRPr="0069057C">
              <w:rPr>
                <w:rFonts w:ascii="Century Gothic" w:hAnsi="Century Gothic"/>
                <w:b/>
                <w:color w:val="FF0000"/>
                <w:sz w:val="20"/>
              </w:rPr>
              <w:t xml:space="preserve">Animals including humans </w:t>
            </w:r>
            <w:r>
              <w:rPr>
                <w:rFonts w:ascii="Century Gothic" w:hAnsi="Century Gothic"/>
                <w:b/>
                <w:color w:val="FF0000"/>
                <w:sz w:val="20"/>
              </w:rPr>
              <w:t>(Digestion)</w:t>
            </w:r>
          </w:p>
          <w:p w:rsidR="005910C5" w:rsidRPr="0069057C" w:rsidRDefault="005910C5" w:rsidP="005910C5">
            <w:pPr>
              <w:pStyle w:val="TableParagraph"/>
              <w:numPr>
                <w:ilvl w:val="0"/>
                <w:numId w:val="4"/>
              </w:numPr>
              <w:ind w:right="92"/>
              <w:rPr>
                <w:rFonts w:ascii="Century Gothic" w:hAnsi="Century Gothic"/>
                <w:sz w:val="20"/>
              </w:rPr>
            </w:pPr>
            <w:r w:rsidRPr="0069057C">
              <w:rPr>
                <w:rFonts w:ascii="Century Gothic" w:hAnsi="Century Gothic"/>
                <w:sz w:val="20"/>
              </w:rPr>
              <w:t>Describe the simple functions of the basic parts of the digestive system in humans.</w:t>
            </w:r>
          </w:p>
          <w:p w:rsidR="004121AB" w:rsidRDefault="005910C5" w:rsidP="005910C5">
            <w:pPr>
              <w:pStyle w:val="TableParagraph"/>
              <w:numPr>
                <w:ilvl w:val="0"/>
                <w:numId w:val="4"/>
              </w:numPr>
              <w:spacing w:before="1"/>
              <w:ind w:right="154"/>
              <w:rPr>
                <w:rFonts w:ascii="Century Gothic" w:hAnsi="Century Gothic"/>
                <w:sz w:val="20"/>
              </w:rPr>
            </w:pPr>
            <w:r w:rsidRPr="0069057C">
              <w:rPr>
                <w:rFonts w:ascii="Century Gothic" w:hAnsi="Century Gothic"/>
                <w:sz w:val="20"/>
              </w:rPr>
              <w:t>Identify the different types of teeth in humans and their simple functions.</w:t>
            </w:r>
          </w:p>
          <w:p w:rsidR="009E3954" w:rsidRDefault="009E3954" w:rsidP="005910C5">
            <w:pPr>
              <w:pStyle w:val="TableParagraph"/>
              <w:numPr>
                <w:ilvl w:val="0"/>
                <w:numId w:val="4"/>
              </w:numPr>
              <w:spacing w:before="1"/>
              <w:ind w:right="154"/>
              <w:rPr>
                <w:rFonts w:ascii="Century Gothic" w:hAnsi="Century Gothic"/>
                <w:sz w:val="20"/>
              </w:rPr>
            </w:pPr>
            <w:r>
              <w:rPr>
                <w:rFonts w:ascii="Century Gothic" w:hAnsi="Century Gothic"/>
                <w:sz w:val="20"/>
              </w:rPr>
              <w:t>Construct and interpret a variety of food chains identifying producers, predators and prey.</w:t>
            </w:r>
          </w:p>
          <w:p w:rsidR="005910C5" w:rsidRDefault="005910C5" w:rsidP="005910C5">
            <w:pPr>
              <w:pStyle w:val="TableParagraph"/>
              <w:spacing w:before="1"/>
              <w:ind w:right="154"/>
              <w:rPr>
                <w:rFonts w:ascii="Century Gothic" w:hAnsi="Century Gothic"/>
                <w:sz w:val="20"/>
              </w:rPr>
            </w:pPr>
          </w:p>
          <w:p w:rsidR="000E2975" w:rsidRPr="000E2975" w:rsidRDefault="000E2975" w:rsidP="000E2975">
            <w:pPr>
              <w:pStyle w:val="TableParagraph"/>
              <w:ind w:right="284"/>
              <w:rPr>
                <w:rFonts w:ascii="Century Gothic" w:hAnsi="Century Gothic"/>
                <w:b/>
                <w:sz w:val="20"/>
              </w:rPr>
            </w:pPr>
            <w:r>
              <w:rPr>
                <w:rFonts w:ascii="Century Gothic" w:hAnsi="Century Gothic"/>
                <w:b/>
                <w:color w:val="FF0000"/>
                <w:sz w:val="20"/>
              </w:rPr>
              <w:t xml:space="preserve">Materials: </w:t>
            </w:r>
            <w:r w:rsidRPr="0069057C">
              <w:rPr>
                <w:rFonts w:ascii="Century Gothic" w:hAnsi="Century Gothic"/>
                <w:b/>
                <w:color w:val="FF0000"/>
                <w:sz w:val="20"/>
              </w:rPr>
              <w:t>States of matter (Solids, liquids, gases)</w:t>
            </w:r>
          </w:p>
          <w:p w:rsidR="000E2975" w:rsidRPr="000E2975" w:rsidRDefault="009E3954" w:rsidP="0069527E">
            <w:pPr>
              <w:pStyle w:val="ListParagraph"/>
              <w:numPr>
                <w:ilvl w:val="0"/>
                <w:numId w:val="20"/>
              </w:numPr>
              <w:ind w:left="390"/>
              <w:rPr>
                <w:rFonts w:ascii="Century Gothic" w:hAnsi="Century Gothic"/>
                <w:sz w:val="20"/>
                <w:szCs w:val="20"/>
              </w:rPr>
            </w:pPr>
            <w:r>
              <w:rPr>
                <w:rFonts w:ascii="Century Gothic" w:hAnsi="Century Gothic"/>
                <w:sz w:val="20"/>
              </w:rPr>
              <w:t xml:space="preserve"> </w:t>
            </w:r>
            <w:r w:rsidR="000E2975" w:rsidRPr="000E2975">
              <w:rPr>
                <w:rFonts w:ascii="Century Gothic" w:hAnsi="Century Gothic"/>
                <w:sz w:val="20"/>
                <w:szCs w:val="20"/>
              </w:rPr>
              <w:t xml:space="preserve">Identify the part played by evaporation and condensation in the water cycle and associate the rate of evaporation with temperature.  </w:t>
            </w:r>
          </w:p>
          <w:p w:rsidR="005910C5" w:rsidRDefault="005910C5" w:rsidP="000E2975">
            <w:pPr>
              <w:pStyle w:val="TableParagraph"/>
              <w:spacing w:before="1"/>
              <w:ind w:right="154"/>
              <w:rPr>
                <w:rFonts w:ascii="Century Gothic" w:hAnsi="Century Gothic"/>
                <w:sz w:val="20"/>
              </w:rPr>
            </w:pPr>
          </w:p>
          <w:p w:rsidR="00856FB0" w:rsidRPr="005910C5" w:rsidRDefault="00856FB0" w:rsidP="00856FB0">
            <w:pPr>
              <w:pStyle w:val="TableParagraph"/>
              <w:ind w:right="284"/>
              <w:rPr>
                <w:rFonts w:ascii="Century Gothic" w:hAnsi="Century Gothic"/>
                <w:sz w:val="20"/>
              </w:rPr>
            </w:pPr>
          </w:p>
        </w:tc>
      </w:tr>
      <w:tr w:rsidR="004121AB" w:rsidTr="004121AB">
        <w:tc>
          <w:tcPr>
            <w:tcW w:w="1541" w:type="dxa"/>
          </w:tcPr>
          <w:p w:rsidR="004121AB" w:rsidRPr="00BC575F" w:rsidRDefault="004121AB" w:rsidP="00761DDF">
            <w:pPr>
              <w:rPr>
                <w:rFonts w:ascii="Century Gothic" w:hAnsi="Century Gothic"/>
                <w:b/>
              </w:rPr>
            </w:pPr>
            <w:r w:rsidRPr="00BC575F">
              <w:rPr>
                <w:rFonts w:ascii="Century Gothic" w:hAnsi="Century Gothic"/>
                <w:b/>
              </w:rPr>
              <w:t>History</w:t>
            </w:r>
          </w:p>
        </w:tc>
        <w:tc>
          <w:tcPr>
            <w:tcW w:w="6950" w:type="dxa"/>
          </w:tcPr>
          <w:p w:rsidR="00916348" w:rsidRDefault="006004F5" w:rsidP="00761DDF">
            <w:pPr>
              <w:rPr>
                <w:rFonts w:ascii="Century Gothic" w:hAnsi="Century Gothic"/>
                <w:b/>
                <w:sz w:val="20"/>
                <w:szCs w:val="20"/>
              </w:rPr>
            </w:pPr>
            <w:r>
              <w:rPr>
                <w:rFonts w:ascii="Century Gothic" w:hAnsi="Century Gothic"/>
                <w:b/>
                <w:sz w:val="20"/>
                <w:szCs w:val="20"/>
              </w:rPr>
              <w:t>Early Civilisations</w:t>
            </w:r>
          </w:p>
          <w:p w:rsidR="006004F5" w:rsidRPr="00992D02" w:rsidRDefault="006004F5" w:rsidP="00761DDF">
            <w:pPr>
              <w:rPr>
                <w:rFonts w:ascii="Century Gothic" w:hAnsi="Century Gothic"/>
                <w:b/>
                <w:sz w:val="20"/>
                <w:szCs w:val="20"/>
              </w:rPr>
            </w:pPr>
          </w:p>
          <w:p w:rsidR="00916348" w:rsidRPr="00992D02" w:rsidRDefault="00992D02" w:rsidP="00761DDF">
            <w:pPr>
              <w:rPr>
                <w:rFonts w:ascii="Century Gothic" w:hAnsi="Century Gothic"/>
                <w:b/>
                <w:color w:val="7030A0"/>
                <w:sz w:val="20"/>
                <w:szCs w:val="20"/>
              </w:rPr>
            </w:pPr>
            <w:r w:rsidRPr="00992D02">
              <w:rPr>
                <w:rFonts w:ascii="Century Gothic" w:hAnsi="Century Gothic"/>
                <w:b/>
                <w:color w:val="7030A0"/>
                <w:sz w:val="20"/>
                <w:szCs w:val="20"/>
              </w:rPr>
              <w:t xml:space="preserve">The achievements of the earliest civilisations – an overview of where and when the first civilisations appeared and a depth study of one of the following: </w:t>
            </w:r>
            <w:proofErr w:type="spellStart"/>
            <w:r w:rsidRPr="00992D02">
              <w:rPr>
                <w:rFonts w:ascii="Century Gothic" w:hAnsi="Century Gothic"/>
                <w:b/>
                <w:color w:val="7030A0"/>
                <w:sz w:val="20"/>
                <w:szCs w:val="20"/>
              </w:rPr>
              <w:t>Anicent</w:t>
            </w:r>
            <w:proofErr w:type="spellEnd"/>
            <w:r w:rsidRPr="00992D02">
              <w:rPr>
                <w:rFonts w:ascii="Century Gothic" w:hAnsi="Century Gothic"/>
                <w:b/>
                <w:color w:val="7030A0"/>
                <w:sz w:val="20"/>
                <w:szCs w:val="20"/>
              </w:rPr>
              <w:t xml:space="preserve"> Sumer, The Indus Valley, Ancient Egypt, The Shang Dynasty of Ancient China.</w:t>
            </w:r>
          </w:p>
          <w:p w:rsidR="006004F5" w:rsidRDefault="006004F5" w:rsidP="00992D02">
            <w:pPr>
              <w:tabs>
                <w:tab w:val="left" w:pos="4260"/>
              </w:tabs>
            </w:pPr>
          </w:p>
          <w:p w:rsidR="006004F5" w:rsidRDefault="006004F5" w:rsidP="006004F5">
            <w:pPr>
              <w:rPr>
                <w:rFonts w:cstheme="minorHAnsi"/>
                <w:b/>
                <w:color w:val="7030A0"/>
                <w:sz w:val="24"/>
                <w:szCs w:val="24"/>
              </w:rPr>
            </w:pPr>
            <w:r w:rsidRPr="00FA6B1B">
              <w:rPr>
                <w:rFonts w:cstheme="minorHAnsi"/>
                <w:b/>
                <w:color w:val="7030A0"/>
                <w:sz w:val="24"/>
                <w:szCs w:val="24"/>
              </w:rPr>
              <w:t>Chronological understanding</w:t>
            </w:r>
          </w:p>
          <w:p w:rsidR="006004F5" w:rsidRDefault="006004F5" w:rsidP="0069527E">
            <w:pPr>
              <w:pStyle w:val="ListParagraph"/>
              <w:numPr>
                <w:ilvl w:val="0"/>
                <w:numId w:val="50"/>
              </w:numPr>
              <w:rPr>
                <w:rFonts w:cstheme="minorHAnsi"/>
                <w:b/>
                <w:color w:val="7030A0"/>
                <w:sz w:val="24"/>
                <w:szCs w:val="24"/>
              </w:rPr>
            </w:pPr>
            <w:r w:rsidRPr="006004F5">
              <w:rPr>
                <w:rFonts w:eastAsia="Times New Roman" w:cstheme="minorHAnsi"/>
                <w:color w:val="353535"/>
                <w:lang w:eastAsia="en-GB"/>
              </w:rPr>
              <w:t xml:space="preserve">Where and when the first civilisation </w:t>
            </w:r>
            <w:proofErr w:type="gramStart"/>
            <w:r w:rsidRPr="006004F5">
              <w:rPr>
                <w:rFonts w:eastAsia="Times New Roman" w:cstheme="minorHAnsi"/>
                <w:color w:val="353535"/>
                <w:lang w:eastAsia="en-GB"/>
              </w:rPr>
              <w:t>occur</w:t>
            </w:r>
            <w:proofErr w:type="gramEnd"/>
          </w:p>
          <w:p w:rsidR="006004F5" w:rsidRDefault="006004F5" w:rsidP="006004F5">
            <w:pPr>
              <w:rPr>
                <w:rFonts w:cstheme="minorHAnsi"/>
                <w:b/>
                <w:color w:val="7030A0"/>
                <w:sz w:val="24"/>
                <w:szCs w:val="24"/>
              </w:rPr>
            </w:pPr>
          </w:p>
          <w:p w:rsidR="006004F5" w:rsidRPr="006004F5" w:rsidRDefault="006004F5" w:rsidP="006004F5">
            <w:pPr>
              <w:rPr>
                <w:rFonts w:cstheme="minorHAnsi"/>
                <w:b/>
                <w:color w:val="7030A0"/>
                <w:sz w:val="24"/>
                <w:szCs w:val="24"/>
              </w:rPr>
            </w:pPr>
            <w:r w:rsidRPr="006004F5">
              <w:rPr>
                <w:rFonts w:cstheme="minorHAnsi"/>
                <w:b/>
                <w:color w:val="7030A0"/>
                <w:sz w:val="24"/>
                <w:szCs w:val="24"/>
              </w:rPr>
              <w:t>Historical interpretation</w:t>
            </w:r>
          </w:p>
          <w:p w:rsidR="006004F5" w:rsidRDefault="006004F5" w:rsidP="0069527E">
            <w:pPr>
              <w:pStyle w:val="ListParagraph"/>
              <w:numPr>
                <w:ilvl w:val="0"/>
                <w:numId w:val="49"/>
              </w:numPr>
              <w:rPr>
                <w:rFonts w:eastAsia="Times New Roman" w:cstheme="minorHAnsi"/>
                <w:color w:val="353535"/>
                <w:lang w:eastAsia="en-GB"/>
              </w:rPr>
            </w:pPr>
            <w:r>
              <w:rPr>
                <w:rFonts w:eastAsia="Times New Roman" w:cstheme="minorHAnsi"/>
                <w:color w:val="353535"/>
                <w:lang w:eastAsia="en-GB"/>
              </w:rPr>
              <w:t>To use a range of sources to find out about the past</w:t>
            </w:r>
          </w:p>
          <w:p w:rsidR="006004F5" w:rsidRPr="006004F5" w:rsidRDefault="006004F5" w:rsidP="006004F5">
            <w:pPr>
              <w:pStyle w:val="ListParagraph"/>
              <w:ind w:left="360"/>
              <w:rPr>
                <w:rFonts w:eastAsia="Times New Roman" w:cstheme="minorHAnsi"/>
                <w:color w:val="353535"/>
                <w:lang w:eastAsia="en-GB"/>
              </w:rPr>
            </w:pPr>
          </w:p>
          <w:p w:rsidR="006004F5" w:rsidRDefault="006004F5" w:rsidP="006004F5">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6004F5" w:rsidRDefault="006004F5" w:rsidP="0069527E">
            <w:pPr>
              <w:pStyle w:val="ListParagraph"/>
              <w:numPr>
                <w:ilvl w:val="0"/>
                <w:numId w:val="49"/>
              </w:numPr>
              <w:rPr>
                <w:rFonts w:eastAsia="Times New Roman" w:cstheme="minorHAnsi"/>
                <w:color w:val="353535"/>
                <w:lang w:eastAsia="en-GB"/>
              </w:rPr>
            </w:pPr>
            <w:r w:rsidRPr="006004F5">
              <w:rPr>
                <w:rFonts w:eastAsia="Times New Roman" w:cstheme="minorHAnsi"/>
                <w:color w:val="353535"/>
                <w:lang w:eastAsia="en-GB"/>
              </w:rPr>
              <w:t>T</w:t>
            </w:r>
            <w:r w:rsidR="00D73C53" w:rsidRPr="006004F5">
              <w:rPr>
                <w:rFonts w:eastAsia="Times New Roman" w:cstheme="minorHAnsi"/>
                <w:color w:val="353535"/>
                <w:lang w:eastAsia="en-GB"/>
              </w:rPr>
              <w:t>o find out about the first writing systems</w:t>
            </w:r>
          </w:p>
          <w:p w:rsidR="006004F5" w:rsidRDefault="00D73C53" w:rsidP="0069527E">
            <w:pPr>
              <w:pStyle w:val="ListParagraph"/>
              <w:numPr>
                <w:ilvl w:val="0"/>
                <w:numId w:val="49"/>
              </w:numPr>
              <w:rPr>
                <w:rFonts w:eastAsia="Times New Roman" w:cstheme="minorHAnsi"/>
                <w:color w:val="353535"/>
                <w:lang w:eastAsia="en-GB"/>
              </w:rPr>
            </w:pPr>
            <w:r w:rsidRPr="006004F5">
              <w:rPr>
                <w:rFonts w:eastAsia="Times New Roman" w:cstheme="minorHAnsi"/>
                <w:color w:val="353535"/>
                <w:lang w:eastAsia="en-GB"/>
              </w:rPr>
              <w:t>The explore early trade</w:t>
            </w:r>
          </w:p>
          <w:p w:rsidR="006004F5" w:rsidRDefault="00D73C53" w:rsidP="0069527E">
            <w:pPr>
              <w:pStyle w:val="ListParagraph"/>
              <w:numPr>
                <w:ilvl w:val="0"/>
                <w:numId w:val="49"/>
              </w:numPr>
              <w:rPr>
                <w:rFonts w:eastAsia="Times New Roman" w:cstheme="minorHAnsi"/>
                <w:color w:val="353535"/>
                <w:lang w:eastAsia="en-GB"/>
              </w:rPr>
            </w:pPr>
            <w:r w:rsidRPr="006004F5">
              <w:rPr>
                <w:rFonts w:eastAsia="Times New Roman" w:cstheme="minorHAnsi"/>
                <w:color w:val="353535"/>
                <w:lang w:eastAsia="en-GB"/>
              </w:rPr>
              <w:t>To find out about mathematical understanding in early civilisations</w:t>
            </w:r>
          </w:p>
          <w:p w:rsidR="006004F5" w:rsidRDefault="00D73C53" w:rsidP="0069527E">
            <w:pPr>
              <w:pStyle w:val="ListParagraph"/>
              <w:numPr>
                <w:ilvl w:val="0"/>
                <w:numId w:val="49"/>
              </w:numPr>
              <w:rPr>
                <w:rFonts w:eastAsia="Times New Roman" w:cstheme="minorHAnsi"/>
                <w:color w:val="353535"/>
                <w:lang w:eastAsia="en-GB"/>
              </w:rPr>
            </w:pPr>
            <w:r w:rsidRPr="006004F5">
              <w:rPr>
                <w:rFonts w:eastAsia="Times New Roman" w:cstheme="minorHAnsi"/>
                <w:color w:val="353535"/>
                <w:lang w:eastAsia="en-GB"/>
              </w:rPr>
              <w:t>To explore technology and inventions in early civilisations</w:t>
            </w:r>
          </w:p>
          <w:p w:rsidR="00D73C53" w:rsidRPr="006004F5" w:rsidRDefault="00D73C53" w:rsidP="0069527E">
            <w:pPr>
              <w:pStyle w:val="ListParagraph"/>
              <w:numPr>
                <w:ilvl w:val="0"/>
                <w:numId w:val="49"/>
              </w:numPr>
              <w:rPr>
                <w:rFonts w:eastAsia="Times New Roman" w:cstheme="minorHAnsi"/>
                <w:color w:val="353535"/>
                <w:lang w:eastAsia="en-GB"/>
              </w:rPr>
            </w:pPr>
            <w:r w:rsidRPr="006004F5">
              <w:rPr>
                <w:rFonts w:eastAsia="Times New Roman" w:cstheme="minorHAnsi"/>
                <w:color w:val="353535"/>
                <w:lang w:eastAsia="en-GB"/>
              </w:rPr>
              <w:t>The explore builds and architecture of early civilisations</w:t>
            </w:r>
          </w:p>
          <w:p w:rsidR="004121AB" w:rsidRPr="00142707" w:rsidRDefault="004121AB" w:rsidP="00992D02">
            <w:pPr>
              <w:pStyle w:val="ListParagraph"/>
              <w:ind w:left="360"/>
              <w:rPr>
                <w:rFonts w:ascii="Century Gothic" w:hAnsi="Century Gothic"/>
                <w:sz w:val="20"/>
                <w:szCs w:val="20"/>
              </w:rPr>
            </w:pPr>
          </w:p>
        </w:tc>
        <w:tc>
          <w:tcPr>
            <w:tcW w:w="6950" w:type="dxa"/>
          </w:tcPr>
          <w:p w:rsidR="001B5DDA" w:rsidRPr="00FA6B1B" w:rsidRDefault="000420C1" w:rsidP="001B5DDA">
            <w:pPr>
              <w:rPr>
                <w:rFonts w:cstheme="minorHAnsi"/>
                <w:b/>
                <w:sz w:val="24"/>
                <w:szCs w:val="24"/>
              </w:rPr>
            </w:pPr>
            <w:r>
              <w:rPr>
                <w:rFonts w:cstheme="minorHAnsi"/>
                <w:b/>
                <w:sz w:val="24"/>
                <w:szCs w:val="24"/>
              </w:rPr>
              <w:lastRenderedPageBreak/>
              <w:t>Anglo Saxons, Picts and Scots</w:t>
            </w:r>
          </w:p>
          <w:p w:rsidR="006004F5" w:rsidRPr="006004F5" w:rsidRDefault="006004F5" w:rsidP="006004F5">
            <w:pPr>
              <w:shd w:val="clear" w:color="auto" w:fill="FFFFFF"/>
              <w:spacing w:before="100" w:beforeAutospacing="1" w:after="100" w:afterAutospacing="1"/>
              <w:rPr>
                <w:rFonts w:ascii="Century Gothic" w:hAnsi="Century Gothic" w:cstheme="minorHAnsi"/>
                <w:b/>
                <w:color w:val="7030A0"/>
                <w:sz w:val="20"/>
                <w:szCs w:val="20"/>
              </w:rPr>
            </w:pPr>
            <w:r w:rsidRPr="006004F5">
              <w:rPr>
                <w:rFonts w:ascii="Century Gothic" w:eastAsia="Times New Roman" w:hAnsi="Century Gothic" w:cs="Arial"/>
                <w:b/>
                <w:color w:val="7030A0"/>
                <w:sz w:val="20"/>
                <w:szCs w:val="20"/>
                <w:lang w:eastAsia="en-GB"/>
              </w:rPr>
              <w:t>Britain’s settlement by Anglo-Saxons and Scots</w:t>
            </w:r>
          </w:p>
          <w:p w:rsidR="001B5DDA" w:rsidRPr="00FA6B1B" w:rsidRDefault="001B5DDA" w:rsidP="001B5DDA">
            <w:pPr>
              <w:rPr>
                <w:rFonts w:cstheme="minorHAnsi"/>
                <w:b/>
                <w:color w:val="7030A0"/>
                <w:sz w:val="24"/>
                <w:szCs w:val="24"/>
              </w:rPr>
            </w:pPr>
            <w:r w:rsidRPr="00FA6B1B">
              <w:rPr>
                <w:rFonts w:cstheme="minorHAnsi"/>
                <w:b/>
                <w:color w:val="7030A0"/>
                <w:sz w:val="24"/>
                <w:szCs w:val="24"/>
              </w:rPr>
              <w:t>Chronological understanding</w:t>
            </w:r>
          </w:p>
          <w:p w:rsidR="006004F5" w:rsidRPr="000420C1" w:rsidRDefault="006004F5" w:rsidP="006004F5">
            <w:pPr>
              <w:pStyle w:val="ListParagraph"/>
              <w:numPr>
                <w:ilvl w:val="0"/>
                <w:numId w:val="1"/>
              </w:numPr>
              <w:spacing w:after="160" w:line="259" w:lineRule="auto"/>
              <w:rPr>
                <w:rFonts w:ascii="Century Gothic" w:hAnsi="Century Gothic"/>
                <w:sz w:val="20"/>
                <w:szCs w:val="20"/>
              </w:rPr>
            </w:pPr>
            <w:r>
              <w:t>To find out how we know about the past.</w:t>
            </w:r>
          </w:p>
          <w:p w:rsidR="006004F5" w:rsidRDefault="006004F5" w:rsidP="001B5DDA">
            <w:pPr>
              <w:rPr>
                <w:rFonts w:cstheme="minorHAnsi"/>
                <w:b/>
                <w:color w:val="7030A0"/>
                <w:sz w:val="24"/>
                <w:szCs w:val="24"/>
              </w:rPr>
            </w:pPr>
          </w:p>
          <w:p w:rsidR="001B5DDA" w:rsidRPr="00FA6B1B" w:rsidRDefault="001B5DDA" w:rsidP="001B5DDA">
            <w:pPr>
              <w:rPr>
                <w:rFonts w:cstheme="minorHAnsi"/>
                <w:b/>
                <w:color w:val="7030A0"/>
                <w:sz w:val="24"/>
                <w:szCs w:val="24"/>
              </w:rPr>
            </w:pPr>
            <w:r w:rsidRPr="00FA6B1B">
              <w:rPr>
                <w:rFonts w:cstheme="minorHAnsi"/>
                <w:b/>
                <w:color w:val="7030A0"/>
                <w:sz w:val="24"/>
                <w:szCs w:val="24"/>
              </w:rPr>
              <w:t>Historical interpretation</w:t>
            </w:r>
          </w:p>
          <w:p w:rsidR="006004F5" w:rsidRPr="006004F5" w:rsidRDefault="006004F5" w:rsidP="006004F5">
            <w:pPr>
              <w:pStyle w:val="ListParagraph"/>
              <w:numPr>
                <w:ilvl w:val="0"/>
                <w:numId w:val="1"/>
              </w:numPr>
              <w:spacing w:after="160" w:line="259" w:lineRule="auto"/>
              <w:rPr>
                <w:rFonts w:ascii="Century Gothic" w:hAnsi="Century Gothic"/>
                <w:sz w:val="20"/>
                <w:szCs w:val="20"/>
              </w:rPr>
            </w:pPr>
            <w:r>
              <w:lastRenderedPageBreak/>
              <w:t xml:space="preserve">To use historical evidence to draw a conclusion about the person buried at Sutton </w:t>
            </w:r>
            <w:proofErr w:type="spellStart"/>
            <w:r>
              <w:t>Hoo</w:t>
            </w:r>
            <w:proofErr w:type="spellEnd"/>
            <w:r>
              <w:t xml:space="preserve"> </w:t>
            </w:r>
          </w:p>
          <w:p w:rsidR="006004F5" w:rsidRPr="006004F5" w:rsidRDefault="006004F5" w:rsidP="006004F5">
            <w:pPr>
              <w:pStyle w:val="ListParagraph"/>
              <w:numPr>
                <w:ilvl w:val="0"/>
                <w:numId w:val="1"/>
              </w:numPr>
              <w:spacing w:after="160" w:line="259" w:lineRule="auto"/>
              <w:rPr>
                <w:rFonts w:ascii="Century Gothic" w:hAnsi="Century Gothic"/>
                <w:sz w:val="20"/>
                <w:szCs w:val="20"/>
              </w:rPr>
            </w:pPr>
            <w:r>
              <w:t>To use a range of artefacts to find out about Anglo-Saxon life.</w:t>
            </w:r>
          </w:p>
          <w:p w:rsidR="001B5DDA" w:rsidRPr="00FA6B1B" w:rsidRDefault="001B5DDA" w:rsidP="001B5DDA">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6004F5" w:rsidRPr="000420C1" w:rsidRDefault="006004F5" w:rsidP="006004F5">
            <w:pPr>
              <w:pStyle w:val="ListParagraph"/>
              <w:numPr>
                <w:ilvl w:val="0"/>
                <w:numId w:val="1"/>
              </w:numPr>
              <w:spacing w:after="160" w:line="259" w:lineRule="auto"/>
              <w:rPr>
                <w:rFonts w:ascii="Century Gothic" w:hAnsi="Century Gothic"/>
                <w:sz w:val="20"/>
                <w:szCs w:val="20"/>
              </w:rPr>
            </w:pPr>
            <w:r>
              <w:t>To find out about Anglo-Saxon migration.</w:t>
            </w:r>
          </w:p>
          <w:p w:rsidR="006004F5" w:rsidRPr="000420C1" w:rsidRDefault="006004F5" w:rsidP="006004F5">
            <w:pPr>
              <w:pStyle w:val="ListParagraph"/>
              <w:numPr>
                <w:ilvl w:val="0"/>
                <w:numId w:val="1"/>
              </w:numPr>
              <w:spacing w:after="160" w:line="259" w:lineRule="auto"/>
              <w:rPr>
                <w:rFonts w:ascii="Century Gothic" w:hAnsi="Century Gothic"/>
                <w:sz w:val="20"/>
                <w:szCs w:val="20"/>
              </w:rPr>
            </w:pPr>
            <w:r>
              <w:t>To find out who the Picts and Scots were and where they lived.</w:t>
            </w:r>
          </w:p>
          <w:p w:rsidR="006004F5" w:rsidRPr="000420C1" w:rsidRDefault="006004F5" w:rsidP="006004F5">
            <w:pPr>
              <w:pStyle w:val="ListParagraph"/>
              <w:numPr>
                <w:ilvl w:val="0"/>
                <w:numId w:val="1"/>
              </w:numPr>
              <w:spacing w:after="160" w:line="259" w:lineRule="auto"/>
              <w:rPr>
                <w:rFonts w:ascii="Century Gothic" w:hAnsi="Century Gothic"/>
                <w:sz w:val="20"/>
                <w:szCs w:val="20"/>
              </w:rPr>
            </w:pPr>
            <w:r>
              <w:t>To explore Anglo Saxon society and culture.</w:t>
            </w:r>
          </w:p>
          <w:p w:rsidR="006004F5" w:rsidRPr="000420C1" w:rsidRDefault="006004F5" w:rsidP="006004F5">
            <w:pPr>
              <w:pStyle w:val="ListParagraph"/>
              <w:numPr>
                <w:ilvl w:val="0"/>
                <w:numId w:val="1"/>
              </w:numPr>
              <w:spacing w:after="160" w:line="259" w:lineRule="auto"/>
              <w:rPr>
                <w:rFonts w:ascii="Century Gothic" w:hAnsi="Century Gothic"/>
                <w:sz w:val="20"/>
                <w:szCs w:val="20"/>
              </w:rPr>
            </w:pPr>
            <w:r>
              <w:t>To know about paganism and the spread of Christianity in Britain.</w:t>
            </w:r>
          </w:p>
          <w:p w:rsidR="001B5DDA" w:rsidRPr="006004F5" w:rsidRDefault="001B5DDA" w:rsidP="006004F5">
            <w:pPr>
              <w:rPr>
                <w:rFonts w:ascii="Century Gothic" w:hAnsi="Century Gothic"/>
                <w:sz w:val="20"/>
                <w:szCs w:val="20"/>
              </w:rPr>
            </w:pPr>
          </w:p>
        </w:tc>
        <w:tc>
          <w:tcPr>
            <w:tcW w:w="6951" w:type="dxa"/>
          </w:tcPr>
          <w:p w:rsidR="004121AB" w:rsidRPr="00D73C53" w:rsidRDefault="006004F5" w:rsidP="005910C5">
            <w:pPr>
              <w:rPr>
                <w:rFonts w:ascii="Century Gothic" w:hAnsi="Century Gothic"/>
                <w:b/>
                <w:sz w:val="20"/>
                <w:szCs w:val="20"/>
              </w:rPr>
            </w:pPr>
            <w:r>
              <w:rPr>
                <w:rFonts w:ascii="Century Gothic" w:hAnsi="Century Gothic"/>
                <w:b/>
                <w:sz w:val="20"/>
                <w:szCs w:val="20"/>
              </w:rPr>
              <w:lastRenderedPageBreak/>
              <w:t>The Maya</w:t>
            </w:r>
          </w:p>
          <w:p w:rsidR="006004F5" w:rsidRPr="006004F5" w:rsidRDefault="006004F5" w:rsidP="006004F5">
            <w:pPr>
              <w:shd w:val="clear" w:color="auto" w:fill="FFFFFF"/>
              <w:spacing w:before="100" w:beforeAutospacing="1" w:after="100" w:afterAutospacing="1"/>
              <w:rPr>
                <w:rFonts w:ascii="Century Gothic" w:eastAsia="Times New Roman" w:hAnsi="Century Gothic" w:cs="Arial"/>
                <w:b/>
                <w:color w:val="7030A0"/>
                <w:sz w:val="20"/>
                <w:szCs w:val="20"/>
                <w:lang w:eastAsia="en-GB"/>
              </w:rPr>
            </w:pPr>
            <w:r>
              <w:rPr>
                <w:rFonts w:ascii="Century Gothic" w:eastAsia="Times New Roman" w:hAnsi="Century Gothic" w:cs="Arial"/>
                <w:b/>
                <w:color w:val="7030A0"/>
                <w:sz w:val="20"/>
                <w:szCs w:val="20"/>
                <w:lang w:eastAsia="en-GB"/>
              </w:rPr>
              <w:t>A</w:t>
            </w:r>
            <w:r w:rsidRPr="006004F5">
              <w:rPr>
                <w:rFonts w:ascii="Century Gothic" w:eastAsia="Times New Roman" w:hAnsi="Century Gothic" w:cs="Arial"/>
                <w:b/>
                <w:color w:val="7030A0"/>
                <w:sz w:val="20"/>
                <w:szCs w:val="20"/>
                <w:lang w:eastAsia="en-GB"/>
              </w:rPr>
              <w:t xml:space="preserve"> non-European society that provides contrasts with British history – one study chosen from: early Islamic civilization, including a study of Baghdad c. AD 900; Mayan civilization c. AD 900; Benin (West Africa) c. AD 900-1300</w:t>
            </w:r>
          </w:p>
          <w:p w:rsidR="006004F5" w:rsidRDefault="006004F5" w:rsidP="006004F5">
            <w:pPr>
              <w:rPr>
                <w:rFonts w:cstheme="minorHAnsi"/>
                <w:b/>
                <w:color w:val="7030A0"/>
                <w:sz w:val="24"/>
                <w:szCs w:val="24"/>
              </w:rPr>
            </w:pPr>
          </w:p>
          <w:p w:rsidR="006004F5" w:rsidRDefault="006004F5" w:rsidP="006004F5">
            <w:pPr>
              <w:rPr>
                <w:rFonts w:cstheme="minorHAnsi"/>
                <w:b/>
                <w:color w:val="7030A0"/>
                <w:sz w:val="24"/>
                <w:szCs w:val="24"/>
              </w:rPr>
            </w:pPr>
            <w:r w:rsidRPr="00FA6B1B">
              <w:rPr>
                <w:rFonts w:cstheme="minorHAnsi"/>
                <w:b/>
                <w:color w:val="7030A0"/>
                <w:sz w:val="24"/>
                <w:szCs w:val="24"/>
              </w:rPr>
              <w:t>Chronological understanding</w:t>
            </w:r>
          </w:p>
          <w:p w:rsidR="006004F5" w:rsidRPr="006004F5" w:rsidRDefault="006004F5" w:rsidP="006004F5">
            <w:pPr>
              <w:pStyle w:val="ListParagraph"/>
              <w:numPr>
                <w:ilvl w:val="0"/>
                <w:numId w:val="1"/>
              </w:numPr>
              <w:spacing w:after="160" w:line="259" w:lineRule="auto"/>
              <w:rPr>
                <w:rFonts w:ascii="Century Gothic" w:hAnsi="Century Gothic"/>
                <w:sz w:val="20"/>
                <w:szCs w:val="20"/>
              </w:rPr>
            </w:pPr>
            <w:r>
              <w:lastRenderedPageBreak/>
              <w:t xml:space="preserve">To identify when the Mayan civilisation was </w:t>
            </w:r>
            <w:r w:rsidR="00D2676C">
              <w:t>active and place this in relation to other civilisations they know about, on a time line or in chronological order.</w:t>
            </w:r>
          </w:p>
          <w:p w:rsidR="006004F5" w:rsidRDefault="006004F5" w:rsidP="006004F5">
            <w:pPr>
              <w:rPr>
                <w:rFonts w:cstheme="minorHAnsi"/>
                <w:b/>
                <w:color w:val="7030A0"/>
                <w:sz w:val="24"/>
                <w:szCs w:val="24"/>
              </w:rPr>
            </w:pPr>
            <w:r w:rsidRPr="00FA6B1B">
              <w:rPr>
                <w:rFonts w:cstheme="minorHAnsi"/>
                <w:b/>
                <w:color w:val="7030A0"/>
                <w:sz w:val="24"/>
                <w:szCs w:val="24"/>
              </w:rPr>
              <w:t>Historical interpretation</w:t>
            </w:r>
          </w:p>
          <w:p w:rsidR="006004F5" w:rsidRPr="006004F5" w:rsidRDefault="006004F5" w:rsidP="006004F5">
            <w:pPr>
              <w:pStyle w:val="ListParagraph"/>
              <w:numPr>
                <w:ilvl w:val="0"/>
                <w:numId w:val="1"/>
              </w:numPr>
              <w:spacing w:after="160" w:line="259" w:lineRule="auto"/>
              <w:rPr>
                <w:rFonts w:ascii="Century Gothic" w:hAnsi="Century Gothic"/>
                <w:sz w:val="20"/>
                <w:szCs w:val="20"/>
              </w:rPr>
            </w:pPr>
            <w:r>
              <w:t>To explore how we know about the Mayan civilisation and their way of life.</w:t>
            </w:r>
          </w:p>
          <w:p w:rsidR="006004F5" w:rsidRPr="006004F5" w:rsidRDefault="006004F5" w:rsidP="006004F5">
            <w:pPr>
              <w:pStyle w:val="ListParagraph"/>
              <w:numPr>
                <w:ilvl w:val="0"/>
                <w:numId w:val="1"/>
              </w:numPr>
              <w:spacing w:after="160" w:line="259" w:lineRule="auto"/>
              <w:rPr>
                <w:rFonts w:ascii="Century Gothic" w:hAnsi="Century Gothic"/>
                <w:sz w:val="20"/>
                <w:szCs w:val="20"/>
              </w:rPr>
            </w:pPr>
            <w:r>
              <w:t>Use a variety of sources to piece together what life was like for the Maya.</w:t>
            </w:r>
          </w:p>
          <w:p w:rsidR="005910C5" w:rsidRDefault="006004F5" w:rsidP="006004F5">
            <w:pPr>
              <w:rPr>
                <w:rFonts w:cstheme="minorHAnsi"/>
                <w:b/>
                <w:color w:val="7030A0"/>
                <w:sz w:val="24"/>
                <w:szCs w:val="24"/>
              </w:rPr>
            </w:pPr>
            <w:r w:rsidRPr="00FA6B1B">
              <w:rPr>
                <w:rFonts w:cstheme="minorHAnsi"/>
                <w:b/>
                <w:color w:val="7030A0"/>
                <w:sz w:val="24"/>
                <w:szCs w:val="24"/>
              </w:rPr>
              <w:t>Knowledge and understanding of events, people and changes in the past</w:t>
            </w:r>
          </w:p>
          <w:p w:rsidR="006004F5" w:rsidRPr="006004F5" w:rsidRDefault="006004F5" w:rsidP="0069527E">
            <w:pPr>
              <w:pStyle w:val="ListParagraph"/>
              <w:numPr>
                <w:ilvl w:val="0"/>
                <w:numId w:val="50"/>
              </w:numPr>
              <w:rPr>
                <w:rFonts w:cstheme="minorHAnsi"/>
                <w:b/>
                <w:color w:val="7030A0"/>
                <w:sz w:val="24"/>
                <w:szCs w:val="24"/>
              </w:rPr>
            </w:pPr>
            <w:r>
              <w:t>Investigate how and when Europeans encountered the Mayan civilisation.</w:t>
            </w:r>
          </w:p>
          <w:p w:rsidR="006004F5" w:rsidRPr="006004F5" w:rsidRDefault="006004F5" w:rsidP="0069527E">
            <w:pPr>
              <w:pStyle w:val="ListParagraph"/>
              <w:numPr>
                <w:ilvl w:val="0"/>
                <w:numId w:val="50"/>
              </w:numPr>
              <w:rPr>
                <w:rFonts w:cstheme="minorHAnsi"/>
                <w:b/>
                <w:color w:val="7030A0"/>
                <w:sz w:val="24"/>
                <w:szCs w:val="24"/>
              </w:rPr>
            </w:pPr>
            <w:r>
              <w:t>Explore how Mayan society was organised and how this compares to modern society.</w:t>
            </w:r>
          </w:p>
          <w:p w:rsidR="006004F5" w:rsidRPr="006004F5" w:rsidRDefault="006004F5" w:rsidP="0069527E">
            <w:pPr>
              <w:pStyle w:val="ListParagraph"/>
              <w:numPr>
                <w:ilvl w:val="0"/>
                <w:numId w:val="50"/>
              </w:numPr>
              <w:rPr>
                <w:rFonts w:cstheme="minorHAnsi"/>
                <w:b/>
                <w:color w:val="7030A0"/>
                <w:sz w:val="24"/>
                <w:szCs w:val="24"/>
              </w:rPr>
            </w:pPr>
            <w:r>
              <w:t>Find out about what the Maya believed in, including their religious rites and rituals.</w:t>
            </w:r>
          </w:p>
          <w:p w:rsidR="006004F5" w:rsidRPr="006004F5" w:rsidRDefault="006004F5" w:rsidP="0069527E">
            <w:pPr>
              <w:pStyle w:val="ListParagraph"/>
              <w:numPr>
                <w:ilvl w:val="0"/>
                <w:numId w:val="50"/>
              </w:numPr>
              <w:rPr>
                <w:rFonts w:cstheme="minorHAnsi"/>
                <w:b/>
                <w:color w:val="7030A0"/>
                <w:sz w:val="24"/>
                <w:szCs w:val="24"/>
              </w:rPr>
            </w:pPr>
            <w:r>
              <w:t>Exploring the achievements of the Maya including their number systems and calendar.</w:t>
            </w:r>
          </w:p>
          <w:p w:rsidR="006004F5" w:rsidRPr="006004F5" w:rsidRDefault="006004F5" w:rsidP="0069527E">
            <w:pPr>
              <w:pStyle w:val="ListParagraph"/>
              <w:numPr>
                <w:ilvl w:val="0"/>
                <w:numId w:val="50"/>
              </w:numPr>
              <w:rPr>
                <w:rFonts w:cstheme="minorHAnsi"/>
                <w:b/>
                <w:color w:val="7030A0"/>
                <w:sz w:val="24"/>
                <w:szCs w:val="24"/>
              </w:rPr>
            </w:pPr>
            <w:r>
              <w:t>Investigate the reasons behind the decline of the Mayan civilisation.</w:t>
            </w:r>
          </w:p>
        </w:tc>
      </w:tr>
      <w:tr w:rsidR="004121AB" w:rsidTr="004121AB">
        <w:tc>
          <w:tcPr>
            <w:tcW w:w="1541" w:type="dxa"/>
          </w:tcPr>
          <w:p w:rsidR="004121AB" w:rsidRPr="00BC575F" w:rsidRDefault="004121AB" w:rsidP="003E3452">
            <w:pPr>
              <w:rPr>
                <w:rFonts w:ascii="Century Gothic" w:hAnsi="Century Gothic"/>
                <w:b/>
              </w:rPr>
            </w:pPr>
            <w:r w:rsidRPr="00BC575F">
              <w:rPr>
                <w:rFonts w:ascii="Century Gothic" w:hAnsi="Century Gothic"/>
                <w:b/>
              </w:rPr>
              <w:lastRenderedPageBreak/>
              <w:t>Geography</w:t>
            </w:r>
          </w:p>
          <w:p w:rsidR="004121AB" w:rsidRPr="00BC575F" w:rsidRDefault="004121AB" w:rsidP="003E3452">
            <w:pPr>
              <w:rPr>
                <w:rFonts w:ascii="Century Gothic" w:hAnsi="Century Gothic"/>
                <w:b/>
              </w:rPr>
            </w:pPr>
          </w:p>
        </w:tc>
        <w:tc>
          <w:tcPr>
            <w:tcW w:w="6950" w:type="dxa"/>
          </w:tcPr>
          <w:p w:rsidR="00430304" w:rsidRDefault="0043154E" w:rsidP="00430304">
            <w:pPr>
              <w:rPr>
                <w:rFonts w:ascii="Century Gothic" w:hAnsi="Century Gothic"/>
                <w:b/>
                <w:sz w:val="20"/>
                <w:szCs w:val="20"/>
              </w:rPr>
            </w:pPr>
            <w:r>
              <w:rPr>
                <w:rFonts w:ascii="Century Gothic" w:hAnsi="Century Gothic"/>
                <w:b/>
                <w:sz w:val="20"/>
                <w:szCs w:val="20"/>
              </w:rPr>
              <w:t>Our European neighbours</w:t>
            </w:r>
          </w:p>
          <w:p w:rsidR="00430304" w:rsidRDefault="006B023F" w:rsidP="00430304">
            <w:pPr>
              <w:rPr>
                <w:rFonts w:ascii="Century Gothic" w:eastAsia="Times New Roman" w:hAnsi="Century Gothic" w:cs="Arial"/>
                <w:b/>
                <w:color w:val="00B050"/>
                <w:sz w:val="20"/>
                <w:szCs w:val="20"/>
                <w:lang w:eastAsia="en-GB"/>
              </w:rPr>
            </w:pPr>
            <w:r w:rsidRPr="006B023F">
              <w:rPr>
                <w:rFonts w:ascii="Century Gothic" w:eastAsia="Times New Roman" w:hAnsi="Century Gothic" w:cs="Arial"/>
                <w:b/>
                <w:color w:val="00B050"/>
                <w:sz w:val="20"/>
                <w:szCs w:val="20"/>
                <w:lang w:eastAsia="en-GB"/>
              </w:rPr>
              <w:t>KS2 - locate the world’s countries, using maps to focus on Europe (including the location of Russia) and North and South America, concentrating on their environmental regions, key physical and human characteristics, countries, and major citiesKS2 - understand geographical similarities and differences through the study of human and physical geography of a region of the United Kingdom, a region in a European country, and a region within North or South America</w:t>
            </w:r>
          </w:p>
          <w:p w:rsidR="006B023F" w:rsidRPr="006B023F" w:rsidRDefault="006B023F" w:rsidP="00430304">
            <w:pPr>
              <w:rPr>
                <w:rFonts w:ascii="Century Gothic" w:eastAsia="Times New Roman" w:hAnsi="Century Gothic" w:cs="Arial"/>
                <w:b/>
                <w:color w:val="00B050"/>
                <w:sz w:val="20"/>
                <w:szCs w:val="20"/>
                <w:lang w:eastAsia="en-GB"/>
              </w:rPr>
            </w:pPr>
            <w:r w:rsidRPr="006B023F">
              <w:rPr>
                <w:rFonts w:ascii="Century Gothic" w:eastAsia="Times New Roman" w:hAnsi="Century Gothic" w:cs="Arial"/>
                <w:b/>
                <w:color w:val="00B050"/>
                <w:sz w:val="20"/>
                <w:szCs w:val="20"/>
                <w:lang w:eastAsia="en-GB"/>
              </w:rPr>
              <w:t>KS2 - describe and understand key aspects of human geography, including: types of settlement and land use, economic activity including trade links, and the distribution of natural resources including energy, food, minerals and waterKS2 - use maps, atlases, globes and digital/computer mapping to locate countries and describe features studied</w:t>
            </w:r>
          </w:p>
          <w:p w:rsidR="00430304" w:rsidRDefault="00430304" w:rsidP="003E3452">
            <w:pPr>
              <w:rPr>
                <w:rFonts w:ascii="Century Gothic" w:hAnsi="Century Gothic"/>
                <w:b/>
                <w:color w:val="00B050"/>
                <w:sz w:val="20"/>
                <w:szCs w:val="20"/>
              </w:rPr>
            </w:pPr>
          </w:p>
          <w:p w:rsidR="004121AB" w:rsidRDefault="004121AB" w:rsidP="003E3452">
            <w:pPr>
              <w:rPr>
                <w:rFonts w:ascii="Century Gothic" w:hAnsi="Century Gothic"/>
                <w:b/>
                <w:color w:val="00B050"/>
                <w:sz w:val="20"/>
                <w:szCs w:val="20"/>
              </w:rPr>
            </w:pPr>
            <w:r w:rsidRPr="00323072">
              <w:rPr>
                <w:rFonts w:ascii="Century Gothic" w:hAnsi="Century Gothic"/>
                <w:b/>
                <w:color w:val="00B050"/>
                <w:sz w:val="20"/>
                <w:szCs w:val="20"/>
              </w:rPr>
              <w:t>Locational knowledge</w:t>
            </w:r>
          </w:p>
          <w:p w:rsidR="004121AB" w:rsidRDefault="0043154E" w:rsidP="00A004DF">
            <w:pPr>
              <w:pStyle w:val="ListParagraph"/>
              <w:numPr>
                <w:ilvl w:val="0"/>
                <w:numId w:val="7"/>
              </w:numPr>
              <w:ind w:left="325"/>
            </w:pPr>
            <w:r>
              <w:t>Locate the world’s countries, using maps to focus on Europe (including the location of Russia) and North and South America, concentrating on their environmental region, key physical and human characteristics, countries and major cities</w:t>
            </w:r>
          </w:p>
          <w:p w:rsidR="0043154E" w:rsidRDefault="0043154E" w:rsidP="003E3452">
            <w:pPr>
              <w:ind w:left="-35"/>
              <w:rPr>
                <w:rFonts w:ascii="Century Gothic" w:hAnsi="Century Gothic"/>
                <w:b/>
                <w:color w:val="00B050"/>
                <w:sz w:val="20"/>
                <w:szCs w:val="20"/>
              </w:rPr>
            </w:pPr>
            <w:r>
              <w:rPr>
                <w:rFonts w:ascii="Century Gothic" w:hAnsi="Century Gothic"/>
                <w:b/>
                <w:color w:val="00B050"/>
                <w:sz w:val="20"/>
                <w:szCs w:val="20"/>
              </w:rPr>
              <w:t>Place knowledge</w:t>
            </w:r>
          </w:p>
          <w:p w:rsidR="0043154E" w:rsidRPr="00D60E59" w:rsidRDefault="00D60E59" w:rsidP="00A004DF">
            <w:pPr>
              <w:pStyle w:val="ListParagraph"/>
              <w:numPr>
                <w:ilvl w:val="0"/>
                <w:numId w:val="7"/>
              </w:numPr>
              <w:ind w:left="325"/>
              <w:rPr>
                <w:rFonts w:ascii="Century Gothic" w:hAnsi="Century Gothic"/>
                <w:sz w:val="20"/>
                <w:szCs w:val="20"/>
              </w:rPr>
            </w:pPr>
            <w:r>
              <w:t>understand geographical similarities and differences through the study of human and physical geography of the UK, a region in a European country, and a region with North or South America</w:t>
            </w:r>
          </w:p>
          <w:p w:rsidR="004121AB" w:rsidRPr="00340C33" w:rsidRDefault="004121AB" w:rsidP="003E3452">
            <w:pPr>
              <w:rPr>
                <w:rFonts w:ascii="Century Gothic" w:hAnsi="Century Gothic"/>
                <w:b/>
                <w:color w:val="00B050"/>
                <w:sz w:val="20"/>
                <w:szCs w:val="20"/>
              </w:rPr>
            </w:pPr>
            <w:r w:rsidRPr="00340C33">
              <w:rPr>
                <w:rFonts w:ascii="Century Gothic" w:hAnsi="Century Gothic"/>
                <w:b/>
                <w:color w:val="00B050"/>
                <w:sz w:val="20"/>
                <w:szCs w:val="20"/>
              </w:rPr>
              <w:t>Human and Physical Geography</w:t>
            </w:r>
          </w:p>
          <w:p w:rsidR="004121AB" w:rsidRPr="003C2874" w:rsidRDefault="004121AB" w:rsidP="00A004DF">
            <w:pPr>
              <w:pStyle w:val="ListParagraph"/>
              <w:numPr>
                <w:ilvl w:val="0"/>
                <w:numId w:val="7"/>
              </w:numPr>
              <w:ind w:left="325"/>
              <w:rPr>
                <w:rFonts w:ascii="Century Gothic" w:hAnsi="Century Gothic"/>
                <w:sz w:val="20"/>
                <w:szCs w:val="20"/>
              </w:rPr>
            </w:pPr>
            <w:r>
              <w:t xml:space="preserve">To be able to </w:t>
            </w:r>
            <w:r w:rsidR="00D60E59">
              <w:t xml:space="preserve">describe physical geography, including: types of settlement and land use, </w:t>
            </w:r>
            <w:proofErr w:type="spellStart"/>
            <w:r w:rsidR="00D60E59">
              <w:t>economical</w:t>
            </w:r>
            <w:proofErr w:type="spellEnd"/>
            <w:r w:rsidR="00D60E59">
              <w:t xml:space="preserve"> activity including trade link, and the distribution of natural resources including energy, food, minerals and water.</w:t>
            </w:r>
          </w:p>
          <w:p w:rsidR="004121AB" w:rsidRPr="003C2874" w:rsidRDefault="004121AB" w:rsidP="003E3452">
            <w:pPr>
              <w:ind w:left="-35"/>
              <w:rPr>
                <w:rFonts w:ascii="Century Gothic" w:hAnsi="Century Gothic"/>
                <w:sz w:val="20"/>
                <w:szCs w:val="20"/>
              </w:rPr>
            </w:pPr>
            <w:r w:rsidRPr="003C2874">
              <w:rPr>
                <w:rFonts w:ascii="Century Gothic" w:hAnsi="Century Gothic"/>
                <w:b/>
                <w:color w:val="00B050"/>
                <w:sz w:val="20"/>
                <w:szCs w:val="20"/>
              </w:rPr>
              <w:t>Geographical skills and fieldwork</w:t>
            </w:r>
          </w:p>
          <w:p w:rsidR="004121AB" w:rsidRPr="00D60E59" w:rsidRDefault="00D60E59" w:rsidP="003E3452">
            <w:pPr>
              <w:pStyle w:val="ListParagraph"/>
              <w:numPr>
                <w:ilvl w:val="0"/>
                <w:numId w:val="2"/>
              </w:numPr>
              <w:rPr>
                <w:rFonts w:ascii="Century Gothic" w:hAnsi="Century Gothic"/>
              </w:rPr>
            </w:pPr>
            <w:r>
              <w:t>use maps, atlases, globes and digital/computer mapping to locate countries and describe features studied.</w:t>
            </w:r>
          </w:p>
          <w:p w:rsidR="00D60E59" w:rsidRPr="00D60E59" w:rsidRDefault="00D60E59" w:rsidP="003E3452">
            <w:pPr>
              <w:rPr>
                <w:rFonts w:ascii="Century Gothic" w:hAnsi="Century Gothic"/>
              </w:rPr>
            </w:pPr>
          </w:p>
        </w:tc>
        <w:tc>
          <w:tcPr>
            <w:tcW w:w="6950" w:type="dxa"/>
          </w:tcPr>
          <w:p w:rsidR="00430304" w:rsidRDefault="00692F45" w:rsidP="00430304">
            <w:pPr>
              <w:rPr>
                <w:rFonts w:cstheme="minorHAnsi"/>
                <w:b/>
                <w:sz w:val="24"/>
                <w:szCs w:val="24"/>
              </w:rPr>
            </w:pPr>
            <w:r>
              <w:rPr>
                <w:rFonts w:cstheme="minorHAnsi"/>
                <w:b/>
                <w:sz w:val="24"/>
                <w:szCs w:val="24"/>
              </w:rPr>
              <w:t>Settlements</w:t>
            </w:r>
          </w:p>
          <w:p w:rsidR="00430304" w:rsidRDefault="00430304" w:rsidP="00430304">
            <w:pPr>
              <w:rPr>
                <w:rFonts w:ascii="Century Gothic" w:hAnsi="Century Gothic" w:cstheme="minorHAnsi"/>
                <w:b/>
                <w:color w:val="00B050"/>
                <w:sz w:val="20"/>
                <w:szCs w:val="20"/>
              </w:rPr>
            </w:pPr>
            <w:r w:rsidRPr="00430304">
              <w:rPr>
                <w:rFonts w:ascii="Century Gothic" w:eastAsia="Times New Roman" w:hAnsi="Century Gothic" w:cs="Arial"/>
                <w:b/>
                <w:color w:val="00B050"/>
                <w:sz w:val="20"/>
                <w:szCs w:val="20"/>
                <w:lang w:eastAsia="en-GB"/>
              </w:rPr>
              <w:t>KS2 -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430304" w:rsidRDefault="00430304" w:rsidP="00430304">
            <w:pPr>
              <w:rPr>
                <w:rFonts w:ascii="Century Gothic" w:hAnsi="Century Gothic" w:cstheme="minorHAnsi"/>
                <w:b/>
                <w:color w:val="00B050"/>
                <w:sz w:val="20"/>
                <w:szCs w:val="20"/>
              </w:rPr>
            </w:pPr>
            <w:r w:rsidRPr="00430304">
              <w:rPr>
                <w:rFonts w:ascii="Century Gothic" w:eastAsia="Times New Roman" w:hAnsi="Century Gothic" w:cs="Arial"/>
                <w:b/>
                <w:color w:val="00B050"/>
                <w:sz w:val="20"/>
                <w:szCs w:val="20"/>
                <w:lang w:eastAsia="en-GB"/>
              </w:rPr>
              <w:t>KS2 - describe and understand key aspects of human geography, including: types of settlement and land use, economic activity including trade links, and the distribution of natural resources including energy, food, minerals and water</w:t>
            </w:r>
          </w:p>
          <w:p w:rsidR="00430304" w:rsidRDefault="00430304" w:rsidP="00430304">
            <w:pPr>
              <w:rPr>
                <w:rFonts w:ascii="Century Gothic" w:hAnsi="Century Gothic" w:cstheme="minorHAnsi"/>
                <w:b/>
                <w:color w:val="00B050"/>
                <w:sz w:val="20"/>
                <w:szCs w:val="20"/>
              </w:rPr>
            </w:pPr>
            <w:r w:rsidRPr="00430304">
              <w:rPr>
                <w:rFonts w:ascii="Century Gothic" w:eastAsia="Times New Roman" w:hAnsi="Century Gothic" w:cs="Arial"/>
                <w:b/>
                <w:color w:val="00B050"/>
                <w:sz w:val="20"/>
                <w:szCs w:val="20"/>
                <w:lang w:eastAsia="en-GB"/>
              </w:rPr>
              <w:t>KS2 - use maps, atlases, globes and digital/computer mapping to locate countries and describe features studied</w:t>
            </w:r>
          </w:p>
          <w:p w:rsidR="00430304" w:rsidRPr="00430304" w:rsidRDefault="00430304" w:rsidP="00430304">
            <w:pPr>
              <w:rPr>
                <w:rFonts w:ascii="Century Gothic" w:hAnsi="Century Gothic" w:cstheme="minorHAnsi"/>
                <w:b/>
                <w:color w:val="00B050"/>
                <w:sz w:val="20"/>
                <w:szCs w:val="20"/>
              </w:rPr>
            </w:pPr>
            <w:r w:rsidRPr="00430304">
              <w:rPr>
                <w:rFonts w:ascii="Century Gothic" w:eastAsia="Times New Roman" w:hAnsi="Century Gothic" w:cs="Arial"/>
                <w:b/>
                <w:color w:val="00B050"/>
                <w:sz w:val="20"/>
                <w:szCs w:val="20"/>
                <w:lang w:eastAsia="en-GB"/>
              </w:rPr>
              <w:t>KS2 - use the eight points of a compass, four and six-figure grid references, symbols and key (including the use of Ordnance Survey maps) to build their knowledge of the United Kingdom and the wider world</w:t>
            </w:r>
          </w:p>
          <w:p w:rsidR="00430304" w:rsidRDefault="00430304" w:rsidP="003E3452">
            <w:pPr>
              <w:rPr>
                <w:rFonts w:cstheme="minorHAnsi"/>
                <w:b/>
                <w:color w:val="00B050"/>
                <w:sz w:val="24"/>
                <w:szCs w:val="24"/>
              </w:rPr>
            </w:pPr>
          </w:p>
          <w:p w:rsidR="00692F45" w:rsidRDefault="00692F45" w:rsidP="003E3452">
            <w:pPr>
              <w:rPr>
                <w:rFonts w:cstheme="minorHAnsi"/>
                <w:b/>
                <w:sz w:val="24"/>
                <w:szCs w:val="24"/>
              </w:rPr>
            </w:pPr>
            <w:r w:rsidRPr="00FA6B1B">
              <w:rPr>
                <w:rFonts w:cstheme="minorHAnsi"/>
                <w:b/>
                <w:color w:val="00B050"/>
                <w:sz w:val="24"/>
                <w:szCs w:val="24"/>
              </w:rPr>
              <w:t>Locational knowledge</w:t>
            </w:r>
          </w:p>
          <w:p w:rsidR="00692F45" w:rsidRPr="00692F45" w:rsidRDefault="00692F45" w:rsidP="003E3452">
            <w:pPr>
              <w:pStyle w:val="ListParagraph"/>
              <w:numPr>
                <w:ilvl w:val="0"/>
                <w:numId w:val="2"/>
              </w:numPr>
              <w:rPr>
                <w:rFonts w:cstheme="minorHAnsi"/>
                <w:b/>
                <w:sz w:val="24"/>
                <w:szCs w:val="24"/>
              </w:rPr>
            </w:pPr>
            <w:r>
              <w:t>To find out about the needs of early settlers and explore the origins of place names.</w:t>
            </w:r>
          </w:p>
          <w:p w:rsidR="00692F45" w:rsidRDefault="00692F45" w:rsidP="003E3452">
            <w:pPr>
              <w:rPr>
                <w:rFonts w:cstheme="minorHAnsi"/>
                <w:b/>
                <w:color w:val="00B050"/>
                <w:sz w:val="24"/>
                <w:szCs w:val="24"/>
              </w:rPr>
            </w:pPr>
          </w:p>
          <w:p w:rsidR="00692F45" w:rsidRPr="00FA6B1B" w:rsidRDefault="00692F45" w:rsidP="003E3452">
            <w:pPr>
              <w:rPr>
                <w:rFonts w:cstheme="minorHAnsi"/>
                <w:b/>
                <w:color w:val="00B050"/>
                <w:sz w:val="24"/>
                <w:szCs w:val="24"/>
              </w:rPr>
            </w:pPr>
            <w:r w:rsidRPr="00FA6B1B">
              <w:rPr>
                <w:rFonts w:cstheme="minorHAnsi"/>
                <w:b/>
                <w:color w:val="00B050"/>
                <w:sz w:val="24"/>
                <w:szCs w:val="24"/>
              </w:rPr>
              <w:t>Place Knowledge</w:t>
            </w:r>
          </w:p>
          <w:p w:rsidR="00692F45" w:rsidRDefault="00692F45" w:rsidP="003E3452">
            <w:pPr>
              <w:pStyle w:val="ListParagraph"/>
              <w:numPr>
                <w:ilvl w:val="0"/>
                <w:numId w:val="2"/>
              </w:numPr>
            </w:pPr>
            <w:r>
              <w:t>To find out about different settlements and how settlements change over time</w:t>
            </w:r>
          </w:p>
          <w:p w:rsidR="00692F45" w:rsidRDefault="00692F45" w:rsidP="003E3452">
            <w:pPr>
              <w:rPr>
                <w:rFonts w:cstheme="minorHAnsi"/>
                <w:b/>
                <w:color w:val="00B050"/>
                <w:sz w:val="24"/>
                <w:szCs w:val="24"/>
              </w:rPr>
            </w:pPr>
          </w:p>
          <w:p w:rsidR="00692F45" w:rsidRPr="00FA6B1B" w:rsidRDefault="00692F45" w:rsidP="003E3452">
            <w:pPr>
              <w:rPr>
                <w:rFonts w:cstheme="minorHAnsi"/>
                <w:b/>
                <w:color w:val="00B050"/>
                <w:sz w:val="24"/>
                <w:szCs w:val="24"/>
              </w:rPr>
            </w:pPr>
            <w:r w:rsidRPr="00FA6B1B">
              <w:rPr>
                <w:rFonts w:cstheme="minorHAnsi"/>
                <w:b/>
                <w:color w:val="00B050"/>
                <w:sz w:val="24"/>
                <w:szCs w:val="24"/>
              </w:rPr>
              <w:t>Human and Physical Geography</w:t>
            </w:r>
          </w:p>
          <w:p w:rsidR="001A56F6" w:rsidRPr="001A56F6" w:rsidRDefault="001A56F6" w:rsidP="0069527E">
            <w:pPr>
              <w:pStyle w:val="ListParagraph"/>
              <w:numPr>
                <w:ilvl w:val="0"/>
                <w:numId w:val="21"/>
              </w:numPr>
              <w:ind w:left="307"/>
              <w:rPr>
                <w:rFonts w:cstheme="minorHAnsi"/>
                <w:sz w:val="24"/>
                <w:szCs w:val="24"/>
              </w:rPr>
            </w:pPr>
            <w:r>
              <w:t>To be able to plan a new settlement.</w:t>
            </w:r>
          </w:p>
          <w:p w:rsidR="001A56F6" w:rsidRPr="00FA6B1B" w:rsidRDefault="001A56F6" w:rsidP="003E3452">
            <w:pPr>
              <w:pStyle w:val="ListParagraph"/>
              <w:ind w:left="307"/>
              <w:rPr>
                <w:rFonts w:cstheme="minorHAnsi"/>
                <w:sz w:val="24"/>
                <w:szCs w:val="24"/>
              </w:rPr>
            </w:pPr>
          </w:p>
          <w:p w:rsidR="001A56F6" w:rsidRPr="00FA6B1B" w:rsidRDefault="00692F45" w:rsidP="003E3452">
            <w:pPr>
              <w:rPr>
                <w:rFonts w:cstheme="minorHAnsi"/>
                <w:b/>
                <w:color w:val="00B050"/>
                <w:sz w:val="24"/>
                <w:szCs w:val="24"/>
              </w:rPr>
            </w:pPr>
            <w:r w:rsidRPr="00FA6B1B">
              <w:rPr>
                <w:rFonts w:cstheme="minorHAnsi"/>
                <w:b/>
                <w:color w:val="00B050"/>
                <w:sz w:val="24"/>
                <w:szCs w:val="24"/>
              </w:rPr>
              <w:t>Geographical skills and fieldwork</w:t>
            </w:r>
          </w:p>
          <w:p w:rsidR="001A56F6" w:rsidRDefault="001A56F6" w:rsidP="003E3452">
            <w:pPr>
              <w:pStyle w:val="ListParagraph"/>
              <w:numPr>
                <w:ilvl w:val="0"/>
                <w:numId w:val="2"/>
              </w:numPr>
            </w:pPr>
            <w:r>
              <w:t xml:space="preserve">To be able to use maps and map symbols to explore settlements </w:t>
            </w:r>
          </w:p>
          <w:p w:rsidR="001A56F6" w:rsidRDefault="001A56F6" w:rsidP="003E3452">
            <w:pPr>
              <w:pStyle w:val="ListParagraph"/>
              <w:numPr>
                <w:ilvl w:val="0"/>
                <w:numId w:val="2"/>
              </w:numPr>
            </w:pPr>
            <w:r>
              <w:t>To be able to use grid references to investigate settlements.</w:t>
            </w:r>
          </w:p>
          <w:p w:rsidR="001A56F6" w:rsidRDefault="001A56F6" w:rsidP="003E3452">
            <w:pPr>
              <w:pStyle w:val="ListParagraph"/>
              <w:numPr>
                <w:ilvl w:val="0"/>
                <w:numId w:val="2"/>
              </w:numPr>
            </w:pPr>
            <w:r>
              <w:t>To be able to create a map of a settlement</w:t>
            </w:r>
          </w:p>
          <w:p w:rsidR="004121AB" w:rsidRPr="001A56F6" w:rsidRDefault="001A56F6" w:rsidP="003E3452">
            <w:pPr>
              <w:rPr>
                <w:rFonts w:ascii="Century Gothic" w:hAnsi="Century Gothic"/>
              </w:rPr>
            </w:pPr>
            <w:r>
              <w:t>.</w:t>
            </w:r>
          </w:p>
        </w:tc>
        <w:tc>
          <w:tcPr>
            <w:tcW w:w="6951" w:type="dxa"/>
          </w:tcPr>
          <w:p w:rsidR="004121AB" w:rsidRDefault="003E3452" w:rsidP="003E3452">
            <w:pPr>
              <w:autoSpaceDE w:val="0"/>
              <w:autoSpaceDN w:val="0"/>
              <w:adjustRightInd w:val="0"/>
              <w:rPr>
                <w:rFonts w:ascii="Century Gothic" w:hAnsi="Century Gothic" w:cs="ArialMT"/>
                <w:b/>
                <w:color w:val="000000"/>
                <w:sz w:val="20"/>
                <w:szCs w:val="20"/>
              </w:rPr>
            </w:pPr>
            <w:r w:rsidRPr="003E3452">
              <w:rPr>
                <w:rFonts w:ascii="Century Gothic" w:hAnsi="Century Gothic" w:cs="ArialMT"/>
                <w:b/>
                <w:color w:val="000000"/>
                <w:sz w:val="20"/>
                <w:szCs w:val="20"/>
              </w:rPr>
              <w:t>Earning a Living</w:t>
            </w:r>
          </w:p>
          <w:p w:rsidR="003E3452" w:rsidRPr="005C27A8" w:rsidRDefault="006B023F" w:rsidP="006B023F">
            <w:pPr>
              <w:shd w:val="clear" w:color="auto" w:fill="FFFFFF"/>
              <w:rPr>
                <w:rFonts w:eastAsia="Times New Roman" w:cstheme="minorHAnsi"/>
                <w:b/>
                <w:color w:val="00B050"/>
                <w:lang w:eastAsia="en-GB"/>
              </w:rPr>
            </w:pPr>
            <w:r>
              <w:rPr>
                <w:rFonts w:eastAsia="Times New Roman" w:cstheme="minorHAnsi"/>
                <w:b/>
                <w:color w:val="00B050"/>
                <w:lang w:eastAsia="en-GB"/>
              </w:rPr>
              <w:t>K</w:t>
            </w:r>
            <w:r w:rsidR="003E3452" w:rsidRPr="005C27A8">
              <w:rPr>
                <w:rFonts w:eastAsia="Times New Roman" w:cstheme="minorHAnsi"/>
                <w:b/>
                <w:color w:val="00B050"/>
                <w:lang w:eastAsia="en-GB"/>
              </w:rPr>
              <w:t>S2 - 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rsidR="003E3452" w:rsidRPr="005C27A8" w:rsidRDefault="003E3452" w:rsidP="006B023F">
            <w:pPr>
              <w:shd w:val="clear" w:color="auto" w:fill="FFFFFF"/>
              <w:rPr>
                <w:rFonts w:eastAsia="Times New Roman" w:cstheme="minorHAnsi"/>
                <w:b/>
                <w:color w:val="00B050"/>
                <w:lang w:eastAsia="en-GB"/>
              </w:rPr>
            </w:pPr>
            <w:r w:rsidRPr="005C27A8">
              <w:rPr>
                <w:rFonts w:eastAsia="Times New Roman" w:cstheme="minorHAnsi"/>
                <w:b/>
                <w:color w:val="00B050"/>
                <w:lang w:eastAsia="en-GB"/>
              </w:rPr>
              <w:t>KS2 - identify the position and significance of latitude, longitude, Equator, Northern Hemisphere, Southern Hemisphere, the Tropics of Cancer and Capricorn, Arctic and Antarctic Circle, the Prime/Greenwich Meridian and time zones (including day and night)</w:t>
            </w:r>
          </w:p>
          <w:p w:rsidR="003E3452" w:rsidRPr="005C27A8" w:rsidRDefault="003E3452" w:rsidP="006B023F">
            <w:pPr>
              <w:shd w:val="clear" w:color="auto" w:fill="FFFFFF"/>
              <w:rPr>
                <w:rFonts w:eastAsia="Times New Roman" w:cstheme="minorHAnsi"/>
                <w:b/>
                <w:color w:val="00B050"/>
                <w:lang w:eastAsia="en-GB"/>
              </w:rPr>
            </w:pPr>
            <w:r w:rsidRPr="005C27A8">
              <w:rPr>
                <w:rFonts w:eastAsia="Times New Roman" w:cstheme="minorHAnsi"/>
                <w:b/>
                <w:color w:val="00B050"/>
                <w:lang w:eastAsia="en-GB"/>
              </w:rPr>
              <w:t>KS2 - describe and understand key aspects of physical geography, including: climate zones, biomes and vegetation belts, rivers, mountains, volcanoes and earthquakes, and the water cycle</w:t>
            </w:r>
          </w:p>
          <w:p w:rsidR="003E3452" w:rsidRPr="005C27A8" w:rsidRDefault="003E3452" w:rsidP="006B023F">
            <w:pPr>
              <w:shd w:val="clear" w:color="auto" w:fill="FFFFFF"/>
              <w:rPr>
                <w:rFonts w:eastAsia="Times New Roman" w:cstheme="minorHAnsi"/>
                <w:b/>
                <w:color w:val="00B050"/>
                <w:lang w:eastAsia="en-GB"/>
              </w:rPr>
            </w:pPr>
            <w:r w:rsidRPr="005C27A8">
              <w:rPr>
                <w:rFonts w:eastAsia="Times New Roman" w:cstheme="minorHAnsi"/>
                <w:b/>
                <w:color w:val="00B050"/>
                <w:lang w:eastAsia="en-GB"/>
              </w:rPr>
              <w:t>KS2 - describe and understand key aspects of human geography, including: types of settlement and land use, economic activity including trade links, and the distribution of natural resources including energy, food, minerals and water</w:t>
            </w:r>
          </w:p>
          <w:p w:rsidR="003E3452" w:rsidRDefault="003E3452" w:rsidP="003E3452">
            <w:pPr>
              <w:shd w:val="clear" w:color="auto" w:fill="FFFFFF"/>
              <w:ind w:left="360"/>
              <w:rPr>
                <w:rFonts w:eastAsia="Times New Roman" w:cstheme="minorHAnsi"/>
                <w:color w:val="353535"/>
                <w:lang w:eastAsia="en-GB"/>
              </w:rPr>
            </w:pPr>
          </w:p>
          <w:p w:rsidR="003E3452" w:rsidRPr="00072CC7" w:rsidRDefault="003E3452" w:rsidP="00430304">
            <w:pPr>
              <w:shd w:val="clear" w:color="auto" w:fill="FFFFFF"/>
              <w:rPr>
                <w:rFonts w:eastAsia="Times New Roman" w:cstheme="minorHAnsi"/>
                <w:b/>
                <w:color w:val="00B050"/>
                <w:lang w:eastAsia="en-GB"/>
              </w:rPr>
            </w:pPr>
            <w:r w:rsidRPr="00072CC7">
              <w:rPr>
                <w:rFonts w:eastAsia="Times New Roman" w:cstheme="minorHAnsi"/>
                <w:b/>
                <w:color w:val="00B050"/>
                <w:lang w:eastAsia="en-GB"/>
              </w:rPr>
              <w:t>Locational Knowledge</w:t>
            </w:r>
          </w:p>
          <w:p w:rsidR="003E3452" w:rsidRPr="003E3452" w:rsidRDefault="003E3452" w:rsidP="0069527E">
            <w:pPr>
              <w:pStyle w:val="ListParagraph"/>
              <w:numPr>
                <w:ilvl w:val="0"/>
                <w:numId w:val="34"/>
              </w:numPr>
              <w:shd w:val="clear" w:color="auto" w:fill="FFFFFF"/>
              <w:spacing w:after="160"/>
              <w:rPr>
                <w:rFonts w:eastAsia="Times New Roman" w:cstheme="minorHAnsi"/>
                <w:color w:val="353535"/>
                <w:lang w:eastAsia="en-GB"/>
              </w:rPr>
            </w:pPr>
            <w:r>
              <w:t>To explore industries of the UK.</w:t>
            </w:r>
          </w:p>
          <w:p w:rsidR="003E3452" w:rsidRPr="003E3452" w:rsidRDefault="003E3452" w:rsidP="0069527E">
            <w:pPr>
              <w:pStyle w:val="ListParagraph"/>
              <w:numPr>
                <w:ilvl w:val="0"/>
                <w:numId w:val="34"/>
              </w:numPr>
              <w:shd w:val="clear" w:color="auto" w:fill="FFFFFF"/>
              <w:spacing w:after="160"/>
              <w:rPr>
                <w:rFonts w:eastAsia="Times New Roman" w:cstheme="minorHAnsi"/>
                <w:color w:val="353535"/>
                <w:lang w:eastAsia="en-GB"/>
              </w:rPr>
            </w:pPr>
            <w:r>
              <w:t>To find out children around the world who help earn a living for their families.</w:t>
            </w:r>
          </w:p>
          <w:p w:rsidR="003E3452" w:rsidRPr="00072CC7" w:rsidRDefault="003E3452" w:rsidP="00430304">
            <w:pPr>
              <w:shd w:val="clear" w:color="auto" w:fill="FFFFFF"/>
              <w:rPr>
                <w:rFonts w:eastAsia="Times New Roman" w:cstheme="minorHAnsi"/>
                <w:b/>
                <w:color w:val="353535"/>
                <w:lang w:eastAsia="en-GB"/>
              </w:rPr>
            </w:pPr>
            <w:r w:rsidRPr="00072CC7">
              <w:rPr>
                <w:rFonts w:eastAsia="Times New Roman" w:cstheme="minorHAnsi"/>
                <w:b/>
                <w:color w:val="00B050"/>
                <w:lang w:eastAsia="en-GB"/>
              </w:rPr>
              <w:t>Place Knowledge</w:t>
            </w:r>
          </w:p>
          <w:p w:rsidR="003E3452" w:rsidRPr="003E3452" w:rsidRDefault="003E3452" w:rsidP="0069527E">
            <w:pPr>
              <w:pStyle w:val="ListParagraph"/>
              <w:numPr>
                <w:ilvl w:val="0"/>
                <w:numId w:val="34"/>
              </w:numPr>
              <w:shd w:val="clear" w:color="auto" w:fill="FFFFFF"/>
              <w:rPr>
                <w:rFonts w:eastAsia="Times New Roman" w:cstheme="minorHAnsi"/>
                <w:color w:val="353535"/>
                <w:lang w:eastAsia="en-GB"/>
              </w:rPr>
            </w:pPr>
            <w:r>
              <w:t>To find out how people earn a living in other parts of the world.</w:t>
            </w:r>
          </w:p>
          <w:p w:rsidR="003E3452" w:rsidRPr="00072CC7" w:rsidRDefault="003E3452" w:rsidP="00430304">
            <w:pPr>
              <w:shd w:val="clear" w:color="auto" w:fill="FFFFFF"/>
              <w:rPr>
                <w:rFonts w:eastAsia="Times New Roman" w:cstheme="minorHAnsi"/>
                <w:b/>
                <w:color w:val="00B050"/>
                <w:lang w:eastAsia="en-GB"/>
              </w:rPr>
            </w:pPr>
            <w:r w:rsidRPr="00072CC7">
              <w:rPr>
                <w:rFonts w:eastAsia="Times New Roman" w:cstheme="minorHAnsi"/>
                <w:b/>
                <w:color w:val="00B050"/>
                <w:lang w:eastAsia="en-GB"/>
              </w:rPr>
              <w:t>Human and Physical Geography</w:t>
            </w:r>
          </w:p>
          <w:p w:rsidR="003E3452" w:rsidRPr="003E3452" w:rsidRDefault="003E3452" w:rsidP="0069527E">
            <w:pPr>
              <w:pStyle w:val="ListParagraph"/>
              <w:numPr>
                <w:ilvl w:val="0"/>
                <w:numId w:val="34"/>
              </w:numPr>
              <w:shd w:val="clear" w:color="auto" w:fill="FFFFFF"/>
              <w:rPr>
                <w:rFonts w:eastAsia="Times New Roman" w:cstheme="minorHAnsi"/>
                <w:color w:val="353535"/>
                <w:lang w:eastAsia="en-GB"/>
              </w:rPr>
            </w:pPr>
            <w:r>
              <w:t>To explore jobs and why they are important</w:t>
            </w:r>
          </w:p>
          <w:p w:rsidR="003E3452" w:rsidRPr="003E3452" w:rsidRDefault="003E3452" w:rsidP="0069527E">
            <w:pPr>
              <w:pStyle w:val="ListParagraph"/>
              <w:numPr>
                <w:ilvl w:val="0"/>
                <w:numId w:val="34"/>
              </w:numPr>
              <w:shd w:val="clear" w:color="auto" w:fill="FFFFFF"/>
              <w:rPr>
                <w:rFonts w:eastAsia="Times New Roman" w:cstheme="minorHAnsi"/>
                <w:color w:val="353535"/>
                <w:lang w:eastAsia="en-GB"/>
              </w:rPr>
            </w:pPr>
            <w:r>
              <w:t>To find out about unemployment and its effects.</w:t>
            </w:r>
          </w:p>
          <w:p w:rsidR="003E3452" w:rsidRPr="00072CC7" w:rsidRDefault="003E3452" w:rsidP="00430304">
            <w:pPr>
              <w:shd w:val="clear" w:color="auto" w:fill="FFFFFF"/>
              <w:rPr>
                <w:rFonts w:eastAsia="Times New Roman" w:cstheme="minorHAnsi"/>
                <w:b/>
                <w:color w:val="00B050"/>
                <w:lang w:eastAsia="en-GB"/>
              </w:rPr>
            </w:pPr>
            <w:r w:rsidRPr="00072CC7">
              <w:rPr>
                <w:rFonts w:eastAsia="Times New Roman" w:cstheme="minorHAnsi"/>
                <w:b/>
                <w:color w:val="00B050"/>
                <w:lang w:eastAsia="en-GB"/>
              </w:rPr>
              <w:t>Geographical skills and fieldwork</w:t>
            </w:r>
          </w:p>
          <w:p w:rsidR="003E3452" w:rsidRPr="003E3452" w:rsidRDefault="003E3452" w:rsidP="0069527E">
            <w:pPr>
              <w:pStyle w:val="ListParagraph"/>
              <w:numPr>
                <w:ilvl w:val="0"/>
                <w:numId w:val="34"/>
              </w:numPr>
              <w:shd w:val="clear" w:color="auto" w:fill="FFFFFF"/>
              <w:rPr>
                <w:rFonts w:eastAsia="Times New Roman" w:cstheme="minorHAnsi"/>
                <w:color w:val="353535"/>
                <w:lang w:eastAsia="en-GB"/>
              </w:rPr>
            </w:pPr>
            <w:r>
              <w:t>To be able to group jobs into sectors.</w:t>
            </w:r>
          </w:p>
          <w:p w:rsidR="003E3452" w:rsidRPr="003E3452" w:rsidRDefault="003E3452" w:rsidP="003E3452">
            <w:pPr>
              <w:autoSpaceDE w:val="0"/>
              <w:autoSpaceDN w:val="0"/>
              <w:adjustRightInd w:val="0"/>
              <w:spacing w:after="160"/>
              <w:rPr>
                <w:rFonts w:ascii="Century Gothic" w:hAnsi="Century Gothic" w:cs="ArialMT"/>
                <w:b/>
                <w:color w:val="000000"/>
                <w:sz w:val="20"/>
                <w:szCs w:val="20"/>
              </w:rPr>
            </w:pPr>
          </w:p>
        </w:tc>
      </w:tr>
      <w:tr w:rsidR="004121AB" w:rsidTr="004121AB">
        <w:tc>
          <w:tcPr>
            <w:tcW w:w="1541" w:type="dxa"/>
          </w:tcPr>
          <w:p w:rsidR="004121AB" w:rsidRPr="00BC575F" w:rsidRDefault="004121AB" w:rsidP="007518AB">
            <w:pPr>
              <w:rPr>
                <w:rFonts w:ascii="Century Gothic" w:hAnsi="Century Gothic"/>
                <w:b/>
              </w:rPr>
            </w:pPr>
            <w:r w:rsidRPr="00BC575F">
              <w:rPr>
                <w:rFonts w:ascii="Century Gothic" w:hAnsi="Century Gothic"/>
                <w:b/>
              </w:rPr>
              <w:t>Art and Design</w:t>
            </w:r>
          </w:p>
        </w:tc>
        <w:tc>
          <w:tcPr>
            <w:tcW w:w="6950" w:type="dxa"/>
          </w:tcPr>
          <w:p w:rsidR="004121AB" w:rsidRPr="001040B1" w:rsidRDefault="00B903BC" w:rsidP="007518AB">
            <w:pPr>
              <w:rPr>
                <w:rFonts w:ascii="Century Gothic" w:hAnsi="Century Gothic"/>
                <w:b/>
                <w:color w:val="ED7D31" w:themeColor="accent2"/>
                <w:sz w:val="20"/>
                <w:szCs w:val="20"/>
              </w:rPr>
            </w:pPr>
            <w:r>
              <w:rPr>
                <w:rFonts w:ascii="Century Gothic" w:hAnsi="Century Gothic"/>
                <w:b/>
                <w:color w:val="ED7D31" w:themeColor="accent2"/>
                <w:sz w:val="20"/>
                <w:szCs w:val="20"/>
              </w:rPr>
              <w:t>Painting and mixed media – light and dark</w:t>
            </w:r>
            <w:r w:rsidR="004121AB" w:rsidRPr="001040B1">
              <w:rPr>
                <w:rFonts w:ascii="Century Gothic" w:hAnsi="Century Gothic"/>
                <w:b/>
                <w:color w:val="ED7D31" w:themeColor="accent2"/>
                <w:sz w:val="20"/>
                <w:szCs w:val="20"/>
              </w:rPr>
              <w:t xml:space="preserve"> (Kapow Primary)</w:t>
            </w:r>
          </w:p>
          <w:p w:rsidR="00B903BC" w:rsidRDefault="001040B1"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Generating ideas:</w:t>
            </w:r>
          </w:p>
          <w:p w:rsidR="00465E0F" w:rsidRPr="00B903BC" w:rsidRDefault="00465E0F"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p>
          <w:p w:rsidR="001040B1" w:rsidRPr="001040B1" w:rsidRDefault="001040B1" w:rsidP="0069527E">
            <w:pPr>
              <w:pStyle w:val="NormalWeb"/>
              <w:numPr>
                <w:ilvl w:val="0"/>
                <w:numId w:val="54"/>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lastRenderedPageBreak/>
              <w:t>Ge</w:t>
            </w:r>
            <w:r w:rsidR="00B903BC">
              <w:rPr>
                <w:rFonts w:ascii="Century Gothic" w:hAnsi="Century Gothic" w:cs="Arial"/>
                <w:color w:val="222222"/>
                <w:sz w:val="20"/>
                <w:szCs w:val="20"/>
              </w:rPr>
              <w:t>n</w:t>
            </w:r>
            <w:r w:rsidRPr="001040B1">
              <w:rPr>
                <w:rFonts w:ascii="Century Gothic" w:hAnsi="Century Gothic" w:cs="Arial"/>
                <w:color w:val="222222"/>
                <w:sz w:val="20"/>
                <w:szCs w:val="20"/>
              </w:rPr>
              <w:t>erate ideas from a range of stimuli, using research and evaluation of techniques to develop their ideas and plan more purposefully for an outcome.</w:t>
            </w:r>
          </w:p>
          <w:p w:rsidR="00B903BC" w:rsidRPr="00B903BC" w:rsidRDefault="001040B1"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1040B1">
              <w:rPr>
                <w:rFonts w:ascii="Century Gothic" w:hAnsi="Century Gothic" w:cs="Arial"/>
                <w:color w:val="222222"/>
                <w:sz w:val="20"/>
                <w:szCs w:val="20"/>
              </w:rPr>
              <w:t> </w:t>
            </w:r>
            <w:r w:rsidRPr="00B903BC">
              <w:rPr>
                <w:rStyle w:val="Strong"/>
                <w:rFonts w:ascii="Century Gothic" w:hAnsi="Century Gothic" w:cs="Arial"/>
                <w:color w:val="ED7D31" w:themeColor="accent2"/>
                <w:sz w:val="20"/>
                <w:szCs w:val="20"/>
              </w:rPr>
              <w:t>Using sketchbooks:</w:t>
            </w:r>
          </w:p>
          <w:p w:rsidR="001040B1" w:rsidRPr="001040B1" w:rsidRDefault="001040B1" w:rsidP="0069527E">
            <w:pPr>
              <w:pStyle w:val="NormalWeb"/>
              <w:numPr>
                <w:ilvl w:val="0"/>
                <w:numId w:val="53"/>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Use sketchbooks for a wider range of purposes, for example, recording things using drawing and annotations, planning and taking the next steps in a making process.</w:t>
            </w:r>
          </w:p>
          <w:p w:rsidR="001040B1" w:rsidRPr="001040B1" w:rsidRDefault="001040B1" w:rsidP="0069527E">
            <w:pPr>
              <w:pStyle w:val="NormalWeb"/>
              <w:numPr>
                <w:ilvl w:val="0"/>
                <w:numId w:val="53"/>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Demonstrate greater skill and control when drawing and painting to depict forms, such as showing an awareness of proportion and being able to create 3D effects.</w:t>
            </w:r>
          </w:p>
          <w:p w:rsidR="001040B1" w:rsidRPr="00B903BC" w:rsidRDefault="001040B1" w:rsidP="0069527E">
            <w:pPr>
              <w:pStyle w:val="ListParagraph"/>
              <w:numPr>
                <w:ilvl w:val="0"/>
                <w:numId w:val="53"/>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Apply observational skills, showing a greater awareness of composition and demonstrating the beginnings of an individual style.</w:t>
            </w:r>
          </w:p>
          <w:p w:rsidR="00B903BC" w:rsidRPr="00B903BC" w:rsidRDefault="001040B1" w:rsidP="00B903BC">
            <w:pPr>
              <w:shd w:val="clear" w:color="auto" w:fill="FFFFFF"/>
              <w:rPr>
                <w:rFonts w:ascii="Century Gothic" w:eastAsia="Times New Roman" w:hAnsi="Century Gothic" w:cs="Arial"/>
                <w:color w:val="ED7D31" w:themeColor="accent2"/>
                <w:sz w:val="20"/>
                <w:szCs w:val="20"/>
                <w:lang w:eastAsia="en-GB"/>
              </w:rPr>
            </w:pPr>
            <w:r w:rsidRPr="001040B1">
              <w:rPr>
                <w:rFonts w:ascii="Century Gothic" w:eastAsia="Times New Roman" w:hAnsi="Century Gothic" w:cs="Arial"/>
                <w:color w:val="222222"/>
                <w:sz w:val="20"/>
                <w:szCs w:val="20"/>
                <w:lang w:eastAsia="en-GB"/>
              </w:rPr>
              <w:t> </w:t>
            </w:r>
            <w:r w:rsidRPr="00B903BC">
              <w:rPr>
                <w:rFonts w:ascii="Century Gothic" w:eastAsia="Times New Roman" w:hAnsi="Century Gothic" w:cs="Arial"/>
                <w:b/>
                <w:bCs/>
                <w:color w:val="ED7D31" w:themeColor="accent2"/>
                <w:sz w:val="20"/>
                <w:szCs w:val="20"/>
                <w:lang w:eastAsia="en-GB"/>
              </w:rPr>
              <w:t>Knowledge of artists: </w:t>
            </w:r>
          </w:p>
          <w:p w:rsidR="001040B1" w:rsidRPr="00B903BC" w:rsidRDefault="001040B1" w:rsidP="0069527E">
            <w:pPr>
              <w:pStyle w:val="ListParagraph"/>
              <w:numPr>
                <w:ilvl w:val="0"/>
                <w:numId w:val="52"/>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subject vocabulary confidently to describe and compare creative works.</w:t>
            </w:r>
          </w:p>
          <w:p w:rsidR="001040B1" w:rsidRPr="00B903BC" w:rsidRDefault="001040B1" w:rsidP="0069527E">
            <w:pPr>
              <w:pStyle w:val="ListParagraph"/>
              <w:numPr>
                <w:ilvl w:val="0"/>
                <w:numId w:val="52"/>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Understand how artists use art to convey messages through the choices they make.</w:t>
            </w:r>
          </w:p>
          <w:p w:rsidR="00B903BC" w:rsidRPr="006A213F" w:rsidRDefault="001040B1" w:rsidP="00B903BC">
            <w:pPr>
              <w:shd w:val="clear" w:color="auto" w:fill="FFFFFF"/>
              <w:rPr>
                <w:rFonts w:ascii="Century Gothic" w:eastAsia="Times New Roman" w:hAnsi="Century Gothic" w:cs="Arial"/>
                <w:color w:val="222222"/>
                <w:sz w:val="20"/>
                <w:szCs w:val="20"/>
                <w:lang w:eastAsia="en-GB"/>
              </w:rPr>
            </w:pPr>
            <w:r w:rsidRPr="001040B1">
              <w:rPr>
                <w:rFonts w:ascii="Century Gothic" w:eastAsia="Times New Roman" w:hAnsi="Century Gothic" w:cs="Arial"/>
                <w:color w:val="222222"/>
                <w:sz w:val="20"/>
                <w:szCs w:val="20"/>
                <w:lang w:eastAsia="en-GB"/>
              </w:rPr>
              <w:t> </w:t>
            </w:r>
            <w:proofErr w:type="spellStart"/>
            <w:r w:rsidRPr="00B903BC">
              <w:rPr>
                <w:rFonts w:ascii="Century Gothic" w:eastAsia="Times New Roman" w:hAnsi="Century Gothic" w:cs="Arial"/>
                <w:b/>
                <w:bCs/>
                <w:color w:val="ED7D31" w:themeColor="accent2"/>
                <w:sz w:val="20"/>
                <w:szCs w:val="20"/>
                <w:lang w:eastAsia="en-GB"/>
              </w:rPr>
              <w:t>Evauating</w:t>
            </w:r>
            <w:proofErr w:type="spellEnd"/>
            <w:r w:rsidRPr="00B903BC">
              <w:rPr>
                <w:rFonts w:ascii="Century Gothic" w:eastAsia="Times New Roman" w:hAnsi="Century Gothic" w:cs="Arial"/>
                <w:b/>
                <w:bCs/>
                <w:color w:val="ED7D31" w:themeColor="accent2"/>
                <w:sz w:val="20"/>
                <w:szCs w:val="20"/>
                <w:lang w:eastAsia="en-GB"/>
              </w:rPr>
              <w:t xml:space="preserve"> and analysing:</w:t>
            </w:r>
          </w:p>
          <w:p w:rsidR="001040B1" w:rsidRPr="00B903BC" w:rsidRDefault="001040B1" w:rsidP="0069527E">
            <w:pPr>
              <w:pStyle w:val="ListParagraph"/>
              <w:numPr>
                <w:ilvl w:val="0"/>
                <w:numId w:val="51"/>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more complex vocabulary when discussing their own and others’ art.</w:t>
            </w:r>
          </w:p>
          <w:p w:rsidR="001040B1" w:rsidRPr="00B903BC" w:rsidRDefault="001040B1" w:rsidP="0069527E">
            <w:pPr>
              <w:pStyle w:val="ListParagraph"/>
              <w:numPr>
                <w:ilvl w:val="0"/>
                <w:numId w:val="51"/>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Discuss art, considering how it can affect the lives of the viewers or users of the piece.</w:t>
            </w:r>
          </w:p>
          <w:p w:rsidR="001040B1" w:rsidRPr="00B903BC" w:rsidRDefault="00B903BC" w:rsidP="0069527E">
            <w:pPr>
              <w:pStyle w:val="ListParagraph"/>
              <w:numPr>
                <w:ilvl w:val="0"/>
                <w:numId w:val="51"/>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Ev</w:t>
            </w:r>
            <w:r w:rsidR="001040B1" w:rsidRPr="00B903BC">
              <w:rPr>
                <w:rFonts w:ascii="Century Gothic" w:eastAsia="Times New Roman" w:hAnsi="Century Gothic" w:cs="Arial"/>
                <w:color w:val="222222"/>
                <w:sz w:val="20"/>
                <w:szCs w:val="20"/>
                <w:lang w:eastAsia="en-GB"/>
              </w:rPr>
              <w:t>aluate their work more regularly and independently during the planning and making process.</w:t>
            </w:r>
          </w:p>
          <w:p w:rsidR="006A213F" w:rsidRDefault="006A213F" w:rsidP="00B903BC">
            <w:pPr>
              <w:tabs>
                <w:tab w:val="left" w:pos="3945"/>
              </w:tabs>
              <w:rPr>
                <w:rFonts w:ascii="Century Gothic" w:hAnsi="Century Gothic"/>
                <w:sz w:val="20"/>
                <w:szCs w:val="20"/>
              </w:rPr>
            </w:pPr>
          </w:p>
          <w:p w:rsidR="00F0559F" w:rsidRDefault="00B903BC" w:rsidP="00B903BC">
            <w:pPr>
              <w:tabs>
                <w:tab w:val="left" w:pos="3945"/>
              </w:tabs>
              <w:rPr>
                <w:rFonts w:ascii="Century Gothic" w:hAnsi="Century Gothic"/>
                <w:b/>
                <w:color w:val="ED7D31" w:themeColor="accent2"/>
                <w:sz w:val="20"/>
                <w:szCs w:val="20"/>
              </w:rPr>
            </w:pPr>
            <w:r w:rsidRPr="00B903BC">
              <w:rPr>
                <w:rFonts w:ascii="Century Gothic" w:hAnsi="Century Gothic"/>
                <w:b/>
                <w:color w:val="ED7D31" w:themeColor="accent2"/>
                <w:sz w:val="20"/>
                <w:szCs w:val="20"/>
              </w:rPr>
              <w:t>Power Prints –</w:t>
            </w:r>
            <w:r w:rsidR="00465E0F">
              <w:rPr>
                <w:rFonts w:ascii="Century Gothic" w:hAnsi="Century Gothic"/>
                <w:b/>
                <w:color w:val="ED7D31" w:themeColor="accent2"/>
                <w:sz w:val="20"/>
                <w:szCs w:val="20"/>
              </w:rPr>
              <w:t xml:space="preserve"> (Kapow </w:t>
            </w:r>
            <w:proofErr w:type="gramStart"/>
            <w:r w:rsidR="00465E0F">
              <w:rPr>
                <w:rFonts w:ascii="Century Gothic" w:hAnsi="Century Gothic"/>
                <w:b/>
                <w:color w:val="ED7D31" w:themeColor="accent2"/>
                <w:sz w:val="20"/>
                <w:szCs w:val="20"/>
              </w:rPr>
              <w:t xml:space="preserve">Primary) </w:t>
            </w:r>
            <w:r w:rsidRPr="00B903BC">
              <w:rPr>
                <w:rFonts w:ascii="Century Gothic" w:hAnsi="Century Gothic"/>
                <w:b/>
                <w:color w:val="ED7D31" w:themeColor="accent2"/>
                <w:sz w:val="20"/>
                <w:szCs w:val="20"/>
              </w:rPr>
              <w:t xml:space="preserve"> Split</w:t>
            </w:r>
            <w:proofErr w:type="gramEnd"/>
            <w:r w:rsidRPr="00B903BC">
              <w:rPr>
                <w:rFonts w:ascii="Century Gothic" w:hAnsi="Century Gothic"/>
                <w:b/>
                <w:color w:val="ED7D31" w:themeColor="accent2"/>
                <w:sz w:val="20"/>
                <w:szCs w:val="20"/>
              </w:rPr>
              <w:t xml:space="preserve"> Unit</w:t>
            </w:r>
            <w:r>
              <w:rPr>
                <w:rFonts w:ascii="Century Gothic" w:hAnsi="Century Gothic"/>
                <w:b/>
                <w:color w:val="ED7D31" w:themeColor="accent2"/>
                <w:sz w:val="20"/>
                <w:szCs w:val="20"/>
              </w:rPr>
              <w:t xml:space="preserve"> (Moves into Spring)</w:t>
            </w:r>
            <w:r w:rsidR="00F0559F">
              <w:rPr>
                <w:rFonts w:ascii="Century Gothic" w:hAnsi="Century Gothic"/>
                <w:b/>
                <w:color w:val="ED7D31" w:themeColor="accent2"/>
                <w:sz w:val="20"/>
                <w:szCs w:val="20"/>
              </w:rPr>
              <w:t xml:space="preserve"> </w:t>
            </w:r>
          </w:p>
          <w:p w:rsidR="00F0559F" w:rsidRDefault="00F0559F" w:rsidP="00B903BC">
            <w:pPr>
              <w:tabs>
                <w:tab w:val="left" w:pos="3945"/>
              </w:tabs>
              <w:rPr>
                <w:rFonts w:ascii="Century Gothic" w:hAnsi="Century Gothic"/>
                <w:b/>
                <w:color w:val="ED7D31" w:themeColor="accent2"/>
                <w:sz w:val="20"/>
                <w:szCs w:val="20"/>
              </w:rPr>
            </w:pPr>
          </w:p>
          <w:p w:rsidR="004B237E" w:rsidRDefault="00F0559F" w:rsidP="00B903BC">
            <w:pPr>
              <w:tabs>
                <w:tab w:val="left" w:pos="3945"/>
              </w:tabs>
              <w:rPr>
                <w:rFonts w:ascii="Century Gothic" w:hAnsi="Century Gothic"/>
                <w:b/>
                <w:color w:val="ED7D31" w:themeColor="accent2"/>
                <w:sz w:val="20"/>
                <w:szCs w:val="20"/>
              </w:rPr>
            </w:pPr>
            <w:r>
              <w:rPr>
                <w:rFonts w:ascii="Century Gothic" w:hAnsi="Century Gothic"/>
                <w:b/>
                <w:color w:val="ED7D31" w:themeColor="accent2"/>
                <w:sz w:val="20"/>
                <w:szCs w:val="20"/>
              </w:rPr>
              <w:t>( Art day</w:t>
            </w:r>
            <w:r w:rsidR="0074264D">
              <w:rPr>
                <w:rFonts w:ascii="Century Gothic" w:hAnsi="Century Gothic"/>
                <w:b/>
                <w:color w:val="ED7D31" w:themeColor="accent2"/>
                <w:sz w:val="20"/>
                <w:szCs w:val="20"/>
              </w:rPr>
              <w:t xml:space="preserve"> link to English: poetry</w:t>
            </w:r>
            <w:r>
              <w:rPr>
                <w:rFonts w:ascii="Century Gothic" w:hAnsi="Century Gothic"/>
                <w:b/>
                <w:color w:val="ED7D31" w:themeColor="accent2"/>
                <w:sz w:val="20"/>
                <w:szCs w:val="20"/>
              </w:rPr>
              <w:t>)</w:t>
            </w:r>
          </w:p>
          <w:p w:rsidR="00465E0F" w:rsidRPr="00B903BC" w:rsidRDefault="00465E0F" w:rsidP="00B903BC">
            <w:pPr>
              <w:tabs>
                <w:tab w:val="left" w:pos="3945"/>
              </w:tabs>
              <w:rPr>
                <w:rFonts w:ascii="Century Gothic" w:hAnsi="Century Gothic"/>
                <w:b/>
                <w:color w:val="ED7D31" w:themeColor="accent2"/>
                <w:sz w:val="20"/>
                <w:szCs w:val="20"/>
              </w:rPr>
            </w:pPr>
          </w:p>
          <w:p w:rsidR="00B903BC" w:rsidRPr="00B903BC" w:rsidRDefault="00B903BC"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Generating ideas:</w:t>
            </w:r>
          </w:p>
          <w:p w:rsidR="00B903BC" w:rsidRPr="001040B1" w:rsidRDefault="00B903BC" w:rsidP="0069527E">
            <w:pPr>
              <w:pStyle w:val="NormalWeb"/>
              <w:numPr>
                <w:ilvl w:val="0"/>
                <w:numId w:val="54"/>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Ge</w:t>
            </w:r>
            <w:r>
              <w:rPr>
                <w:rFonts w:ascii="Century Gothic" w:hAnsi="Century Gothic" w:cs="Arial"/>
                <w:color w:val="222222"/>
                <w:sz w:val="20"/>
                <w:szCs w:val="20"/>
              </w:rPr>
              <w:t>n</w:t>
            </w:r>
            <w:r w:rsidRPr="001040B1">
              <w:rPr>
                <w:rFonts w:ascii="Century Gothic" w:hAnsi="Century Gothic" w:cs="Arial"/>
                <w:color w:val="222222"/>
                <w:sz w:val="20"/>
                <w:szCs w:val="20"/>
              </w:rPr>
              <w:t>erate ideas from a range of stimuli, using research and evaluation of techniques to develop their ideas and plan more purposefully for an outcome.</w:t>
            </w:r>
          </w:p>
          <w:p w:rsidR="00B903BC" w:rsidRPr="00B903BC" w:rsidRDefault="00B903BC" w:rsidP="00B903BC">
            <w:pPr>
              <w:pStyle w:val="NormalWeb"/>
              <w:shd w:val="clear" w:color="auto" w:fill="FFFFFF"/>
              <w:spacing w:before="0" w:beforeAutospacing="0" w:after="0" w:afterAutospacing="0"/>
              <w:rPr>
                <w:rStyle w:val="Strong"/>
                <w:rFonts w:ascii="Century Gothic" w:hAnsi="Century Gothic" w:cs="Arial"/>
                <w:color w:val="ED7D31" w:themeColor="accent2"/>
                <w:sz w:val="20"/>
                <w:szCs w:val="20"/>
              </w:rPr>
            </w:pPr>
            <w:r w:rsidRPr="00B903BC">
              <w:rPr>
                <w:rStyle w:val="Strong"/>
                <w:rFonts w:ascii="Century Gothic" w:hAnsi="Century Gothic" w:cs="Arial"/>
                <w:color w:val="ED7D31" w:themeColor="accent2"/>
                <w:sz w:val="20"/>
                <w:szCs w:val="20"/>
              </w:rPr>
              <w:t>Using sketchbooks:</w:t>
            </w:r>
          </w:p>
          <w:p w:rsidR="00B903BC" w:rsidRPr="001040B1" w:rsidRDefault="00B903BC" w:rsidP="0069527E">
            <w:pPr>
              <w:pStyle w:val="NormalWeb"/>
              <w:numPr>
                <w:ilvl w:val="0"/>
                <w:numId w:val="53"/>
              </w:numPr>
              <w:shd w:val="clear" w:color="auto" w:fill="FFFFFF"/>
              <w:spacing w:before="0" w:beforeAutospacing="0" w:after="0" w:afterAutospacing="0"/>
              <w:rPr>
                <w:rFonts w:ascii="Century Gothic" w:hAnsi="Century Gothic" w:cs="Arial"/>
                <w:color w:val="222222"/>
                <w:sz w:val="20"/>
                <w:szCs w:val="20"/>
              </w:rPr>
            </w:pPr>
            <w:r w:rsidRPr="001040B1">
              <w:rPr>
                <w:rFonts w:ascii="Century Gothic" w:hAnsi="Century Gothic" w:cs="Arial"/>
                <w:color w:val="222222"/>
                <w:sz w:val="20"/>
                <w:szCs w:val="20"/>
              </w:rPr>
              <w:t>Use sketchbooks for a wider range of purposes, for example, recording things using drawing and annotations, planning and taking the next steps in a making process.</w:t>
            </w:r>
          </w:p>
          <w:p w:rsidR="00B903BC" w:rsidRPr="001040B1" w:rsidRDefault="00B903BC" w:rsidP="00B903BC">
            <w:pPr>
              <w:shd w:val="clear" w:color="auto" w:fill="FFFFFF"/>
              <w:rPr>
                <w:rFonts w:ascii="Century Gothic" w:eastAsia="Times New Roman" w:hAnsi="Century Gothic" w:cs="Arial"/>
                <w:color w:val="222222"/>
                <w:sz w:val="20"/>
                <w:szCs w:val="20"/>
                <w:lang w:eastAsia="en-GB"/>
              </w:rPr>
            </w:pPr>
            <w:r w:rsidRPr="001040B1">
              <w:rPr>
                <w:rFonts w:ascii="Century Gothic" w:eastAsia="Times New Roman" w:hAnsi="Century Gothic" w:cs="Arial"/>
                <w:color w:val="222222"/>
                <w:sz w:val="20"/>
                <w:szCs w:val="20"/>
                <w:lang w:eastAsia="en-GB"/>
              </w:rPr>
              <w:t> </w:t>
            </w:r>
          </w:p>
          <w:p w:rsidR="00B903BC" w:rsidRDefault="00B903BC" w:rsidP="00B903BC">
            <w:pPr>
              <w:shd w:val="clear" w:color="auto" w:fill="FFFFFF"/>
              <w:rPr>
                <w:rFonts w:ascii="Century Gothic" w:eastAsia="Times New Roman" w:hAnsi="Century Gothic" w:cs="Arial"/>
                <w:b/>
                <w:bCs/>
                <w:color w:val="ED7D31" w:themeColor="accent2"/>
                <w:sz w:val="20"/>
                <w:szCs w:val="20"/>
                <w:lang w:eastAsia="en-GB"/>
              </w:rPr>
            </w:pPr>
            <w:r>
              <w:rPr>
                <w:rFonts w:ascii="Century Gothic" w:eastAsia="Times New Roman" w:hAnsi="Century Gothic" w:cs="Arial"/>
                <w:b/>
                <w:bCs/>
                <w:color w:val="ED7D31" w:themeColor="accent2"/>
                <w:sz w:val="20"/>
                <w:szCs w:val="20"/>
                <w:lang w:eastAsia="en-GB"/>
              </w:rPr>
              <w:t>Making Skills</w:t>
            </w:r>
          </w:p>
          <w:p w:rsidR="00B903BC" w:rsidRDefault="00B903BC" w:rsidP="0069527E">
            <w:pPr>
              <w:pStyle w:val="ListParagraph"/>
              <w:numPr>
                <w:ilvl w:val="0"/>
                <w:numId w:val="53"/>
              </w:numPr>
              <w:shd w:val="clear" w:color="auto" w:fill="FFFFFF"/>
              <w:rPr>
                <w:rFonts w:ascii="Century Gothic" w:eastAsia="Times New Roman" w:hAnsi="Century Gothic" w:cs="Arial"/>
                <w:bCs/>
                <w:sz w:val="20"/>
                <w:szCs w:val="20"/>
                <w:lang w:eastAsia="en-GB"/>
              </w:rPr>
            </w:pPr>
            <w:r w:rsidRPr="00B903BC">
              <w:rPr>
                <w:rFonts w:ascii="Century Gothic" w:eastAsia="Times New Roman" w:hAnsi="Century Gothic" w:cs="Arial"/>
                <w:bCs/>
                <w:sz w:val="20"/>
                <w:szCs w:val="20"/>
                <w:lang w:eastAsia="en-GB"/>
              </w:rPr>
              <w:t>Demonstrate greater skill and control</w:t>
            </w:r>
            <w:r>
              <w:rPr>
                <w:rFonts w:ascii="Century Gothic" w:eastAsia="Times New Roman" w:hAnsi="Century Gothic" w:cs="Arial"/>
                <w:bCs/>
                <w:sz w:val="20"/>
                <w:szCs w:val="20"/>
                <w:lang w:eastAsia="en-GB"/>
              </w:rPr>
              <w:t xml:space="preserve"> when drawing and painting to depict forms, such as showing awareness of proportion and to create 3D effects.</w:t>
            </w:r>
          </w:p>
          <w:p w:rsidR="00B903BC" w:rsidRDefault="000619B7" w:rsidP="0069527E">
            <w:pPr>
              <w:pStyle w:val="ListParagraph"/>
              <w:numPr>
                <w:ilvl w:val="0"/>
                <w:numId w:val="53"/>
              </w:numPr>
              <w:shd w:val="clear" w:color="auto" w:fill="FFFFFF"/>
              <w:rPr>
                <w:rFonts w:ascii="Century Gothic" w:eastAsia="Times New Roman" w:hAnsi="Century Gothic" w:cs="Arial"/>
                <w:bCs/>
                <w:sz w:val="20"/>
                <w:szCs w:val="20"/>
                <w:lang w:eastAsia="en-GB"/>
              </w:rPr>
            </w:pPr>
            <w:r>
              <w:rPr>
                <w:rFonts w:ascii="Century Gothic" w:eastAsia="Times New Roman" w:hAnsi="Century Gothic" w:cs="Arial"/>
                <w:bCs/>
                <w:sz w:val="20"/>
                <w:szCs w:val="20"/>
                <w:lang w:eastAsia="en-GB"/>
              </w:rPr>
              <w:t>Apply observational skills, showing greater awareness of composition and demonstrating an awareness of individual style.</w:t>
            </w:r>
          </w:p>
          <w:p w:rsidR="00B903BC" w:rsidRPr="00B903BC" w:rsidRDefault="00B903BC" w:rsidP="00B903BC">
            <w:pPr>
              <w:shd w:val="clear" w:color="auto" w:fill="FFFFFF"/>
              <w:rPr>
                <w:rFonts w:ascii="Century Gothic" w:eastAsia="Times New Roman" w:hAnsi="Century Gothic" w:cs="Arial"/>
                <w:color w:val="ED7D31" w:themeColor="accent2"/>
                <w:sz w:val="20"/>
                <w:szCs w:val="20"/>
                <w:lang w:eastAsia="en-GB"/>
              </w:rPr>
            </w:pPr>
            <w:r>
              <w:rPr>
                <w:rFonts w:ascii="Century Gothic" w:eastAsia="Times New Roman" w:hAnsi="Century Gothic" w:cs="Arial"/>
                <w:b/>
                <w:bCs/>
                <w:color w:val="ED7D31" w:themeColor="accent2"/>
                <w:sz w:val="20"/>
                <w:szCs w:val="20"/>
                <w:lang w:eastAsia="en-GB"/>
              </w:rPr>
              <w:t>K</w:t>
            </w:r>
            <w:r w:rsidRPr="00B903BC">
              <w:rPr>
                <w:rFonts w:ascii="Century Gothic" w:eastAsia="Times New Roman" w:hAnsi="Century Gothic" w:cs="Arial"/>
                <w:b/>
                <w:bCs/>
                <w:color w:val="ED7D31" w:themeColor="accent2"/>
                <w:sz w:val="20"/>
                <w:szCs w:val="20"/>
                <w:lang w:eastAsia="en-GB"/>
              </w:rPr>
              <w:t>nowledge of artists: </w:t>
            </w:r>
          </w:p>
          <w:p w:rsidR="00B903BC" w:rsidRDefault="00B903BC" w:rsidP="0069527E">
            <w:pPr>
              <w:pStyle w:val="ListParagraph"/>
              <w:numPr>
                <w:ilvl w:val="0"/>
                <w:numId w:val="52"/>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subject vocabulary confidently to describe and compare creative works.</w:t>
            </w:r>
          </w:p>
          <w:p w:rsidR="000619B7" w:rsidRPr="000619B7" w:rsidRDefault="000619B7" w:rsidP="0069527E">
            <w:pPr>
              <w:pStyle w:val="ListParagraph"/>
              <w:numPr>
                <w:ilvl w:val="0"/>
                <w:numId w:val="52"/>
              </w:numPr>
              <w:shd w:val="clear" w:color="auto" w:fill="FFFFFF"/>
              <w:rPr>
                <w:rFonts w:ascii="Century Gothic" w:eastAsia="Times New Roman" w:hAnsi="Century Gothic" w:cs="Arial"/>
                <w:color w:val="222222"/>
                <w:sz w:val="20"/>
                <w:szCs w:val="20"/>
                <w:lang w:eastAsia="en-GB"/>
              </w:rPr>
            </w:pPr>
            <w:r>
              <w:rPr>
                <w:rFonts w:ascii="Century Gothic" w:eastAsia="Times New Roman" w:hAnsi="Century Gothic" w:cs="Arial"/>
                <w:color w:val="222222"/>
                <w:sz w:val="20"/>
                <w:szCs w:val="20"/>
                <w:lang w:eastAsia="en-GB"/>
              </w:rPr>
              <w:t>Understanding that artists make decisions for effect</w:t>
            </w:r>
          </w:p>
          <w:p w:rsidR="00B903BC" w:rsidRPr="00B903BC" w:rsidRDefault="00B903BC" w:rsidP="00B903BC">
            <w:pPr>
              <w:shd w:val="clear" w:color="auto" w:fill="FFFFFF"/>
              <w:rPr>
                <w:rFonts w:ascii="Century Gothic" w:eastAsia="Times New Roman" w:hAnsi="Century Gothic" w:cs="Arial"/>
                <w:color w:val="ED7D31" w:themeColor="accent2"/>
                <w:sz w:val="20"/>
                <w:szCs w:val="20"/>
                <w:lang w:eastAsia="en-GB"/>
              </w:rPr>
            </w:pPr>
            <w:r w:rsidRPr="001040B1">
              <w:rPr>
                <w:rFonts w:ascii="Century Gothic" w:eastAsia="Times New Roman" w:hAnsi="Century Gothic" w:cs="Arial"/>
                <w:color w:val="222222"/>
                <w:sz w:val="20"/>
                <w:szCs w:val="20"/>
                <w:lang w:eastAsia="en-GB"/>
              </w:rPr>
              <w:t> </w:t>
            </w:r>
            <w:r w:rsidRPr="00B903BC">
              <w:rPr>
                <w:rFonts w:ascii="Century Gothic" w:eastAsia="Times New Roman" w:hAnsi="Century Gothic" w:cs="Arial"/>
                <w:b/>
                <w:bCs/>
                <w:color w:val="ED7D31" w:themeColor="accent2"/>
                <w:sz w:val="20"/>
                <w:szCs w:val="20"/>
                <w:lang w:eastAsia="en-GB"/>
              </w:rPr>
              <w:t>Evaluating and analysing:</w:t>
            </w:r>
          </w:p>
          <w:p w:rsidR="00B903BC" w:rsidRDefault="00B903BC" w:rsidP="0069527E">
            <w:pPr>
              <w:pStyle w:val="ListParagraph"/>
              <w:numPr>
                <w:ilvl w:val="0"/>
                <w:numId w:val="51"/>
              </w:numPr>
              <w:shd w:val="clear" w:color="auto" w:fill="FFFFFF"/>
              <w:rPr>
                <w:rFonts w:ascii="Century Gothic" w:eastAsia="Times New Roman" w:hAnsi="Century Gothic" w:cs="Arial"/>
                <w:color w:val="222222"/>
                <w:sz w:val="20"/>
                <w:szCs w:val="20"/>
                <w:lang w:eastAsia="en-GB"/>
              </w:rPr>
            </w:pPr>
            <w:r w:rsidRPr="00B903BC">
              <w:rPr>
                <w:rFonts w:ascii="Century Gothic" w:eastAsia="Times New Roman" w:hAnsi="Century Gothic" w:cs="Arial"/>
                <w:color w:val="222222"/>
                <w:sz w:val="20"/>
                <w:szCs w:val="20"/>
                <w:lang w:eastAsia="en-GB"/>
              </w:rPr>
              <w:t>Use more complex vocabulary when discussing their own and others’ art.</w:t>
            </w:r>
          </w:p>
          <w:p w:rsidR="00B903BC" w:rsidRPr="006A213F" w:rsidRDefault="000619B7" w:rsidP="0069527E">
            <w:pPr>
              <w:pStyle w:val="ListParagraph"/>
              <w:numPr>
                <w:ilvl w:val="0"/>
                <w:numId w:val="51"/>
              </w:numPr>
              <w:shd w:val="clear" w:color="auto" w:fill="FFFFFF"/>
              <w:rPr>
                <w:rFonts w:ascii="Century Gothic" w:eastAsia="Times New Roman" w:hAnsi="Century Gothic" w:cs="Arial"/>
                <w:color w:val="222222"/>
                <w:sz w:val="20"/>
                <w:szCs w:val="20"/>
                <w:lang w:eastAsia="en-GB"/>
              </w:rPr>
            </w:pPr>
            <w:r>
              <w:rPr>
                <w:rFonts w:ascii="Century Gothic" w:eastAsia="Times New Roman" w:hAnsi="Century Gothic" w:cs="Arial"/>
                <w:color w:val="222222"/>
                <w:sz w:val="20"/>
                <w:szCs w:val="20"/>
                <w:lang w:eastAsia="en-GB"/>
              </w:rPr>
              <w:t xml:space="preserve">To recognise that </w:t>
            </w:r>
            <w:proofErr w:type="gramStart"/>
            <w:r>
              <w:rPr>
                <w:rFonts w:ascii="Century Gothic" w:eastAsia="Times New Roman" w:hAnsi="Century Gothic" w:cs="Arial"/>
                <w:color w:val="222222"/>
                <w:sz w:val="20"/>
                <w:szCs w:val="20"/>
                <w:lang w:eastAsia="en-GB"/>
              </w:rPr>
              <w:t>artists</w:t>
            </w:r>
            <w:proofErr w:type="gramEnd"/>
            <w:r>
              <w:rPr>
                <w:rFonts w:ascii="Century Gothic" w:eastAsia="Times New Roman" w:hAnsi="Century Gothic" w:cs="Arial"/>
                <w:color w:val="222222"/>
                <w:sz w:val="20"/>
                <w:szCs w:val="20"/>
                <w:lang w:eastAsia="en-GB"/>
              </w:rPr>
              <w:t xml:space="preserve"> evaluate and discuss their work in a positive critical manner.</w:t>
            </w:r>
          </w:p>
        </w:tc>
        <w:tc>
          <w:tcPr>
            <w:tcW w:w="6950" w:type="dxa"/>
          </w:tcPr>
          <w:p w:rsidR="007518AB" w:rsidRPr="007518AB" w:rsidRDefault="009F5B38" w:rsidP="007518AB">
            <w:pPr>
              <w:rPr>
                <w:rFonts w:cstheme="minorHAnsi"/>
                <w:b/>
                <w:color w:val="ED7D31" w:themeColor="accent2"/>
              </w:rPr>
            </w:pPr>
            <w:r w:rsidRPr="007518AB">
              <w:rPr>
                <w:rFonts w:cstheme="minorHAnsi"/>
              </w:rPr>
              <w:lastRenderedPageBreak/>
              <w:t xml:space="preserve"> </w:t>
            </w:r>
            <w:r w:rsidR="007518AB" w:rsidRPr="007518AB">
              <w:rPr>
                <w:rFonts w:cstheme="minorHAnsi"/>
                <w:b/>
                <w:color w:val="ED7D31" w:themeColor="accent2"/>
              </w:rPr>
              <w:t>Craft and design – the fabric of nature (Kapow Primary)</w:t>
            </w:r>
          </w:p>
          <w:p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b/>
                <w:bCs/>
                <w:color w:val="ED7D31" w:themeColor="accent2"/>
                <w:lang w:eastAsia="en-GB"/>
              </w:rPr>
              <w:t>Generating ideas:</w:t>
            </w:r>
          </w:p>
          <w:p w:rsidR="007518AB" w:rsidRPr="00BD22FE" w:rsidRDefault="007518AB" w:rsidP="0069527E">
            <w:pPr>
              <w:pStyle w:val="ListParagraph"/>
              <w:numPr>
                <w:ilvl w:val="0"/>
                <w:numId w:val="35"/>
              </w:numPr>
              <w:shd w:val="clear" w:color="auto" w:fill="FFFFFF"/>
              <w:rPr>
                <w:rFonts w:eastAsia="Times New Roman" w:cstheme="minorHAnsi"/>
                <w:color w:val="222222"/>
                <w:lang w:eastAsia="en-GB"/>
              </w:rPr>
            </w:pPr>
            <w:r w:rsidRPr="00BD22FE">
              <w:rPr>
                <w:rFonts w:eastAsia="Times New Roman" w:cstheme="minorHAnsi"/>
                <w:color w:val="222222"/>
                <w:lang w:eastAsia="en-GB"/>
              </w:rPr>
              <w:lastRenderedPageBreak/>
              <w:t>Generate ideas from a range of stimuli, using research and evaluation of techniques to develop their ideas and plan more purposefully for an outcome.</w:t>
            </w:r>
          </w:p>
          <w:p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color w:val="222222"/>
                <w:lang w:eastAsia="en-GB"/>
              </w:rPr>
              <w:t> </w:t>
            </w:r>
            <w:r w:rsidRPr="007518AB">
              <w:rPr>
                <w:rFonts w:eastAsia="Times New Roman" w:cstheme="minorHAnsi"/>
                <w:b/>
                <w:bCs/>
                <w:color w:val="ED7D31" w:themeColor="accent2"/>
                <w:lang w:eastAsia="en-GB"/>
              </w:rPr>
              <w:t>Using sketchbooks:</w:t>
            </w:r>
          </w:p>
          <w:p w:rsidR="007518AB" w:rsidRPr="00BD22FE" w:rsidRDefault="007518AB" w:rsidP="0069527E">
            <w:pPr>
              <w:pStyle w:val="ListParagraph"/>
              <w:numPr>
                <w:ilvl w:val="0"/>
                <w:numId w:val="35"/>
              </w:numPr>
              <w:shd w:val="clear" w:color="auto" w:fill="FFFFFF"/>
              <w:rPr>
                <w:rFonts w:eastAsia="Times New Roman" w:cstheme="minorHAnsi"/>
                <w:color w:val="222222"/>
                <w:lang w:eastAsia="en-GB"/>
              </w:rPr>
            </w:pPr>
            <w:r w:rsidRPr="00BD22FE">
              <w:rPr>
                <w:rFonts w:eastAsia="Times New Roman" w:cstheme="minorHAnsi"/>
                <w:color w:val="222222"/>
                <w:lang w:eastAsia="en-GB"/>
              </w:rPr>
              <w:t>Use sketchbooks for a wider range of purposes, for example, recording things using drawing and annotations, planning and taking the next steps in a making process.</w:t>
            </w:r>
          </w:p>
          <w:p w:rsidR="007518AB" w:rsidRPr="007518AB" w:rsidRDefault="007518AB" w:rsidP="007518AB">
            <w:pPr>
              <w:shd w:val="clear" w:color="auto" w:fill="FFFFFF"/>
              <w:rPr>
                <w:rFonts w:eastAsia="Times New Roman" w:cstheme="minorHAnsi"/>
                <w:color w:val="ED7D31" w:themeColor="accent2"/>
                <w:lang w:eastAsia="en-GB"/>
              </w:rPr>
            </w:pPr>
            <w:r w:rsidRPr="007518AB">
              <w:rPr>
                <w:rFonts w:eastAsia="Times New Roman" w:cstheme="minorHAnsi"/>
                <w:color w:val="222222"/>
                <w:lang w:eastAsia="en-GB"/>
              </w:rPr>
              <w:t> </w:t>
            </w:r>
            <w:r w:rsidRPr="007518AB">
              <w:rPr>
                <w:rFonts w:eastAsia="Times New Roman" w:cstheme="minorHAnsi"/>
                <w:b/>
                <w:bCs/>
                <w:color w:val="ED7D31" w:themeColor="accent2"/>
                <w:lang w:eastAsia="en-GB"/>
              </w:rPr>
              <w:t>Making skills:</w:t>
            </w:r>
          </w:p>
          <w:p w:rsidR="007518AB" w:rsidRPr="00BD22FE" w:rsidRDefault="007518AB" w:rsidP="0069527E">
            <w:pPr>
              <w:pStyle w:val="ListParagraph"/>
              <w:numPr>
                <w:ilvl w:val="0"/>
                <w:numId w:val="35"/>
              </w:numPr>
              <w:shd w:val="clear" w:color="auto" w:fill="FFFFFF"/>
              <w:rPr>
                <w:rFonts w:eastAsia="Times New Roman" w:cstheme="minorHAnsi"/>
                <w:color w:val="222222"/>
                <w:lang w:eastAsia="en-GB"/>
              </w:rPr>
            </w:pPr>
            <w:r w:rsidRPr="00BD22FE">
              <w:rPr>
                <w:rFonts w:eastAsia="Times New Roman" w:cstheme="minorHAnsi"/>
                <w:color w:val="222222"/>
                <w:lang w:eastAsia="en-GB"/>
              </w:rPr>
              <w:t>Demonstrate greater skill and control when drawing and painting to depict forms, such as showing an awareness of proportion and being able to create 3D effects.</w:t>
            </w:r>
          </w:p>
          <w:p w:rsidR="007518AB" w:rsidRPr="00BD22FE" w:rsidRDefault="007518AB" w:rsidP="0069527E">
            <w:pPr>
              <w:pStyle w:val="ListParagraph"/>
              <w:numPr>
                <w:ilvl w:val="0"/>
                <w:numId w:val="35"/>
              </w:numPr>
              <w:shd w:val="clear" w:color="auto" w:fill="FFFFFF"/>
              <w:rPr>
                <w:rFonts w:eastAsia="Times New Roman" w:cstheme="minorHAnsi"/>
                <w:color w:val="222222"/>
                <w:lang w:eastAsia="en-GB"/>
              </w:rPr>
            </w:pPr>
            <w:r w:rsidRPr="00BD22FE">
              <w:rPr>
                <w:rFonts w:eastAsia="Times New Roman" w:cstheme="minorHAnsi"/>
                <w:color w:val="222222"/>
                <w:lang w:eastAsia="en-GB"/>
              </w:rPr>
              <w:t>Use growing knowledge of different materials, combining media for effect.</w:t>
            </w:r>
          </w:p>
          <w:p w:rsidR="007518AB" w:rsidRPr="00BD22FE" w:rsidRDefault="007518AB" w:rsidP="0069527E">
            <w:pPr>
              <w:pStyle w:val="ListParagraph"/>
              <w:numPr>
                <w:ilvl w:val="0"/>
                <w:numId w:val="35"/>
              </w:numPr>
              <w:shd w:val="clear" w:color="auto" w:fill="FFFFFF"/>
              <w:rPr>
                <w:rFonts w:eastAsia="Times New Roman" w:cstheme="minorHAnsi"/>
                <w:color w:val="222222"/>
                <w:lang w:eastAsia="en-GB"/>
              </w:rPr>
            </w:pPr>
            <w:r w:rsidRPr="00BD22FE">
              <w:rPr>
                <w:rFonts w:eastAsia="Times New Roman" w:cstheme="minorHAnsi"/>
                <w:color w:val="222222"/>
                <w:lang w:eastAsia="en-GB"/>
              </w:rPr>
              <w:t>Apply observational skills, showing a greater awareness of composition and demonstrating the beginnings of an individual style.</w:t>
            </w:r>
          </w:p>
          <w:p w:rsidR="006A213F" w:rsidRDefault="007518AB" w:rsidP="006A213F">
            <w:pPr>
              <w:shd w:val="clear" w:color="auto" w:fill="FFFFFF"/>
              <w:spacing w:after="160"/>
              <w:rPr>
                <w:rFonts w:eastAsia="Times New Roman" w:cstheme="minorHAnsi"/>
                <w:b/>
                <w:bCs/>
                <w:color w:val="ED7D31" w:themeColor="accent2"/>
                <w:lang w:eastAsia="en-GB"/>
              </w:rPr>
            </w:pPr>
            <w:r w:rsidRPr="007518AB">
              <w:rPr>
                <w:rFonts w:eastAsia="Times New Roman" w:cstheme="minorHAnsi"/>
                <w:b/>
                <w:bCs/>
                <w:color w:val="ED7D31" w:themeColor="accent2"/>
                <w:lang w:eastAsia="en-GB"/>
              </w:rPr>
              <w:t>Knowledge of artists: </w:t>
            </w:r>
          </w:p>
          <w:p w:rsidR="007518AB" w:rsidRPr="006A213F" w:rsidRDefault="007518AB" w:rsidP="0069527E">
            <w:pPr>
              <w:pStyle w:val="ListParagraph"/>
              <w:numPr>
                <w:ilvl w:val="0"/>
                <w:numId w:val="78"/>
              </w:numPr>
              <w:shd w:val="clear" w:color="auto" w:fill="FFFFFF"/>
              <w:rPr>
                <w:rFonts w:eastAsia="Times New Roman" w:cstheme="minorHAnsi"/>
                <w:lang w:eastAsia="en-GB"/>
              </w:rPr>
            </w:pPr>
            <w:r w:rsidRPr="006A213F">
              <w:rPr>
                <w:rFonts w:eastAsia="Times New Roman" w:cstheme="minorHAnsi"/>
                <w:lang w:eastAsia="en-GB"/>
              </w:rPr>
              <w:t>Use subject vocabulary confidently to describe and compare creative works.</w:t>
            </w:r>
          </w:p>
          <w:p w:rsidR="007518AB" w:rsidRPr="006A213F" w:rsidRDefault="007518AB" w:rsidP="0069527E">
            <w:pPr>
              <w:pStyle w:val="ListParagraph"/>
              <w:numPr>
                <w:ilvl w:val="0"/>
                <w:numId w:val="36"/>
              </w:numPr>
              <w:shd w:val="clear" w:color="auto" w:fill="FFFFFF"/>
              <w:rPr>
                <w:rFonts w:eastAsia="Times New Roman" w:cstheme="minorHAnsi"/>
                <w:lang w:eastAsia="en-GB"/>
              </w:rPr>
            </w:pPr>
            <w:r w:rsidRPr="00BD22FE">
              <w:rPr>
                <w:rFonts w:eastAsia="Times New Roman" w:cstheme="minorHAnsi"/>
                <w:lang w:eastAsia="en-GB"/>
              </w:rPr>
              <w:t>Work as a professional designer does by collating ideas to generate a theme.</w:t>
            </w:r>
          </w:p>
          <w:p w:rsidR="007518AB" w:rsidRDefault="007518AB" w:rsidP="007518AB">
            <w:pPr>
              <w:shd w:val="clear" w:color="auto" w:fill="FFFFFF"/>
              <w:spacing w:after="160"/>
              <w:rPr>
                <w:rFonts w:eastAsia="Times New Roman" w:cstheme="minorHAnsi"/>
                <w:color w:val="ED7D31" w:themeColor="accent2"/>
                <w:lang w:eastAsia="en-GB"/>
              </w:rPr>
            </w:pPr>
            <w:r w:rsidRPr="007518AB">
              <w:rPr>
                <w:rFonts w:eastAsia="Times New Roman" w:cstheme="minorHAnsi"/>
                <w:b/>
                <w:bCs/>
                <w:color w:val="ED7D31" w:themeColor="accent2"/>
                <w:lang w:eastAsia="en-GB"/>
              </w:rPr>
              <w:t>Evaluating and analysing:</w:t>
            </w:r>
          </w:p>
          <w:p w:rsidR="007518AB" w:rsidRPr="00BD22FE" w:rsidRDefault="007518AB" w:rsidP="0069527E">
            <w:pPr>
              <w:pStyle w:val="ListParagraph"/>
              <w:numPr>
                <w:ilvl w:val="0"/>
                <w:numId w:val="37"/>
              </w:numPr>
              <w:shd w:val="clear" w:color="auto" w:fill="FFFFFF"/>
              <w:rPr>
                <w:rFonts w:eastAsia="Times New Roman" w:cstheme="minorHAnsi"/>
                <w:lang w:eastAsia="en-GB"/>
              </w:rPr>
            </w:pPr>
            <w:r w:rsidRPr="00BD22FE">
              <w:rPr>
                <w:rFonts w:eastAsia="Times New Roman" w:cstheme="minorHAnsi"/>
                <w:lang w:eastAsia="en-GB"/>
              </w:rPr>
              <w:t>Use more complex vocabulary when discussing their own and others’ art.</w:t>
            </w:r>
          </w:p>
          <w:p w:rsidR="007518AB" w:rsidRPr="00BD22FE" w:rsidRDefault="007518AB" w:rsidP="0069527E">
            <w:pPr>
              <w:pStyle w:val="ListParagraph"/>
              <w:numPr>
                <w:ilvl w:val="0"/>
                <w:numId w:val="37"/>
              </w:numPr>
              <w:shd w:val="clear" w:color="auto" w:fill="FFFFFF"/>
              <w:rPr>
                <w:rFonts w:eastAsia="Times New Roman" w:cstheme="minorHAnsi"/>
                <w:color w:val="222222"/>
                <w:lang w:eastAsia="en-GB"/>
              </w:rPr>
            </w:pPr>
            <w:r w:rsidRPr="00BD22FE">
              <w:rPr>
                <w:rFonts w:eastAsia="Times New Roman" w:cstheme="minorHAnsi"/>
                <w:lang w:eastAsia="en-GB"/>
              </w:rPr>
              <w:t>Evaluate their work more regularly and independently during the planning and making process</w:t>
            </w:r>
            <w:r w:rsidRPr="00BD22FE">
              <w:rPr>
                <w:rFonts w:eastAsia="Times New Roman" w:cstheme="minorHAnsi"/>
                <w:color w:val="222222"/>
                <w:lang w:eastAsia="en-GB"/>
              </w:rPr>
              <w:t>.</w:t>
            </w:r>
          </w:p>
          <w:p w:rsidR="005035BF" w:rsidRDefault="005035BF" w:rsidP="005035BF">
            <w:pPr>
              <w:rPr>
                <w:rFonts w:cstheme="minorHAnsi"/>
                <w:b/>
                <w:color w:val="ED7D31" w:themeColor="accent2"/>
              </w:rPr>
            </w:pPr>
          </w:p>
          <w:p w:rsidR="007518AB" w:rsidRPr="007518AB" w:rsidRDefault="007518AB" w:rsidP="007518AB">
            <w:pPr>
              <w:rPr>
                <w:rFonts w:cstheme="minorHAnsi"/>
                <w:b/>
                <w:color w:val="ED7D31" w:themeColor="accent2"/>
              </w:rPr>
            </w:pPr>
          </w:p>
          <w:p w:rsidR="004121AB" w:rsidRPr="007518AB" w:rsidRDefault="004121AB" w:rsidP="007518AB">
            <w:pPr>
              <w:rPr>
                <w:rFonts w:cstheme="minorHAnsi"/>
              </w:rPr>
            </w:pPr>
          </w:p>
        </w:tc>
        <w:tc>
          <w:tcPr>
            <w:tcW w:w="6951" w:type="dxa"/>
          </w:tcPr>
          <w:p w:rsidR="00D33C90" w:rsidRDefault="00D33C90" w:rsidP="00D33C90">
            <w:pPr>
              <w:rPr>
                <w:rFonts w:cstheme="minorHAnsi"/>
                <w:b/>
                <w:color w:val="ED7D31" w:themeColor="accent2"/>
              </w:rPr>
            </w:pPr>
            <w:r w:rsidRPr="001040B1">
              <w:rPr>
                <w:rFonts w:cstheme="minorHAnsi"/>
                <w:b/>
                <w:color w:val="ED7D31" w:themeColor="accent2"/>
              </w:rPr>
              <w:lastRenderedPageBreak/>
              <w:t>Sculpture- and mega materials (Kapow Primary)</w:t>
            </w:r>
            <w:r>
              <w:rPr>
                <w:rFonts w:cstheme="minorHAnsi"/>
                <w:b/>
                <w:color w:val="ED7D31" w:themeColor="accent2"/>
              </w:rPr>
              <w:t xml:space="preserve"> </w:t>
            </w:r>
            <w:r w:rsidRPr="00B903BC">
              <w:rPr>
                <w:rFonts w:ascii="Century Gothic" w:hAnsi="Century Gothic"/>
                <w:b/>
                <w:color w:val="ED7D31" w:themeColor="accent2"/>
                <w:sz w:val="20"/>
                <w:szCs w:val="20"/>
              </w:rPr>
              <w:t>Split Unit</w:t>
            </w:r>
            <w:r>
              <w:rPr>
                <w:rFonts w:ascii="Century Gothic" w:hAnsi="Century Gothic"/>
                <w:b/>
                <w:color w:val="ED7D31" w:themeColor="accent2"/>
                <w:sz w:val="20"/>
                <w:szCs w:val="20"/>
              </w:rPr>
              <w:t xml:space="preserve"> (Moves into Summer)</w:t>
            </w:r>
          </w:p>
          <w:p w:rsidR="00D33C90" w:rsidRPr="001040B1" w:rsidRDefault="00D33C90" w:rsidP="00D33C90">
            <w:pPr>
              <w:rPr>
                <w:rFonts w:cstheme="minorHAnsi"/>
                <w:b/>
                <w:color w:val="ED7D31" w:themeColor="accent2"/>
              </w:rPr>
            </w:pPr>
          </w:p>
          <w:p w:rsidR="00D33C90" w:rsidRPr="001040B1" w:rsidRDefault="00D33C90" w:rsidP="00D33C90">
            <w:pPr>
              <w:rPr>
                <w:rFonts w:cstheme="minorHAnsi"/>
                <w:b/>
                <w:color w:val="ED7D31" w:themeColor="accent2"/>
              </w:rPr>
            </w:pPr>
            <w:r w:rsidRPr="001040B1">
              <w:rPr>
                <w:rFonts w:cstheme="minorHAnsi"/>
                <w:b/>
                <w:color w:val="ED7D31" w:themeColor="accent2"/>
              </w:rPr>
              <w:lastRenderedPageBreak/>
              <w:t>Making Skills craft, design, materials and technique</w:t>
            </w:r>
          </w:p>
          <w:p w:rsidR="00D33C90" w:rsidRDefault="00D33C90" w:rsidP="0069527E">
            <w:pPr>
              <w:pStyle w:val="ListParagraph"/>
              <w:numPr>
                <w:ilvl w:val="0"/>
                <w:numId w:val="76"/>
              </w:numPr>
              <w:rPr>
                <w:rFonts w:cstheme="minorHAnsi"/>
                <w:color w:val="000000" w:themeColor="text1"/>
              </w:rPr>
            </w:pPr>
            <w:r w:rsidRPr="006A213F">
              <w:rPr>
                <w:rFonts w:cstheme="minorHAnsi"/>
                <w:color w:val="000000" w:themeColor="text1"/>
              </w:rPr>
              <w:t xml:space="preserve">Make art from recycled materials, create sculptures, print and create using a range of materials.  </w:t>
            </w:r>
          </w:p>
          <w:p w:rsidR="00D33C90" w:rsidRPr="006A213F" w:rsidRDefault="00D33C90" w:rsidP="0069527E">
            <w:pPr>
              <w:pStyle w:val="ListParagraph"/>
              <w:numPr>
                <w:ilvl w:val="0"/>
                <w:numId w:val="76"/>
              </w:numPr>
              <w:rPr>
                <w:rFonts w:cstheme="minorHAnsi"/>
                <w:color w:val="000000" w:themeColor="text1"/>
              </w:rPr>
            </w:pPr>
            <w:r w:rsidRPr="006A213F">
              <w:rPr>
                <w:rFonts w:cstheme="minorHAnsi"/>
                <w:color w:val="000000" w:themeColor="text1"/>
              </w:rPr>
              <w:t>Learn how to display and present work.</w:t>
            </w:r>
          </w:p>
          <w:p w:rsidR="00D33C90" w:rsidRPr="001040B1" w:rsidRDefault="00D33C90" w:rsidP="00D33C90">
            <w:pPr>
              <w:rPr>
                <w:rFonts w:cstheme="minorHAnsi"/>
                <w:b/>
                <w:color w:val="ED7D31" w:themeColor="accent2"/>
              </w:rPr>
            </w:pPr>
            <w:r w:rsidRPr="001040B1">
              <w:rPr>
                <w:rFonts w:cstheme="minorHAnsi"/>
                <w:b/>
                <w:color w:val="ED7D31" w:themeColor="accent2"/>
              </w:rPr>
              <w:t>Sketchbooks</w:t>
            </w:r>
          </w:p>
          <w:p w:rsidR="00D33C90" w:rsidRPr="006A213F" w:rsidRDefault="00D33C90" w:rsidP="0069527E">
            <w:pPr>
              <w:pStyle w:val="ListParagraph"/>
              <w:numPr>
                <w:ilvl w:val="0"/>
                <w:numId w:val="77"/>
              </w:numPr>
              <w:rPr>
                <w:rFonts w:cstheme="minorHAnsi"/>
                <w:color w:val="000000" w:themeColor="text1"/>
              </w:rPr>
            </w:pPr>
            <w:r w:rsidRPr="006A213F">
              <w:rPr>
                <w:rFonts w:cstheme="minorHAnsi"/>
                <w:color w:val="000000" w:themeColor="text1"/>
              </w:rPr>
              <w:t xml:space="preserve">Use sketchbooks for planning and refining work, to record observations and ideas and developing skill and technique.  </w:t>
            </w:r>
          </w:p>
          <w:p w:rsidR="00D33C90" w:rsidRPr="001040B1" w:rsidRDefault="00D33C90" w:rsidP="00D33C90">
            <w:pPr>
              <w:rPr>
                <w:rFonts w:cstheme="minorHAnsi"/>
                <w:b/>
                <w:color w:val="ED7D31" w:themeColor="accent2"/>
              </w:rPr>
            </w:pPr>
            <w:r w:rsidRPr="001040B1">
              <w:rPr>
                <w:rFonts w:cstheme="minorHAnsi"/>
                <w:b/>
                <w:color w:val="ED7D31" w:themeColor="accent2"/>
              </w:rPr>
              <w:t xml:space="preserve">Creating original artwork </w:t>
            </w:r>
          </w:p>
          <w:p w:rsidR="00D33C90" w:rsidRDefault="00D33C90" w:rsidP="0069527E">
            <w:pPr>
              <w:pStyle w:val="ListParagraph"/>
              <w:numPr>
                <w:ilvl w:val="0"/>
                <w:numId w:val="75"/>
              </w:numPr>
              <w:rPr>
                <w:rFonts w:cstheme="minorHAnsi"/>
                <w:color w:val="000000" w:themeColor="text1"/>
              </w:rPr>
            </w:pPr>
            <w:r w:rsidRPr="006A213F">
              <w:rPr>
                <w:rFonts w:cstheme="minorHAnsi"/>
                <w:color w:val="000000" w:themeColor="text1"/>
              </w:rPr>
              <w:t xml:space="preserve">Use literary sources to inspire art.  Express thoughts and feelings through the tactile creation of art.  </w:t>
            </w:r>
          </w:p>
          <w:p w:rsidR="00D33C90" w:rsidRDefault="00D33C90" w:rsidP="0069527E">
            <w:pPr>
              <w:pStyle w:val="ListParagraph"/>
              <w:numPr>
                <w:ilvl w:val="0"/>
                <w:numId w:val="75"/>
              </w:numPr>
              <w:rPr>
                <w:rFonts w:cstheme="minorHAnsi"/>
                <w:color w:val="000000" w:themeColor="text1"/>
              </w:rPr>
            </w:pPr>
            <w:r w:rsidRPr="006A213F">
              <w:rPr>
                <w:rFonts w:cstheme="minorHAnsi"/>
                <w:color w:val="000000" w:themeColor="text1"/>
              </w:rPr>
              <w:t xml:space="preserve">Manipulate materials to achieve desired effects.  </w:t>
            </w:r>
          </w:p>
          <w:p w:rsidR="00D33C90" w:rsidRPr="006A213F" w:rsidRDefault="00D33C90" w:rsidP="0069527E">
            <w:pPr>
              <w:pStyle w:val="ListParagraph"/>
              <w:numPr>
                <w:ilvl w:val="0"/>
                <w:numId w:val="75"/>
              </w:numPr>
              <w:rPr>
                <w:rFonts w:cstheme="minorHAnsi"/>
                <w:color w:val="000000" w:themeColor="text1"/>
              </w:rPr>
            </w:pPr>
            <w:r w:rsidRPr="006A213F">
              <w:rPr>
                <w:rFonts w:cstheme="minorHAnsi"/>
                <w:color w:val="000000" w:themeColor="text1"/>
              </w:rPr>
              <w:t xml:space="preserve">Represent ideas from multiple perspective.  </w:t>
            </w:r>
          </w:p>
          <w:p w:rsidR="00D33C90" w:rsidRPr="001040B1" w:rsidRDefault="00D33C90" w:rsidP="00D33C90">
            <w:pPr>
              <w:rPr>
                <w:rFonts w:cstheme="minorHAnsi"/>
                <w:b/>
                <w:color w:val="ED7D31" w:themeColor="accent2"/>
              </w:rPr>
            </w:pPr>
            <w:r w:rsidRPr="001040B1">
              <w:rPr>
                <w:rFonts w:cstheme="minorHAnsi"/>
                <w:b/>
                <w:color w:val="ED7D31" w:themeColor="accent2"/>
              </w:rPr>
              <w:t>Knowledge – artists, craftspeople, designers</w:t>
            </w:r>
          </w:p>
          <w:p w:rsidR="00D33C90" w:rsidRPr="006A213F" w:rsidRDefault="00D33C90" w:rsidP="0069527E">
            <w:pPr>
              <w:pStyle w:val="ListParagraph"/>
              <w:numPr>
                <w:ilvl w:val="0"/>
                <w:numId w:val="74"/>
              </w:numPr>
              <w:rPr>
                <w:rFonts w:cstheme="minorHAnsi"/>
                <w:color w:val="000000" w:themeColor="text1"/>
              </w:rPr>
            </w:pPr>
            <w:r w:rsidRPr="006A213F">
              <w:rPr>
                <w:rFonts w:cstheme="minorHAnsi"/>
                <w:color w:val="000000" w:themeColor="text1"/>
              </w:rPr>
              <w:t xml:space="preserve">Study the work of the artists Giuseppe </w:t>
            </w:r>
            <w:proofErr w:type="spellStart"/>
            <w:r w:rsidRPr="006A213F">
              <w:rPr>
                <w:rFonts w:cstheme="minorHAnsi"/>
                <w:color w:val="000000" w:themeColor="text1"/>
              </w:rPr>
              <w:t>Archimboldo</w:t>
            </w:r>
            <w:proofErr w:type="spellEnd"/>
            <w:r w:rsidRPr="006A213F">
              <w:rPr>
                <w:rFonts w:cstheme="minorHAnsi"/>
                <w:color w:val="000000" w:themeColor="text1"/>
              </w:rPr>
              <w:t xml:space="preserve">, </w:t>
            </w:r>
            <w:proofErr w:type="spellStart"/>
            <w:r w:rsidRPr="006A213F">
              <w:rPr>
                <w:rFonts w:cstheme="minorHAnsi"/>
                <w:color w:val="000000" w:themeColor="text1"/>
              </w:rPr>
              <w:t>Sokari</w:t>
            </w:r>
            <w:proofErr w:type="spellEnd"/>
            <w:r w:rsidRPr="006A213F">
              <w:rPr>
                <w:rFonts w:cstheme="minorHAnsi"/>
                <w:color w:val="000000" w:themeColor="text1"/>
              </w:rPr>
              <w:t xml:space="preserve"> Douglas Camp, El Anatsui.</w:t>
            </w:r>
          </w:p>
          <w:p w:rsidR="00D33C90" w:rsidRDefault="00D33C90" w:rsidP="00D33C90">
            <w:pPr>
              <w:rPr>
                <w:rFonts w:eastAsia="Times New Roman" w:cstheme="minorHAnsi"/>
                <w:b/>
                <w:bCs/>
                <w:color w:val="ED7D31" w:themeColor="accent2"/>
                <w:lang w:eastAsia="en-GB"/>
              </w:rPr>
            </w:pPr>
            <w:r w:rsidRPr="007518AB">
              <w:rPr>
                <w:rFonts w:eastAsia="Times New Roman" w:cstheme="minorHAnsi"/>
                <w:b/>
                <w:bCs/>
                <w:color w:val="ED7D31" w:themeColor="accent2"/>
                <w:lang w:eastAsia="en-GB"/>
              </w:rPr>
              <w:t>Evaluating and analysing</w:t>
            </w:r>
          </w:p>
          <w:p w:rsidR="00D33C90" w:rsidRPr="006A213F" w:rsidRDefault="00D33C90" w:rsidP="0069527E">
            <w:pPr>
              <w:pStyle w:val="ListParagraph"/>
              <w:numPr>
                <w:ilvl w:val="0"/>
                <w:numId w:val="73"/>
              </w:numPr>
              <w:rPr>
                <w:rFonts w:cstheme="minorHAnsi"/>
              </w:rPr>
            </w:pPr>
            <w:r w:rsidRPr="006A213F">
              <w:rPr>
                <w:rFonts w:cstheme="minorHAnsi"/>
              </w:rPr>
              <w:t xml:space="preserve">Use their own and other’s opinion of work to identify areas of improvement.  </w:t>
            </w:r>
          </w:p>
          <w:p w:rsidR="004121AB" w:rsidRPr="00D33C90" w:rsidRDefault="004121AB" w:rsidP="00D33C90">
            <w:pPr>
              <w:rPr>
                <w:rFonts w:ascii="Century Gothic" w:hAnsi="Century Gothic"/>
                <w:sz w:val="20"/>
                <w:szCs w:val="20"/>
              </w:rPr>
            </w:pPr>
          </w:p>
        </w:tc>
      </w:tr>
      <w:tr w:rsidR="00BD22FE" w:rsidTr="00F76E11">
        <w:tc>
          <w:tcPr>
            <w:tcW w:w="1541" w:type="dxa"/>
          </w:tcPr>
          <w:p w:rsidR="00BD22FE" w:rsidRPr="00BC575F" w:rsidRDefault="00BD22FE" w:rsidP="00BD22FE">
            <w:pPr>
              <w:rPr>
                <w:rFonts w:ascii="Century Gothic" w:hAnsi="Century Gothic"/>
                <w:b/>
              </w:rPr>
            </w:pPr>
            <w:r w:rsidRPr="00BC575F">
              <w:rPr>
                <w:rFonts w:ascii="Century Gothic" w:hAnsi="Century Gothic"/>
                <w:b/>
              </w:rPr>
              <w:lastRenderedPageBreak/>
              <w:t>Design and Technology</w:t>
            </w:r>
          </w:p>
        </w:tc>
        <w:tc>
          <w:tcPr>
            <w:tcW w:w="6950" w:type="dxa"/>
            <w:shd w:val="clear" w:color="auto" w:fill="auto"/>
          </w:tcPr>
          <w:p w:rsidR="00DD753B" w:rsidRDefault="00DD753B" w:rsidP="00DD753B">
            <w:pPr>
              <w:rPr>
                <w:rFonts w:ascii="Century Gothic" w:hAnsi="Century Gothic"/>
                <w:b/>
                <w:color w:val="003399"/>
                <w:sz w:val="20"/>
              </w:rPr>
            </w:pPr>
            <w:r>
              <w:rPr>
                <w:rFonts w:ascii="Century Gothic" w:hAnsi="Century Gothic"/>
                <w:b/>
                <w:color w:val="003399"/>
                <w:sz w:val="20"/>
              </w:rPr>
              <w:t>Fastenings – Scribe implement case</w:t>
            </w:r>
          </w:p>
          <w:p w:rsidR="009263F2" w:rsidRDefault="009263F2" w:rsidP="009263F2">
            <w:pPr>
              <w:rPr>
                <w:rFonts w:ascii="Century Gothic" w:hAnsi="Century Gothic"/>
                <w:b/>
                <w:sz w:val="20"/>
              </w:rPr>
            </w:pPr>
            <w:r w:rsidRPr="00222691">
              <w:rPr>
                <w:rFonts w:ascii="Century Gothic" w:hAnsi="Century Gothic"/>
                <w:b/>
                <w:sz w:val="20"/>
              </w:rPr>
              <w:t>Design</w:t>
            </w:r>
          </w:p>
          <w:p w:rsidR="009263F2" w:rsidRDefault="009263F2" w:rsidP="0069527E">
            <w:pPr>
              <w:pStyle w:val="ListParagraph"/>
              <w:numPr>
                <w:ilvl w:val="0"/>
                <w:numId w:val="55"/>
              </w:numPr>
              <w:spacing w:after="160" w:line="259" w:lineRule="auto"/>
              <w:rPr>
                <w:rFonts w:ascii="Century Gothic" w:hAnsi="Century Gothic"/>
                <w:sz w:val="20"/>
              </w:rPr>
            </w:pPr>
            <w:r>
              <w:rPr>
                <w:rFonts w:ascii="Century Gothic" w:hAnsi="Century Gothic"/>
                <w:sz w:val="20"/>
              </w:rPr>
              <w:t xml:space="preserve">Designing a torch, </w:t>
            </w:r>
            <w:proofErr w:type="gramStart"/>
            <w:r>
              <w:rPr>
                <w:rFonts w:ascii="Century Gothic" w:hAnsi="Century Gothic"/>
                <w:sz w:val="20"/>
              </w:rPr>
              <w:t>giving consideration to</w:t>
            </w:r>
            <w:proofErr w:type="gramEnd"/>
            <w:r>
              <w:rPr>
                <w:rFonts w:ascii="Century Gothic" w:hAnsi="Century Gothic"/>
                <w:sz w:val="20"/>
              </w:rPr>
              <w:t xml:space="preserve"> the target audience and creating both design </w:t>
            </w:r>
            <w:proofErr w:type="spellStart"/>
            <w:r>
              <w:rPr>
                <w:rFonts w:ascii="Century Gothic" w:hAnsi="Century Gothic"/>
                <w:sz w:val="20"/>
              </w:rPr>
              <w:t>anf</w:t>
            </w:r>
            <w:proofErr w:type="spellEnd"/>
            <w:r>
              <w:rPr>
                <w:rFonts w:ascii="Century Gothic" w:hAnsi="Century Gothic"/>
                <w:sz w:val="20"/>
              </w:rPr>
              <w:t xml:space="preserve"> success criteria focusing on features.</w:t>
            </w:r>
          </w:p>
          <w:p w:rsidR="009263F2" w:rsidRDefault="009263F2" w:rsidP="009263F2">
            <w:pPr>
              <w:rPr>
                <w:rFonts w:ascii="Century Gothic" w:hAnsi="Century Gothic"/>
                <w:sz w:val="20"/>
              </w:rPr>
            </w:pPr>
          </w:p>
          <w:p w:rsidR="009263F2" w:rsidRPr="009263F2" w:rsidRDefault="009263F2" w:rsidP="009263F2">
            <w:pPr>
              <w:rPr>
                <w:rFonts w:ascii="Century Gothic" w:hAnsi="Century Gothic"/>
                <w:b/>
                <w:sz w:val="20"/>
              </w:rPr>
            </w:pPr>
            <w:r w:rsidRPr="009263F2">
              <w:rPr>
                <w:rFonts w:ascii="Century Gothic" w:hAnsi="Century Gothic"/>
                <w:b/>
                <w:sz w:val="20"/>
              </w:rPr>
              <w:t>Make</w:t>
            </w:r>
          </w:p>
          <w:p w:rsidR="009263F2" w:rsidRDefault="009263F2" w:rsidP="0069527E">
            <w:pPr>
              <w:pStyle w:val="ListParagraph"/>
              <w:numPr>
                <w:ilvl w:val="0"/>
                <w:numId w:val="55"/>
              </w:numPr>
              <w:spacing w:after="160" w:line="259" w:lineRule="auto"/>
              <w:rPr>
                <w:rFonts w:ascii="Century Gothic" w:hAnsi="Century Gothic"/>
                <w:sz w:val="20"/>
              </w:rPr>
            </w:pPr>
            <w:r>
              <w:rPr>
                <w:rFonts w:ascii="Century Gothic" w:hAnsi="Century Gothic"/>
                <w:sz w:val="20"/>
              </w:rPr>
              <w:t xml:space="preserve">Make a torch with working </w:t>
            </w:r>
            <w:proofErr w:type="spellStart"/>
            <w:r>
              <w:rPr>
                <w:rFonts w:ascii="Century Gothic" w:hAnsi="Century Gothic"/>
                <w:sz w:val="20"/>
              </w:rPr>
              <w:t>electirical</w:t>
            </w:r>
            <w:proofErr w:type="spellEnd"/>
            <w:r>
              <w:rPr>
                <w:rFonts w:ascii="Century Gothic" w:hAnsi="Century Gothic"/>
                <w:sz w:val="20"/>
              </w:rPr>
              <w:t xml:space="preserve"> circuits and a switch</w:t>
            </w:r>
          </w:p>
          <w:p w:rsidR="009263F2" w:rsidRDefault="009263F2" w:rsidP="0069527E">
            <w:pPr>
              <w:pStyle w:val="ListParagraph"/>
              <w:numPr>
                <w:ilvl w:val="0"/>
                <w:numId w:val="55"/>
              </w:numPr>
              <w:spacing w:after="160" w:line="259" w:lineRule="auto"/>
              <w:rPr>
                <w:rFonts w:ascii="Century Gothic" w:hAnsi="Century Gothic"/>
                <w:sz w:val="20"/>
              </w:rPr>
            </w:pPr>
            <w:r>
              <w:rPr>
                <w:rFonts w:ascii="Century Gothic" w:hAnsi="Century Gothic"/>
                <w:sz w:val="20"/>
              </w:rPr>
              <w:lastRenderedPageBreak/>
              <w:t>using appropriate equipment to cut and attach materials</w:t>
            </w:r>
          </w:p>
          <w:p w:rsidR="009263F2" w:rsidRDefault="009263F2" w:rsidP="0069527E">
            <w:pPr>
              <w:pStyle w:val="ListParagraph"/>
              <w:numPr>
                <w:ilvl w:val="0"/>
                <w:numId w:val="55"/>
              </w:numPr>
              <w:spacing w:after="160" w:line="259" w:lineRule="auto"/>
              <w:rPr>
                <w:rFonts w:ascii="Century Gothic" w:hAnsi="Century Gothic"/>
                <w:sz w:val="20"/>
              </w:rPr>
            </w:pPr>
            <w:r>
              <w:rPr>
                <w:rFonts w:ascii="Century Gothic" w:hAnsi="Century Gothic"/>
                <w:sz w:val="20"/>
              </w:rPr>
              <w:t xml:space="preserve">Assembling a torch according to design and success </w:t>
            </w:r>
            <w:proofErr w:type="spellStart"/>
            <w:r>
              <w:rPr>
                <w:rFonts w:ascii="Century Gothic" w:hAnsi="Century Gothic"/>
                <w:sz w:val="20"/>
              </w:rPr>
              <w:t>critieria</w:t>
            </w:r>
            <w:proofErr w:type="spellEnd"/>
            <w:r>
              <w:rPr>
                <w:rFonts w:ascii="Century Gothic" w:hAnsi="Century Gothic"/>
                <w:sz w:val="20"/>
              </w:rPr>
              <w:t>.</w:t>
            </w:r>
          </w:p>
          <w:p w:rsidR="009263F2" w:rsidRDefault="009263F2" w:rsidP="009263F2">
            <w:pPr>
              <w:rPr>
                <w:rFonts w:ascii="Century Gothic" w:hAnsi="Century Gothic"/>
                <w:sz w:val="20"/>
              </w:rPr>
            </w:pPr>
          </w:p>
          <w:p w:rsidR="009263F2" w:rsidRPr="009263F2" w:rsidRDefault="009263F2" w:rsidP="009263F2">
            <w:pPr>
              <w:rPr>
                <w:rFonts w:ascii="Century Gothic" w:hAnsi="Century Gothic"/>
                <w:b/>
                <w:sz w:val="20"/>
              </w:rPr>
            </w:pPr>
            <w:r w:rsidRPr="009263F2">
              <w:rPr>
                <w:rFonts w:ascii="Century Gothic" w:hAnsi="Century Gothic"/>
                <w:b/>
                <w:sz w:val="20"/>
              </w:rPr>
              <w:t>Evaluation</w:t>
            </w:r>
          </w:p>
          <w:p w:rsidR="009263F2" w:rsidRDefault="009263F2" w:rsidP="0069527E">
            <w:pPr>
              <w:pStyle w:val="ListParagraph"/>
              <w:numPr>
                <w:ilvl w:val="0"/>
                <w:numId w:val="56"/>
              </w:numPr>
              <w:spacing w:after="160" w:line="259" w:lineRule="auto"/>
              <w:rPr>
                <w:rFonts w:ascii="Century Gothic" w:hAnsi="Century Gothic"/>
                <w:sz w:val="20"/>
              </w:rPr>
            </w:pPr>
            <w:r>
              <w:rPr>
                <w:rFonts w:ascii="Century Gothic" w:hAnsi="Century Gothic"/>
                <w:sz w:val="20"/>
              </w:rPr>
              <w:t>Evaluating electrical products</w:t>
            </w:r>
          </w:p>
          <w:p w:rsidR="009263F2" w:rsidRDefault="009263F2" w:rsidP="0069527E">
            <w:pPr>
              <w:pStyle w:val="ListParagraph"/>
              <w:numPr>
                <w:ilvl w:val="0"/>
                <w:numId w:val="56"/>
              </w:numPr>
              <w:spacing w:after="160" w:line="259" w:lineRule="auto"/>
              <w:rPr>
                <w:rFonts w:ascii="Century Gothic" w:hAnsi="Century Gothic"/>
                <w:sz w:val="20"/>
              </w:rPr>
            </w:pPr>
            <w:r>
              <w:rPr>
                <w:rFonts w:ascii="Century Gothic" w:hAnsi="Century Gothic"/>
                <w:sz w:val="20"/>
              </w:rPr>
              <w:t>testing and evaluating the success of a final product.</w:t>
            </w:r>
          </w:p>
          <w:p w:rsidR="00DB7477" w:rsidRPr="009263F2" w:rsidRDefault="00DB7477" w:rsidP="00DB7477">
            <w:pPr>
              <w:rPr>
                <w:rFonts w:ascii="Century Gothic" w:hAnsi="Century Gothic"/>
                <w:b/>
                <w:sz w:val="20"/>
              </w:rPr>
            </w:pPr>
            <w:r w:rsidRPr="009263F2">
              <w:rPr>
                <w:rFonts w:ascii="Century Gothic" w:hAnsi="Century Gothic"/>
                <w:b/>
                <w:sz w:val="20"/>
              </w:rPr>
              <w:t>Evaluation</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 xml:space="preserve">Evaluating a program against points on a </w:t>
            </w:r>
            <w:proofErr w:type="gramStart"/>
            <w:r w:rsidRPr="00DB7477">
              <w:rPr>
                <w:rFonts w:ascii="Century Gothic" w:eastAsia="Times New Roman" w:hAnsi="Century Gothic" w:cs="Arial"/>
                <w:color w:val="222222"/>
                <w:sz w:val="20"/>
                <w:szCs w:val="20"/>
                <w:lang w:eastAsia="en-GB"/>
              </w:rPr>
              <w:t>design criteria</w:t>
            </w:r>
            <w:proofErr w:type="gramEnd"/>
            <w:r w:rsidRPr="00DB7477">
              <w:rPr>
                <w:rFonts w:ascii="Century Gothic" w:eastAsia="Times New Roman" w:hAnsi="Century Gothic" w:cs="Arial"/>
                <w:color w:val="222222"/>
                <w:sz w:val="20"/>
                <w:szCs w:val="20"/>
                <w:lang w:eastAsia="en-GB"/>
              </w:rPr>
              <w:t xml:space="preserve"> and amending them to include any changes made. </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Documenting and evaluating a project. </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Understanding what a logo is and why they are important in the world of design and business.</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Testing a program for bugs (errors in the code). </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Finding and fixing bugs (debug) in code.</w:t>
            </w:r>
          </w:p>
          <w:p w:rsidR="00DB7477" w:rsidRPr="00DB7477"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Using an exhibition to gather feedback.</w:t>
            </w:r>
          </w:p>
          <w:p w:rsidR="00BD22FE" w:rsidRDefault="00DB7477"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Gathering feedback from the user to make suggested improvements to a product</w:t>
            </w:r>
            <w:r>
              <w:rPr>
                <w:rFonts w:ascii="Century Gothic" w:eastAsia="Times New Roman" w:hAnsi="Century Gothic" w:cs="Arial"/>
                <w:color w:val="222222"/>
                <w:sz w:val="20"/>
                <w:szCs w:val="20"/>
                <w:lang w:eastAsia="en-GB"/>
              </w:rPr>
              <w:t>.</w:t>
            </w:r>
          </w:p>
          <w:p w:rsidR="003C1656" w:rsidRDefault="00E23ECB" w:rsidP="003C1656">
            <w:pPr>
              <w:rPr>
                <w:rFonts w:ascii="Century Gothic" w:hAnsi="Century Gothic"/>
                <w:b/>
                <w:color w:val="003399"/>
                <w:sz w:val="20"/>
              </w:rPr>
            </w:pPr>
            <w:r>
              <w:rPr>
                <w:rFonts w:ascii="Century Gothic" w:hAnsi="Century Gothic"/>
                <w:b/>
                <w:color w:val="003399"/>
                <w:sz w:val="20"/>
              </w:rPr>
              <w:t>Electrical systems – torches (Taught through science)</w:t>
            </w:r>
          </w:p>
          <w:p w:rsidR="003C1656" w:rsidRDefault="003C1656" w:rsidP="003C1656"/>
          <w:p w:rsidR="00E23ECB" w:rsidRDefault="00E23ECB" w:rsidP="00E23ECB">
            <w:r w:rsidRPr="00E23ECB">
              <w:rPr>
                <w:b/>
              </w:rPr>
              <w:t>Design</w:t>
            </w:r>
            <w:r>
              <w:t xml:space="preserve"> </w:t>
            </w:r>
          </w:p>
          <w:p w:rsidR="00E23ECB" w:rsidRDefault="00E23ECB" w:rsidP="0069527E">
            <w:pPr>
              <w:pStyle w:val="ListParagraph"/>
              <w:numPr>
                <w:ilvl w:val="0"/>
                <w:numId w:val="68"/>
              </w:numPr>
            </w:pPr>
            <w:r>
              <w:t xml:space="preserve">Designing a torch, </w:t>
            </w:r>
            <w:proofErr w:type="gramStart"/>
            <w:r>
              <w:t>giving consideration to</w:t>
            </w:r>
            <w:proofErr w:type="gramEnd"/>
            <w:r>
              <w:t xml:space="preserve"> the target audience and creating both design and success criteria focusing on features of individual design ideas.</w:t>
            </w:r>
          </w:p>
          <w:p w:rsidR="00E23ECB" w:rsidRDefault="00E23ECB" w:rsidP="00E23ECB">
            <w:pPr>
              <w:rPr>
                <w:b/>
              </w:rPr>
            </w:pPr>
            <w:r w:rsidRPr="00E23ECB">
              <w:rPr>
                <w:b/>
              </w:rPr>
              <w:t>Make</w:t>
            </w:r>
          </w:p>
          <w:p w:rsidR="00E23ECB" w:rsidRDefault="00E23ECB" w:rsidP="0069527E">
            <w:pPr>
              <w:pStyle w:val="ListParagraph"/>
              <w:numPr>
                <w:ilvl w:val="0"/>
                <w:numId w:val="68"/>
              </w:numPr>
            </w:pPr>
            <w:r>
              <w:t>Making a torch with a working electrical circuit and switch.</w:t>
            </w:r>
          </w:p>
          <w:p w:rsidR="00E23ECB" w:rsidRDefault="00E23ECB" w:rsidP="0069527E">
            <w:pPr>
              <w:pStyle w:val="ListParagraph"/>
              <w:numPr>
                <w:ilvl w:val="0"/>
                <w:numId w:val="68"/>
              </w:numPr>
            </w:pPr>
            <w:r>
              <w:t>Using appropriate equipment to cut and attach materials.</w:t>
            </w:r>
          </w:p>
          <w:p w:rsidR="00E23ECB" w:rsidRDefault="00E23ECB" w:rsidP="0069527E">
            <w:pPr>
              <w:pStyle w:val="ListParagraph"/>
              <w:numPr>
                <w:ilvl w:val="0"/>
                <w:numId w:val="68"/>
              </w:numPr>
            </w:pPr>
            <w:r>
              <w:t>Assembling a torch according to the design and success criteria.</w:t>
            </w:r>
          </w:p>
          <w:p w:rsidR="00E23ECB" w:rsidRPr="00E23ECB" w:rsidRDefault="00E23ECB" w:rsidP="00E23ECB">
            <w:pPr>
              <w:rPr>
                <w:b/>
              </w:rPr>
            </w:pPr>
            <w:r w:rsidRPr="00E23ECB">
              <w:rPr>
                <w:b/>
              </w:rPr>
              <w:t>Evaluate</w:t>
            </w:r>
          </w:p>
          <w:p w:rsidR="003C1656" w:rsidRDefault="003C1656" w:rsidP="0069527E">
            <w:pPr>
              <w:pStyle w:val="ListParagraph"/>
              <w:numPr>
                <w:ilvl w:val="0"/>
                <w:numId w:val="68"/>
              </w:numPr>
            </w:pPr>
            <w:r>
              <w:t>Evaluating electrical products.</w:t>
            </w:r>
          </w:p>
          <w:p w:rsidR="003C1656" w:rsidRDefault="003C1656" w:rsidP="0069527E">
            <w:pPr>
              <w:pStyle w:val="ListParagraph"/>
              <w:numPr>
                <w:ilvl w:val="0"/>
                <w:numId w:val="68"/>
              </w:numPr>
            </w:pPr>
            <w:r>
              <w:t>Testing and evaluating the success of a final product.</w:t>
            </w:r>
          </w:p>
          <w:p w:rsidR="003C1656" w:rsidRPr="00DB7477" w:rsidRDefault="003C1656" w:rsidP="00DB7477">
            <w:pPr>
              <w:pStyle w:val="ListParagraph"/>
              <w:shd w:val="clear" w:color="auto" w:fill="FFFFFF"/>
              <w:spacing w:before="100" w:beforeAutospacing="1" w:after="100" w:afterAutospacing="1"/>
              <w:ind w:left="360"/>
              <w:rPr>
                <w:rFonts w:ascii="Century Gothic" w:eastAsia="Times New Roman" w:hAnsi="Century Gothic" w:cs="Arial"/>
                <w:color w:val="222222"/>
                <w:sz w:val="20"/>
                <w:szCs w:val="20"/>
                <w:lang w:eastAsia="en-GB"/>
              </w:rPr>
            </w:pPr>
          </w:p>
        </w:tc>
        <w:tc>
          <w:tcPr>
            <w:tcW w:w="6950" w:type="dxa"/>
          </w:tcPr>
          <w:p w:rsidR="00E23ECB" w:rsidRDefault="00E23ECB" w:rsidP="00E23ECB">
            <w:pPr>
              <w:rPr>
                <w:rFonts w:ascii="Century Gothic" w:hAnsi="Century Gothic"/>
                <w:b/>
                <w:color w:val="003399"/>
                <w:sz w:val="20"/>
              </w:rPr>
            </w:pPr>
            <w:r>
              <w:rPr>
                <w:rFonts w:ascii="Century Gothic" w:hAnsi="Century Gothic"/>
                <w:b/>
                <w:color w:val="003399"/>
                <w:sz w:val="20"/>
              </w:rPr>
              <w:lastRenderedPageBreak/>
              <w:t>Cooking and nutrition: adapting a recipe</w:t>
            </w:r>
          </w:p>
          <w:p w:rsidR="00DD753B" w:rsidRPr="00222691" w:rsidRDefault="00DD753B" w:rsidP="00DD753B">
            <w:pPr>
              <w:rPr>
                <w:rFonts w:ascii="Century Gothic" w:hAnsi="Century Gothic"/>
                <w:b/>
                <w:sz w:val="20"/>
              </w:rPr>
            </w:pPr>
            <w:r w:rsidRPr="00222691">
              <w:rPr>
                <w:rFonts w:ascii="Century Gothic" w:hAnsi="Century Gothic"/>
                <w:b/>
                <w:sz w:val="20"/>
              </w:rPr>
              <w:t>Design</w:t>
            </w:r>
          </w:p>
          <w:p w:rsidR="00E23ECB" w:rsidRPr="00E23ECB" w:rsidRDefault="00E23ECB" w:rsidP="0069527E">
            <w:pPr>
              <w:pStyle w:val="ListParagraph"/>
              <w:numPr>
                <w:ilvl w:val="0"/>
                <w:numId w:val="71"/>
              </w:numPr>
              <w:rPr>
                <w:rFonts w:ascii="Century Gothic" w:hAnsi="Century Gothic"/>
                <w:sz w:val="20"/>
                <w:szCs w:val="20"/>
              </w:rPr>
            </w:pPr>
            <w:r w:rsidRPr="00E23ECB">
              <w:rPr>
                <w:rFonts w:ascii="Century Gothic" w:hAnsi="Century Gothic"/>
                <w:sz w:val="20"/>
                <w:szCs w:val="20"/>
              </w:rPr>
              <w:t>Designing a biscuit within a given budget, drawing upon previous taste testing.</w:t>
            </w:r>
          </w:p>
          <w:p w:rsidR="00E23ECB" w:rsidRDefault="00E23ECB" w:rsidP="00DD753B">
            <w:pPr>
              <w:rPr>
                <w:rFonts w:ascii="Century Gothic" w:hAnsi="Century Gothic"/>
                <w:b/>
                <w:sz w:val="20"/>
              </w:rPr>
            </w:pPr>
          </w:p>
          <w:p w:rsidR="00DD753B" w:rsidRDefault="00DD753B" w:rsidP="00DD753B">
            <w:pPr>
              <w:rPr>
                <w:rFonts w:ascii="Century Gothic" w:hAnsi="Century Gothic"/>
                <w:b/>
                <w:sz w:val="20"/>
              </w:rPr>
            </w:pPr>
            <w:r w:rsidRPr="00F81A3E">
              <w:rPr>
                <w:rFonts w:ascii="Century Gothic" w:hAnsi="Century Gothic"/>
                <w:b/>
                <w:sz w:val="20"/>
              </w:rPr>
              <w:t>Make</w:t>
            </w:r>
          </w:p>
          <w:p w:rsidR="00E23ECB" w:rsidRPr="00E23ECB" w:rsidRDefault="00E23ECB" w:rsidP="0069527E">
            <w:pPr>
              <w:pStyle w:val="ListParagraph"/>
              <w:numPr>
                <w:ilvl w:val="0"/>
                <w:numId w:val="70"/>
              </w:numPr>
              <w:rPr>
                <w:rFonts w:ascii="Century Gothic" w:hAnsi="Century Gothic"/>
                <w:sz w:val="20"/>
                <w:szCs w:val="20"/>
              </w:rPr>
            </w:pPr>
            <w:r w:rsidRPr="00E23ECB">
              <w:rPr>
                <w:rFonts w:ascii="Century Gothic" w:hAnsi="Century Gothic"/>
                <w:sz w:val="20"/>
                <w:szCs w:val="20"/>
              </w:rPr>
              <w:t>Following a baking recipe.</w:t>
            </w:r>
          </w:p>
          <w:p w:rsidR="00E23ECB" w:rsidRPr="00E23ECB" w:rsidRDefault="00E23ECB" w:rsidP="0069527E">
            <w:pPr>
              <w:pStyle w:val="ListParagraph"/>
              <w:numPr>
                <w:ilvl w:val="0"/>
                <w:numId w:val="70"/>
              </w:numPr>
              <w:rPr>
                <w:rFonts w:ascii="Century Gothic" w:hAnsi="Century Gothic"/>
                <w:sz w:val="20"/>
                <w:szCs w:val="20"/>
              </w:rPr>
            </w:pPr>
            <w:r w:rsidRPr="00E23ECB">
              <w:rPr>
                <w:rFonts w:ascii="Century Gothic" w:hAnsi="Century Gothic"/>
                <w:sz w:val="20"/>
                <w:szCs w:val="20"/>
              </w:rPr>
              <w:t>Cooking safely, following basic hygiene rules.</w:t>
            </w:r>
          </w:p>
          <w:p w:rsidR="00E23ECB" w:rsidRPr="00E23ECB" w:rsidRDefault="00E23ECB" w:rsidP="0069527E">
            <w:pPr>
              <w:pStyle w:val="ListParagraph"/>
              <w:numPr>
                <w:ilvl w:val="0"/>
                <w:numId w:val="70"/>
              </w:numPr>
              <w:rPr>
                <w:rFonts w:ascii="Century Gothic" w:hAnsi="Century Gothic"/>
                <w:sz w:val="20"/>
                <w:szCs w:val="20"/>
              </w:rPr>
            </w:pPr>
            <w:r w:rsidRPr="00E23ECB">
              <w:rPr>
                <w:rFonts w:ascii="Century Gothic" w:hAnsi="Century Gothic"/>
                <w:sz w:val="20"/>
                <w:szCs w:val="20"/>
              </w:rPr>
              <w:t>Adapting a recipe.</w:t>
            </w:r>
          </w:p>
          <w:p w:rsidR="00DD753B" w:rsidRDefault="00DD753B" w:rsidP="00DD753B">
            <w:pPr>
              <w:rPr>
                <w:rFonts w:ascii="Century Gothic" w:hAnsi="Century Gothic"/>
                <w:b/>
                <w:sz w:val="20"/>
              </w:rPr>
            </w:pPr>
          </w:p>
          <w:p w:rsidR="00DD753B" w:rsidRPr="00F81A3E" w:rsidRDefault="00DD753B" w:rsidP="00DD753B">
            <w:pPr>
              <w:rPr>
                <w:rFonts w:ascii="Century Gothic" w:hAnsi="Century Gothic"/>
                <w:b/>
                <w:sz w:val="20"/>
              </w:rPr>
            </w:pPr>
            <w:r>
              <w:rPr>
                <w:rFonts w:ascii="Century Gothic" w:hAnsi="Century Gothic"/>
                <w:b/>
                <w:sz w:val="20"/>
              </w:rPr>
              <w:t>Evaluation</w:t>
            </w:r>
          </w:p>
          <w:p w:rsidR="00E23ECB" w:rsidRPr="00E23ECB" w:rsidRDefault="00E23ECB" w:rsidP="0069527E">
            <w:pPr>
              <w:pStyle w:val="ListParagraph"/>
              <w:numPr>
                <w:ilvl w:val="0"/>
                <w:numId w:val="69"/>
              </w:numPr>
              <w:rPr>
                <w:rFonts w:ascii="Century Gothic" w:hAnsi="Century Gothic"/>
                <w:sz w:val="20"/>
                <w:szCs w:val="20"/>
              </w:rPr>
            </w:pPr>
            <w:r w:rsidRPr="00E23ECB">
              <w:rPr>
                <w:rFonts w:ascii="Century Gothic" w:hAnsi="Century Gothic"/>
                <w:sz w:val="20"/>
                <w:szCs w:val="20"/>
              </w:rPr>
              <w:t>Evaluating a recipe, considering: taste, smell, texture and appearance.</w:t>
            </w:r>
          </w:p>
          <w:p w:rsidR="00E23ECB" w:rsidRPr="00E23ECB" w:rsidRDefault="00E23ECB" w:rsidP="0069527E">
            <w:pPr>
              <w:pStyle w:val="ListParagraph"/>
              <w:numPr>
                <w:ilvl w:val="0"/>
                <w:numId w:val="69"/>
              </w:numPr>
              <w:rPr>
                <w:rFonts w:ascii="Century Gothic" w:hAnsi="Century Gothic"/>
                <w:sz w:val="20"/>
                <w:szCs w:val="20"/>
              </w:rPr>
            </w:pPr>
            <w:r w:rsidRPr="00E23ECB">
              <w:rPr>
                <w:rFonts w:ascii="Century Gothic" w:hAnsi="Century Gothic"/>
                <w:sz w:val="20"/>
                <w:szCs w:val="20"/>
              </w:rPr>
              <w:t>Describing the impact of the budget on the selection of ingredients.</w:t>
            </w:r>
          </w:p>
          <w:p w:rsidR="00E23ECB" w:rsidRPr="00E23ECB" w:rsidRDefault="00E23ECB" w:rsidP="0069527E">
            <w:pPr>
              <w:pStyle w:val="ListParagraph"/>
              <w:numPr>
                <w:ilvl w:val="0"/>
                <w:numId w:val="69"/>
              </w:numPr>
              <w:rPr>
                <w:rFonts w:ascii="Century Gothic" w:hAnsi="Century Gothic"/>
                <w:sz w:val="20"/>
                <w:szCs w:val="20"/>
              </w:rPr>
            </w:pPr>
            <w:r w:rsidRPr="00E23ECB">
              <w:rPr>
                <w:rFonts w:ascii="Century Gothic" w:hAnsi="Century Gothic"/>
                <w:sz w:val="20"/>
                <w:szCs w:val="20"/>
              </w:rPr>
              <w:t>Evaluating and comparing a range of products.</w:t>
            </w:r>
          </w:p>
          <w:p w:rsidR="00E23ECB" w:rsidRPr="0074264D" w:rsidRDefault="00E23ECB" w:rsidP="0069527E">
            <w:pPr>
              <w:pStyle w:val="ListParagraph"/>
              <w:numPr>
                <w:ilvl w:val="0"/>
                <w:numId w:val="69"/>
              </w:numPr>
              <w:rPr>
                <w:rFonts w:ascii="Century Gothic" w:hAnsi="Century Gothic"/>
                <w:sz w:val="20"/>
                <w:szCs w:val="20"/>
              </w:rPr>
            </w:pPr>
            <w:r w:rsidRPr="0074264D">
              <w:rPr>
                <w:rFonts w:ascii="Century Gothic" w:hAnsi="Century Gothic"/>
                <w:sz w:val="20"/>
                <w:szCs w:val="20"/>
              </w:rPr>
              <w:t>Suggesting modifications.</w:t>
            </w:r>
          </w:p>
          <w:p w:rsidR="0074264D" w:rsidRDefault="0074264D" w:rsidP="0074264D">
            <w:pPr>
              <w:rPr>
                <w:rFonts w:ascii="Century Gothic" w:hAnsi="Century Gothic"/>
                <w:b/>
                <w:color w:val="003399"/>
                <w:sz w:val="20"/>
              </w:rPr>
            </w:pPr>
          </w:p>
          <w:p w:rsidR="0074264D" w:rsidRDefault="0074264D" w:rsidP="0074264D">
            <w:pPr>
              <w:rPr>
                <w:rFonts w:ascii="Century Gothic" w:hAnsi="Century Gothic"/>
                <w:b/>
                <w:color w:val="003399"/>
                <w:sz w:val="20"/>
              </w:rPr>
            </w:pPr>
            <w:r>
              <w:rPr>
                <w:rFonts w:ascii="Century Gothic" w:hAnsi="Century Gothic"/>
                <w:b/>
                <w:color w:val="003399"/>
                <w:sz w:val="20"/>
              </w:rPr>
              <w:t>Structure: Pavilions (DT Day Link to Maths: length)</w:t>
            </w:r>
          </w:p>
          <w:p w:rsidR="0074264D" w:rsidRDefault="0074264D" w:rsidP="0074264D">
            <w:pPr>
              <w:rPr>
                <w:rFonts w:ascii="Century Gothic" w:hAnsi="Century Gothic"/>
                <w:b/>
                <w:color w:val="003399"/>
                <w:sz w:val="20"/>
              </w:rPr>
            </w:pPr>
          </w:p>
          <w:p w:rsidR="0074264D" w:rsidRPr="00B442D8" w:rsidRDefault="0074264D" w:rsidP="0074264D">
            <w:pPr>
              <w:rPr>
                <w:b/>
              </w:rPr>
            </w:pPr>
            <w:r w:rsidRPr="00B442D8">
              <w:rPr>
                <w:b/>
              </w:rPr>
              <w:t>Design</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Designing a stable pavilion structure that is aesthetically pleasing and selecting materials to create a desired effect.</w:t>
            </w:r>
          </w:p>
          <w:p w:rsidR="0074264D" w:rsidRPr="00B442D8" w:rsidRDefault="0074264D" w:rsidP="0074264D">
            <w:pPr>
              <w:rPr>
                <w:b/>
              </w:rPr>
            </w:pPr>
          </w:p>
          <w:p w:rsidR="0074264D" w:rsidRPr="00B442D8" w:rsidRDefault="0074264D" w:rsidP="0074264D">
            <w:pPr>
              <w:rPr>
                <w:b/>
              </w:rPr>
            </w:pPr>
            <w:r w:rsidRPr="00B442D8">
              <w:rPr>
                <w:b/>
              </w:rPr>
              <w:t>Make</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Building frame structures to support weight.</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Creating a range of different shaped frame structures.</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Making a variety of free-standing frame structures of different shapes and sizes.</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Selecting appropriate materials to build a strong structure and for the cladding.</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Reinforcing corners to strengthen a structure.</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Creating a design in accordance with a plan.</w:t>
            </w:r>
          </w:p>
          <w:p w:rsidR="0074264D" w:rsidRPr="00B442D8" w:rsidRDefault="0074264D" w:rsidP="0069527E">
            <w:pPr>
              <w:pStyle w:val="ListParagraph"/>
              <w:numPr>
                <w:ilvl w:val="0"/>
                <w:numId w:val="72"/>
              </w:numPr>
              <w:rPr>
                <w:rFonts w:ascii="Century Gothic" w:hAnsi="Century Gothic"/>
                <w:sz w:val="20"/>
                <w:szCs w:val="20"/>
              </w:rPr>
            </w:pPr>
            <w:r w:rsidRPr="00B442D8">
              <w:rPr>
                <w:rFonts w:ascii="Century Gothic" w:hAnsi="Century Gothic"/>
                <w:sz w:val="20"/>
                <w:szCs w:val="20"/>
              </w:rPr>
              <w:t>Learning to create different textural effects with materials.</w:t>
            </w:r>
          </w:p>
          <w:p w:rsidR="0074264D" w:rsidRPr="00B442D8" w:rsidRDefault="0074264D" w:rsidP="0074264D">
            <w:pPr>
              <w:rPr>
                <w:b/>
              </w:rPr>
            </w:pPr>
          </w:p>
          <w:p w:rsidR="0074264D" w:rsidRPr="00B442D8" w:rsidRDefault="0074264D" w:rsidP="0074264D">
            <w:pPr>
              <w:rPr>
                <w:b/>
              </w:rPr>
            </w:pPr>
            <w:r w:rsidRPr="00B442D8">
              <w:rPr>
                <w:b/>
              </w:rPr>
              <w:t>Evaluate</w:t>
            </w:r>
          </w:p>
          <w:p w:rsidR="0074264D" w:rsidRPr="0074264D" w:rsidRDefault="0074264D" w:rsidP="0069527E">
            <w:pPr>
              <w:pStyle w:val="ListParagraph"/>
              <w:numPr>
                <w:ilvl w:val="0"/>
                <w:numId w:val="72"/>
              </w:numPr>
              <w:rPr>
                <w:rFonts w:ascii="Century Gothic" w:hAnsi="Century Gothic"/>
                <w:color w:val="003399"/>
                <w:sz w:val="20"/>
              </w:rPr>
            </w:pPr>
            <w:r w:rsidRPr="00B442D8">
              <w:rPr>
                <w:rFonts w:ascii="Century Gothic" w:hAnsi="Century Gothic"/>
                <w:sz w:val="20"/>
              </w:rPr>
              <w:t>Evaluating completed designs</w:t>
            </w:r>
          </w:p>
          <w:p w:rsidR="00E23ECB" w:rsidRPr="0074264D" w:rsidRDefault="00E23ECB" w:rsidP="0074264D">
            <w:pPr>
              <w:shd w:val="clear" w:color="auto" w:fill="FFFFFF"/>
              <w:spacing w:before="100" w:beforeAutospacing="1" w:after="100" w:afterAutospacing="1"/>
              <w:rPr>
                <w:rFonts w:ascii="Century Gothic" w:hAnsi="Century Gothic"/>
                <w:b/>
                <w:color w:val="003399"/>
                <w:sz w:val="20"/>
              </w:rPr>
            </w:pPr>
          </w:p>
        </w:tc>
        <w:tc>
          <w:tcPr>
            <w:tcW w:w="6951" w:type="dxa"/>
          </w:tcPr>
          <w:p w:rsidR="00BD22FE" w:rsidRDefault="00BD22FE" w:rsidP="00BD22FE">
            <w:pPr>
              <w:rPr>
                <w:rFonts w:ascii="Century Gothic" w:hAnsi="Century Gothic"/>
                <w:b/>
                <w:color w:val="003399"/>
                <w:sz w:val="20"/>
              </w:rPr>
            </w:pPr>
            <w:r>
              <w:rPr>
                <w:rFonts w:ascii="Century Gothic" w:hAnsi="Century Gothic"/>
                <w:b/>
                <w:color w:val="003399"/>
                <w:sz w:val="20"/>
              </w:rPr>
              <w:lastRenderedPageBreak/>
              <w:t>Mechanical systems: sling shot cars</w:t>
            </w:r>
          </w:p>
          <w:p w:rsidR="00BD22FE" w:rsidRDefault="00BD22FE" w:rsidP="00BD22FE">
            <w:pPr>
              <w:rPr>
                <w:rFonts w:ascii="Century Gothic" w:hAnsi="Century Gothic"/>
                <w:b/>
                <w:sz w:val="20"/>
              </w:rPr>
            </w:pPr>
            <w:r>
              <w:rPr>
                <w:rFonts w:ascii="Century Gothic" w:hAnsi="Century Gothic"/>
                <w:b/>
                <w:sz w:val="20"/>
              </w:rPr>
              <w:t xml:space="preserve">Design </w:t>
            </w:r>
          </w:p>
          <w:p w:rsidR="00BD22FE" w:rsidRPr="00501DC4" w:rsidRDefault="00BD22FE" w:rsidP="0069527E">
            <w:pPr>
              <w:pStyle w:val="ListParagraph"/>
              <w:numPr>
                <w:ilvl w:val="0"/>
                <w:numId w:val="22"/>
              </w:numPr>
              <w:rPr>
                <w:rFonts w:ascii="Century Gothic" w:hAnsi="Century Gothic"/>
                <w:b/>
                <w:sz w:val="20"/>
              </w:rPr>
            </w:pPr>
            <w:r>
              <w:rPr>
                <w:rFonts w:ascii="Century Gothic" w:hAnsi="Century Gothic"/>
                <w:sz w:val="20"/>
              </w:rPr>
              <w:t>Designing a shape that reduces air resistance.</w:t>
            </w:r>
          </w:p>
          <w:p w:rsidR="00BD22FE" w:rsidRPr="00501DC4" w:rsidRDefault="00BD22FE" w:rsidP="0069527E">
            <w:pPr>
              <w:pStyle w:val="ListParagraph"/>
              <w:numPr>
                <w:ilvl w:val="0"/>
                <w:numId w:val="22"/>
              </w:numPr>
              <w:rPr>
                <w:rFonts w:ascii="Century Gothic" w:hAnsi="Century Gothic"/>
                <w:sz w:val="20"/>
              </w:rPr>
            </w:pPr>
            <w:r w:rsidRPr="00501DC4">
              <w:rPr>
                <w:rFonts w:ascii="Century Gothic" w:hAnsi="Century Gothic"/>
                <w:sz w:val="20"/>
              </w:rPr>
              <w:t>Drawing a net to create a structure from.</w:t>
            </w:r>
          </w:p>
          <w:p w:rsidR="00BD22FE" w:rsidRPr="00501DC4" w:rsidRDefault="00BD22FE" w:rsidP="0069527E">
            <w:pPr>
              <w:pStyle w:val="ListParagraph"/>
              <w:numPr>
                <w:ilvl w:val="0"/>
                <w:numId w:val="22"/>
              </w:numPr>
              <w:rPr>
                <w:rFonts w:ascii="Century Gothic" w:hAnsi="Century Gothic"/>
                <w:sz w:val="20"/>
              </w:rPr>
            </w:pPr>
            <w:r w:rsidRPr="00501DC4">
              <w:rPr>
                <w:rFonts w:ascii="Century Gothic" w:hAnsi="Century Gothic"/>
                <w:sz w:val="20"/>
              </w:rPr>
              <w:t>Choosing shapes that increase or decrease speed as a result of air resistance.</w:t>
            </w:r>
          </w:p>
          <w:p w:rsidR="00BD22FE" w:rsidRPr="00501DC4" w:rsidRDefault="00BD22FE" w:rsidP="0069527E">
            <w:pPr>
              <w:pStyle w:val="ListParagraph"/>
              <w:numPr>
                <w:ilvl w:val="0"/>
                <w:numId w:val="22"/>
              </w:numPr>
              <w:rPr>
                <w:rFonts w:ascii="Century Gothic" w:hAnsi="Century Gothic"/>
                <w:sz w:val="20"/>
              </w:rPr>
            </w:pPr>
            <w:r w:rsidRPr="00501DC4">
              <w:rPr>
                <w:rFonts w:ascii="Century Gothic" w:hAnsi="Century Gothic"/>
                <w:sz w:val="20"/>
              </w:rPr>
              <w:t>Personalising a desi</w:t>
            </w:r>
            <w:r>
              <w:rPr>
                <w:rFonts w:ascii="Century Gothic" w:hAnsi="Century Gothic"/>
                <w:sz w:val="20"/>
              </w:rPr>
              <w:t>g</w:t>
            </w:r>
            <w:r w:rsidRPr="00501DC4">
              <w:rPr>
                <w:rFonts w:ascii="Century Gothic" w:hAnsi="Century Gothic"/>
                <w:sz w:val="20"/>
              </w:rPr>
              <w:t>n.</w:t>
            </w:r>
          </w:p>
          <w:p w:rsidR="00BD22FE" w:rsidRDefault="00BD22FE" w:rsidP="00BD22FE">
            <w:pPr>
              <w:rPr>
                <w:rFonts w:ascii="Century Gothic" w:hAnsi="Century Gothic"/>
                <w:b/>
                <w:sz w:val="20"/>
              </w:rPr>
            </w:pPr>
            <w:r>
              <w:rPr>
                <w:rFonts w:ascii="Century Gothic" w:hAnsi="Century Gothic"/>
                <w:b/>
                <w:sz w:val="20"/>
              </w:rPr>
              <w:t xml:space="preserve">Make </w:t>
            </w:r>
          </w:p>
          <w:p w:rsidR="00BD22FE" w:rsidRDefault="00BD22FE" w:rsidP="0069527E">
            <w:pPr>
              <w:pStyle w:val="ListParagraph"/>
              <w:numPr>
                <w:ilvl w:val="0"/>
                <w:numId w:val="23"/>
              </w:numPr>
              <w:rPr>
                <w:rFonts w:ascii="Century Gothic" w:hAnsi="Century Gothic"/>
                <w:sz w:val="20"/>
              </w:rPr>
            </w:pPr>
            <w:r>
              <w:rPr>
                <w:rFonts w:ascii="Century Gothic" w:hAnsi="Century Gothic"/>
                <w:sz w:val="20"/>
              </w:rPr>
              <w:lastRenderedPageBreak/>
              <w:t>Measuring, marking, cutting and assembling with increasing accuracy.</w:t>
            </w:r>
          </w:p>
          <w:p w:rsidR="00BD22FE" w:rsidRPr="00970D91" w:rsidRDefault="00BD22FE" w:rsidP="0069527E">
            <w:pPr>
              <w:pStyle w:val="ListParagraph"/>
              <w:numPr>
                <w:ilvl w:val="0"/>
                <w:numId w:val="23"/>
              </w:numPr>
              <w:rPr>
                <w:rFonts w:ascii="Century Gothic" w:hAnsi="Century Gothic"/>
                <w:sz w:val="20"/>
              </w:rPr>
            </w:pPr>
            <w:r>
              <w:rPr>
                <w:rFonts w:ascii="Century Gothic" w:hAnsi="Century Gothic"/>
                <w:sz w:val="20"/>
              </w:rPr>
              <w:t>Making a model based on a chosen design.</w:t>
            </w:r>
          </w:p>
          <w:p w:rsidR="00BD22FE" w:rsidRDefault="00BD22FE" w:rsidP="00BD22FE">
            <w:pPr>
              <w:rPr>
                <w:rFonts w:ascii="Century Gothic" w:hAnsi="Century Gothic"/>
                <w:b/>
                <w:sz w:val="20"/>
              </w:rPr>
            </w:pPr>
            <w:r>
              <w:rPr>
                <w:rFonts w:ascii="Century Gothic" w:hAnsi="Century Gothic"/>
                <w:b/>
                <w:sz w:val="20"/>
              </w:rPr>
              <w:t>Evaluate</w:t>
            </w:r>
          </w:p>
          <w:p w:rsidR="00BD22FE" w:rsidRPr="00142120" w:rsidRDefault="00BD22FE" w:rsidP="0069527E">
            <w:pPr>
              <w:pStyle w:val="ListParagraph"/>
              <w:numPr>
                <w:ilvl w:val="0"/>
                <w:numId w:val="24"/>
              </w:numPr>
              <w:rPr>
                <w:rFonts w:ascii="Century Gothic" w:hAnsi="Century Gothic"/>
                <w:b/>
                <w:sz w:val="20"/>
              </w:rPr>
            </w:pPr>
            <w:r>
              <w:rPr>
                <w:rFonts w:ascii="Century Gothic" w:hAnsi="Century Gothic"/>
                <w:sz w:val="20"/>
              </w:rPr>
              <w:t xml:space="preserve">Evaluating the speed of a final product based on: the </w:t>
            </w:r>
            <w:proofErr w:type="spellStart"/>
            <w:r>
              <w:rPr>
                <w:rFonts w:ascii="Century Gothic" w:hAnsi="Century Gothic"/>
                <w:sz w:val="20"/>
              </w:rPr>
              <w:t>affect</w:t>
            </w:r>
            <w:proofErr w:type="spellEnd"/>
            <w:r>
              <w:rPr>
                <w:rFonts w:ascii="Century Gothic" w:hAnsi="Century Gothic"/>
                <w:sz w:val="20"/>
              </w:rPr>
              <w:t xml:space="preserve"> of shape on speed and the accuracy of workmanship on performance.</w:t>
            </w:r>
          </w:p>
          <w:p w:rsidR="00BD22FE" w:rsidRPr="001A297C" w:rsidRDefault="00BD22FE" w:rsidP="00BD22FE">
            <w:pPr>
              <w:rPr>
                <w:rFonts w:ascii="Century Gothic" w:hAnsi="Century Gothic"/>
                <w:b/>
                <w:sz w:val="20"/>
              </w:rPr>
            </w:pPr>
            <w:r>
              <w:rPr>
                <w:rFonts w:ascii="Century Gothic" w:hAnsi="Century Gothic"/>
                <w:b/>
                <w:sz w:val="20"/>
              </w:rPr>
              <w:t>Technical knowledge</w:t>
            </w:r>
          </w:p>
          <w:p w:rsidR="00BD22FE" w:rsidRPr="00B55F3B" w:rsidRDefault="00BD22FE" w:rsidP="0069527E">
            <w:pPr>
              <w:pStyle w:val="ListParagraph"/>
              <w:numPr>
                <w:ilvl w:val="0"/>
                <w:numId w:val="24"/>
              </w:numPr>
              <w:rPr>
                <w:rFonts w:ascii="Century Gothic" w:hAnsi="Century Gothic"/>
                <w:sz w:val="20"/>
                <w:szCs w:val="20"/>
              </w:rPr>
            </w:pPr>
            <w:r w:rsidRPr="00B55F3B">
              <w:rPr>
                <w:rFonts w:ascii="Century Gothic" w:hAnsi="Century Gothic"/>
                <w:sz w:val="20"/>
                <w:szCs w:val="20"/>
              </w:rPr>
              <w:t>Learning that products change and evolve over time.</w:t>
            </w:r>
          </w:p>
          <w:p w:rsidR="00BD22FE" w:rsidRPr="00B55F3B" w:rsidRDefault="00BD22FE" w:rsidP="0069527E">
            <w:pPr>
              <w:pStyle w:val="ListParagraph"/>
              <w:numPr>
                <w:ilvl w:val="0"/>
                <w:numId w:val="24"/>
              </w:numPr>
              <w:rPr>
                <w:rFonts w:ascii="Century Gothic" w:hAnsi="Century Gothic"/>
                <w:sz w:val="20"/>
                <w:szCs w:val="20"/>
              </w:rPr>
            </w:pPr>
            <w:r w:rsidRPr="00B55F3B">
              <w:rPr>
                <w:rFonts w:ascii="Century Gothic" w:hAnsi="Century Gothic"/>
                <w:sz w:val="20"/>
                <w:szCs w:val="20"/>
              </w:rPr>
              <w:t xml:space="preserve">Learning that all moving things have kinetic energy. </w:t>
            </w:r>
          </w:p>
          <w:p w:rsidR="00BD22FE" w:rsidRPr="00B55F3B" w:rsidRDefault="00BD22FE" w:rsidP="0069527E">
            <w:pPr>
              <w:pStyle w:val="ListParagraph"/>
              <w:numPr>
                <w:ilvl w:val="0"/>
                <w:numId w:val="24"/>
              </w:numPr>
              <w:rPr>
                <w:rFonts w:ascii="Century Gothic" w:hAnsi="Century Gothic"/>
                <w:sz w:val="20"/>
                <w:szCs w:val="20"/>
              </w:rPr>
            </w:pPr>
            <w:r w:rsidRPr="00B55F3B">
              <w:rPr>
                <w:rFonts w:ascii="Century Gothic" w:hAnsi="Century Gothic"/>
                <w:sz w:val="20"/>
                <w:szCs w:val="20"/>
              </w:rPr>
              <w:t>Understa</w:t>
            </w:r>
            <w:r>
              <w:rPr>
                <w:rFonts w:ascii="Century Gothic" w:hAnsi="Century Gothic"/>
                <w:sz w:val="20"/>
                <w:szCs w:val="20"/>
              </w:rPr>
              <w:t>n</w:t>
            </w:r>
            <w:r w:rsidRPr="00B55F3B">
              <w:rPr>
                <w:rFonts w:ascii="Century Gothic" w:hAnsi="Century Gothic"/>
                <w:sz w:val="20"/>
                <w:szCs w:val="20"/>
              </w:rPr>
              <w:t>di</w:t>
            </w:r>
            <w:r>
              <w:rPr>
                <w:rFonts w:ascii="Century Gothic" w:hAnsi="Century Gothic"/>
                <w:sz w:val="20"/>
                <w:szCs w:val="20"/>
              </w:rPr>
              <w:t>ng</w:t>
            </w:r>
            <w:r w:rsidRPr="00B55F3B">
              <w:rPr>
                <w:rFonts w:ascii="Century Gothic" w:hAnsi="Century Gothic"/>
                <w:sz w:val="20"/>
                <w:szCs w:val="20"/>
              </w:rPr>
              <w:t xml:space="preserve"> that</w:t>
            </w:r>
            <w:r>
              <w:rPr>
                <w:rFonts w:ascii="Century Gothic" w:hAnsi="Century Gothic"/>
                <w:sz w:val="20"/>
                <w:szCs w:val="20"/>
              </w:rPr>
              <w:t xml:space="preserve"> kinetic energy is the energy that something (object person) has by being in motion.</w:t>
            </w:r>
          </w:p>
          <w:p w:rsidR="0074264D" w:rsidRDefault="0074264D" w:rsidP="0074264D">
            <w:pPr>
              <w:rPr>
                <w:rFonts w:ascii="Century Gothic" w:hAnsi="Century Gothic"/>
                <w:color w:val="003399"/>
                <w:sz w:val="20"/>
              </w:rPr>
            </w:pPr>
          </w:p>
          <w:p w:rsidR="0074264D" w:rsidRDefault="0074264D" w:rsidP="0074264D">
            <w:pPr>
              <w:shd w:val="clear" w:color="auto" w:fill="FFFFFF"/>
              <w:spacing w:before="100" w:beforeAutospacing="1" w:after="100" w:afterAutospacing="1"/>
              <w:rPr>
                <w:rFonts w:ascii="Century Gothic" w:eastAsia="Times New Roman" w:hAnsi="Century Gothic" w:cs="Arial"/>
                <w:b/>
                <w:color w:val="002060"/>
                <w:sz w:val="20"/>
                <w:szCs w:val="20"/>
                <w:lang w:eastAsia="en-GB"/>
              </w:rPr>
            </w:pPr>
            <w:r w:rsidRPr="00DB7477">
              <w:rPr>
                <w:rFonts w:ascii="Century Gothic" w:eastAsia="Times New Roman" w:hAnsi="Century Gothic" w:cs="Arial"/>
                <w:b/>
                <w:color w:val="002060"/>
                <w:sz w:val="20"/>
                <w:szCs w:val="20"/>
                <w:lang w:eastAsia="en-GB"/>
              </w:rPr>
              <w:t>Digital World – Mindful Moments Timer</w:t>
            </w:r>
            <w:r>
              <w:rPr>
                <w:rFonts w:ascii="Century Gothic" w:eastAsia="Times New Roman" w:hAnsi="Century Gothic" w:cs="Arial"/>
                <w:b/>
                <w:color w:val="002060"/>
                <w:sz w:val="20"/>
                <w:szCs w:val="20"/>
                <w:lang w:eastAsia="en-GB"/>
              </w:rPr>
              <w:t xml:space="preserve"> (DT/Computing Day)</w:t>
            </w:r>
          </w:p>
          <w:p w:rsidR="0074264D" w:rsidRDefault="0074264D" w:rsidP="0074264D">
            <w:pPr>
              <w:rPr>
                <w:rFonts w:ascii="Century Gothic" w:hAnsi="Century Gothic"/>
                <w:b/>
                <w:sz w:val="20"/>
              </w:rPr>
            </w:pPr>
            <w:r w:rsidRPr="00222691">
              <w:rPr>
                <w:rFonts w:ascii="Century Gothic" w:hAnsi="Century Gothic"/>
                <w:b/>
                <w:sz w:val="20"/>
              </w:rPr>
              <w:t>Design</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Writing design criteria for a programmed timer (</w:t>
            </w:r>
            <w:proofErr w:type="spellStart"/>
            <w:proofErr w:type="gramStart"/>
            <w:r w:rsidRPr="00DB7477">
              <w:rPr>
                <w:rFonts w:ascii="Century Gothic" w:eastAsia="Times New Roman" w:hAnsi="Century Gothic" w:cs="Arial"/>
                <w:color w:val="222222"/>
                <w:sz w:val="20"/>
                <w:szCs w:val="20"/>
                <w:lang w:eastAsia="en-GB"/>
              </w:rPr>
              <w:t>micro:bit</w:t>
            </w:r>
            <w:proofErr w:type="spellEnd"/>
            <w:proofErr w:type="gramEnd"/>
            <w:r w:rsidRPr="00DB7477">
              <w:rPr>
                <w:rFonts w:ascii="Century Gothic" w:eastAsia="Times New Roman" w:hAnsi="Century Gothic" w:cs="Arial"/>
                <w:color w:val="222222"/>
                <w:sz w:val="20"/>
                <w:szCs w:val="20"/>
                <w:lang w:eastAsia="en-GB"/>
              </w:rPr>
              <w:t>).</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Exploring different mindfulness strategies.</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Applying the results of research to further inform my design criteria. </w:t>
            </w:r>
          </w:p>
          <w:p w:rsidR="0074264D" w:rsidRPr="009263F2" w:rsidRDefault="0074264D" w:rsidP="0074264D">
            <w:pPr>
              <w:rPr>
                <w:rFonts w:ascii="Century Gothic" w:hAnsi="Century Gothic"/>
                <w:b/>
                <w:sz w:val="20"/>
              </w:rPr>
            </w:pPr>
            <w:r w:rsidRPr="009263F2">
              <w:rPr>
                <w:rFonts w:ascii="Century Gothic" w:hAnsi="Century Gothic"/>
                <w:b/>
                <w:sz w:val="20"/>
              </w:rPr>
              <w:t>Make</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Developing a prototype case for a mindful moment timer. </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Using and manipulating shapes and clipart by using computer-aided design (CAD), to produce a logo. </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Following a list of design requirements.</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Creating a 3D using modelling materials.</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 xml:space="preserve">Programming a </w:t>
            </w:r>
            <w:proofErr w:type="spellStart"/>
            <w:proofErr w:type="gramStart"/>
            <w:r w:rsidRPr="00DB7477">
              <w:rPr>
                <w:rFonts w:ascii="Century Gothic" w:eastAsia="Times New Roman" w:hAnsi="Century Gothic" w:cs="Arial"/>
                <w:color w:val="222222"/>
                <w:sz w:val="20"/>
                <w:szCs w:val="20"/>
                <w:lang w:eastAsia="en-GB"/>
              </w:rPr>
              <w:t>micro:bit</w:t>
            </w:r>
            <w:proofErr w:type="spellEnd"/>
            <w:proofErr w:type="gramEnd"/>
            <w:r w:rsidRPr="00DB7477">
              <w:rPr>
                <w:rFonts w:ascii="Century Gothic" w:eastAsia="Times New Roman" w:hAnsi="Century Gothic" w:cs="Arial"/>
                <w:color w:val="222222"/>
                <w:sz w:val="20"/>
                <w:szCs w:val="20"/>
                <w:lang w:eastAsia="en-GB"/>
              </w:rPr>
              <w:t xml:space="preserve"> in the Microsoft </w:t>
            </w:r>
            <w:proofErr w:type="spellStart"/>
            <w:r w:rsidRPr="00DB7477">
              <w:rPr>
                <w:rFonts w:ascii="Century Gothic" w:eastAsia="Times New Roman" w:hAnsi="Century Gothic" w:cs="Arial"/>
                <w:color w:val="222222"/>
                <w:sz w:val="20"/>
                <w:szCs w:val="20"/>
                <w:lang w:eastAsia="en-GB"/>
              </w:rPr>
              <w:t>micro:bit</w:t>
            </w:r>
            <w:proofErr w:type="spellEnd"/>
            <w:r w:rsidRPr="00DB7477">
              <w:rPr>
                <w:rFonts w:ascii="Century Gothic" w:eastAsia="Times New Roman" w:hAnsi="Century Gothic" w:cs="Arial"/>
                <w:color w:val="222222"/>
                <w:sz w:val="20"/>
                <w:szCs w:val="20"/>
                <w:lang w:eastAsia="en-GB"/>
              </w:rPr>
              <w:t xml:space="preserve"> editor, to time a set number of seconds/minutes upon button press.</w:t>
            </w:r>
          </w:p>
          <w:p w:rsidR="0074264D" w:rsidRPr="00DB7477" w:rsidRDefault="0074264D" w:rsidP="0069527E">
            <w:pPr>
              <w:pStyle w:val="ListParagraph"/>
              <w:numPr>
                <w:ilvl w:val="0"/>
                <w:numId w:val="57"/>
              </w:numPr>
              <w:shd w:val="clear" w:color="auto" w:fill="FFFFFF"/>
              <w:spacing w:before="100" w:beforeAutospacing="1" w:after="100" w:afterAutospacing="1"/>
              <w:rPr>
                <w:rFonts w:ascii="Century Gothic" w:eastAsia="Times New Roman" w:hAnsi="Century Gothic" w:cs="Arial"/>
                <w:color w:val="222222"/>
                <w:sz w:val="20"/>
                <w:szCs w:val="20"/>
                <w:lang w:eastAsia="en-GB"/>
              </w:rPr>
            </w:pPr>
            <w:r w:rsidRPr="00DB7477">
              <w:rPr>
                <w:rFonts w:ascii="Century Gothic" w:eastAsia="Times New Roman" w:hAnsi="Century Gothic" w:cs="Arial"/>
                <w:color w:val="222222"/>
                <w:sz w:val="20"/>
                <w:szCs w:val="20"/>
                <w:lang w:eastAsia="en-GB"/>
              </w:rPr>
              <w:t>Investigating and analysing a range of timers by identifying and comparing their advantages and disadvantages. </w:t>
            </w:r>
          </w:p>
          <w:p w:rsidR="0074264D" w:rsidRPr="0074264D" w:rsidRDefault="0074264D" w:rsidP="0074264D">
            <w:pPr>
              <w:rPr>
                <w:rFonts w:ascii="Century Gothic" w:hAnsi="Century Gothic"/>
                <w:color w:val="003399"/>
                <w:sz w:val="20"/>
              </w:rPr>
            </w:pPr>
          </w:p>
        </w:tc>
      </w:tr>
      <w:tr w:rsidR="00BD22FE" w:rsidTr="004121AB">
        <w:tc>
          <w:tcPr>
            <w:tcW w:w="1541" w:type="dxa"/>
          </w:tcPr>
          <w:p w:rsidR="00BD22FE" w:rsidRPr="00BC575F" w:rsidRDefault="00BD22FE" w:rsidP="00BD22FE">
            <w:pPr>
              <w:rPr>
                <w:rFonts w:ascii="Century Gothic" w:hAnsi="Century Gothic"/>
                <w:b/>
              </w:rPr>
            </w:pPr>
            <w:r w:rsidRPr="00BC575F">
              <w:rPr>
                <w:rFonts w:ascii="Century Gothic" w:hAnsi="Century Gothic"/>
                <w:b/>
              </w:rPr>
              <w:lastRenderedPageBreak/>
              <w:t>Computing</w:t>
            </w:r>
          </w:p>
          <w:p w:rsidR="00BD22FE" w:rsidRPr="00BC575F" w:rsidRDefault="00BD22FE" w:rsidP="00BD22FE">
            <w:pPr>
              <w:rPr>
                <w:rFonts w:ascii="Century Gothic" w:hAnsi="Century Gothic"/>
                <w:b/>
              </w:rPr>
            </w:pPr>
          </w:p>
        </w:tc>
        <w:tc>
          <w:tcPr>
            <w:tcW w:w="6950" w:type="dxa"/>
          </w:tcPr>
          <w:p w:rsidR="00BD22FE" w:rsidRPr="001D1007" w:rsidRDefault="00BD22FE" w:rsidP="00BD22FE">
            <w:pPr>
              <w:rPr>
                <w:rFonts w:ascii="Century Gothic" w:hAnsi="Century Gothic"/>
                <w:b/>
                <w:color w:val="ED7D31" w:themeColor="accent2"/>
                <w:sz w:val="20"/>
                <w:szCs w:val="20"/>
              </w:rPr>
            </w:pPr>
            <w:r w:rsidRPr="001D1007">
              <w:rPr>
                <w:rFonts w:ascii="Century Gothic" w:hAnsi="Century Gothic"/>
                <w:b/>
                <w:color w:val="ED7D31" w:themeColor="accent2"/>
                <w:sz w:val="20"/>
                <w:szCs w:val="20"/>
              </w:rPr>
              <w:t>Connecting networks</w:t>
            </w:r>
          </w:p>
          <w:p w:rsidR="00BD22FE" w:rsidRPr="001D1007" w:rsidRDefault="00BD22FE" w:rsidP="0069527E">
            <w:pPr>
              <w:numPr>
                <w:ilvl w:val="0"/>
                <w:numId w:val="15"/>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Understand computer networks including the internet; how they can provide multiple services, such as the World Wide Web, and the opportunities they offer for communication and collaboration</w:t>
            </w:r>
          </w:p>
          <w:p w:rsidR="00BD22FE" w:rsidRPr="001D1007" w:rsidRDefault="00BD22FE" w:rsidP="0069527E">
            <w:pPr>
              <w:numPr>
                <w:ilvl w:val="0"/>
                <w:numId w:val="15"/>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Use search technologies effectively, appreciate how results are selected and ranked, and be discerning in evaluating digital content</w:t>
            </w:r>
          </w:p>
          <w:p w:rsidR="00BD22FE" w:rsidRPr="001D1007" w:rsidRDefault="00BD22FE" w:rsidP="0069527E">
            <w:pPr>
              <w:numPr>
                <w:ilvl w:val="0"/>
                <w:numId w:val="15"/>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D22FE" w:rsidRPr="001D1007" w:rsidRDefault="00BD22FE" w:rsidP="0069527E">
            <w:pPr>
              <w:numPr>
                <w:ilvl w:val="0"/>
                <w:numId w:val="15"/>
              </w:numPr>
              <w:textAlignment w:val="baseline"/>
              <w:rPr>
                <w:rFonts w:ascii="Century Gothic" w:eastAsia="Times New Roman" w:hAnsi="Century Gothic" w:cs="Arial"/>
                <w:color w:val="5B5BA5"/>
                <w:sz w:val="20"/>
                <w:szCs w:val="20"/>
                <w:lang w:eastAsia="en-GB"/>
              </w:rPr>
            </w:pPr>
            <w:r w:rsidRPr="001D1007">
              <w:rPr>
                <w:rFonts w:ascii="Century Gothic" w:eastAsia="Times New Roman" w:hAnsi="Century Gothic" w:cs="Arial"/>
                <w:color w:val="000000"/>
                <w:sz w:val="20"/>
                <w:szCs w:val="20"/>
                <w:lang w:eastAsia="en-GB"/>
              </w:rPr>
              <w:t>Use technology safely, respectfully, and responsibly; recognise acceptable/unacceptable behaviour; identify a range of ways to report concerns about content and contact.</w:t>
            </w:r>
          </w:p>
          <w:p w:rsidR="00BD22FE" w:rsidRPr="001D1007" w:rsidRDefault="00BD22FE" w:rsidP="00BD22FE">
            <w:pPr>
              <w:ind w:left="720"/>
              <w:textAlignment w:val="baseline"/>
              <w:rPr>
                <w:rFonts w:ascii="Century Gothic" w:eastAsia="Times New Roman" w:hAnsi="Century Gothic" w:cs="Arial"/>
                <w:color w:val="5B5BA5"/>
                <w:sz w:val="20"/>
                <w:szCs w:val="20"/>
                <w:lang w:eastAsia="en-GB"/>
              </w:rPr>
            </w:pPr>
          </w:p>
          <w:p w:rsidR="00BD22FE" w:rsidRDefault="00BD22FE" w:rsidP="00BD22FE">
            <w:pPr>
              <w:rPr>
                <w:rFonts w:ascii="Century Gothic" w:hAnsi="Century Gothic"/>
                <w:b/>
                <w:color w:val="ED7D31" w:themeColor="accent2"/>
                <w:sz w:val="20"/>
                <w:szCs w:val="20"/>
              </w:rPr>
            </w:pPr>
            <w:r>
              <w:rPr>
                <w:rFonts w:ascii="Century Gothic" w:hAnsi="Century Gothic"/>
                <w:b/>
                <w:color w:val="ED7D31" w:themeColor="accent2"/>
                <w:sz w:val="20"/>
                <w:szCs w:val="20"/>
              </w:rPr>
              <w:t>Coding: Espresso Coding (Discovery Coding)</w:t>
            </w:r>
          </w:p>
          <w:p w:rsidR="00BD22FE" w:rsidRPr="00C10A34" w:rsidRDefault="00BD22FE" w:rsidP="0069527E">
            <w:pPr>
              <w:pStyle w:val="ListParagraph"/>
              <w:numPr>
                <w:ilvl w:val="0"/>
                <w:numId w:val="16"/>
              </w:numPr>
              <w:rPr>
                <w:rFonts w:ascii="Century Gothic" w:hAnsi="Century Gothic"/>
                <w:b/>
                <w:color w:val="ED7D31" w:themeColor="accent2"/>
                <w:sz w:val="20"/>
                <w:szCs w:val="20"/>
              </w:rPr>
            </w:pPr>
            <w:r w:rsidRPr="00C10A34">
              <w:rPr>
                <w:rFonts w:ascii="Century Gothic" w:hAnsi="Century Gothic"/>
                <w:sz w:val="20"/>
                <w:szCs w:val="20"/>
              </w:rPr>
              <w:t xml:space="preserve">design, write and debug programs that accomplish specific goals, including controlling or simulating physical systems; solve problems by decomposing them into smaller parts </w:t>
            </w:r>
          </w:p>
          <w:p w:rsidR="00BD22FE" w:rsidRPr="00C10A34" w:rsidRDefault="00BD22FE" w:rsidP="0069527E">
            <w:pPr>
              <w:pStyle w:val="ListParagraph"/>
              <w:numPr>
                <w:ilvl w:val="0"/>
                <w:numId w:val="16"/>
              </w:numPr>
              <w:rPr>
                <w:rFonts w:ascii="Century Gothic" w:hAnsi="Century Gothic"/>
                <w:b/>
                <w:color w:val="ED7D31" w:themeColor="accent2"/>
                <w:sz w:val="20"/>
                <w:szCs w:val="20"/>
              </w:rPr>
            </w:pPr>
            <w:r w:rsidRPr="00C10A34">
              <w:rPr>
                <w:rFonts w:ascii="Century Gothic" w:hAnsi="Century Gothic"/>
                <w:sz w:val="20"/>
                <w:szCs w:val="20"/>
              </w:rPr>
              <w:t xml:space="preserve">use sequence, selection, and repetition in programs; work with variables and various forms of input and output </w:t>
            </w:r>
          </w:p>
          <w:p w:rsidR="00BD22FE" w:rsidRPr="00C10A34" w:rsidRDefault="00BD22FE" w:rsidP="0069527E">
            <w:pPr>
              <w:pStyle w:val="ListParagraph"/>
              <w:numPr>
                <w:ilvl w:val="0"/>
                <w:numId w:val="16"/>
              </w:numPr>
              <w:rPr>
                <w:rFonts w:ascii="Century Gothic" w:hAnsi="Century Gothic"/>
                <w:b/>
                <w:color w:val="ED7D31" w:themeColor="accent2"/>
                <w:sz w:val="20"/>
                <w:szCs w:val="20"/>
              </w:rPr>
            </w:pPr>
            <w:r w:rsidRPr="00C10A34">
              <w:rPr>
                <w:rFonts w:ascii="Century Gothic" w:hAnsi="Century Gothic"/>
                <w:sz w:val="20"/>
                <w:szCs w:val="20"/>
              </w:rPr>
              <w:lastRenderedPageBreak/>
              <w:t>use logical reasoning to explain how some simple algorithms work and to detect and correct errors in algorithms and programs</w:t>
            </w:r>
          </w:p>
        </w:tc>
        <w:tc>
          <w:tcPr>
            <w:tcW w:w="6950" w:type="dxa"/>
          </w:tcPr>
          <w:p w:rsidR="00BD22FE" w:rsidRPr="00ED2C98" w:rsidRDefault="00BD22FE" w:rsidP="00BD22FE">
            <w:pPr>
              <w:ind w:left="19"/>
              <w:rPr>
                <w:rFonts w:ascii="Century Gothic" w:hAnsi="Century Gothic"/>
                <w:b/>
                <w:sz w:val="20"/>
                <w:szCs w:val="20"/>
              </w:rPr>
            </w:pPr>
            <w:r w:rsidRPr="00060F86">
              <w:rPr>
                <w:rFonts w:ascii="Century Gothic" w:hAnsi="Century Gothic"/>
                <w:b/>
                <w:color w:val="ED7D31" w:themeColor="accent2"/>
                <w:sz w:val="20"/>
                <w:szCs w:val="20"/>
              </w:rPr>
              <w:lastRenderedPageBreak/>
              <w:t>Digital Painting</w:t>
            </w:r>
          </w:p>
          <w:p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NC Objective</w:t>
            </w:r>
          </w:p>
          <w:p w:rsidR="00BD22FE" w:rsidRPr="00ED2C98" w:rsidRDefault="00BD22FE" w:rsidP="00BD22FE">
            <w:pPr>
              <w:ind w:left="19"/>
              <w:rPr>
                <w:rFonts w:ascii="Century Gothic" w:hAnsi="Century Gothic"/>
                <w:sz w:val="20"/>
                <w:szCs w:val="20"/>
              </w:rPr>
            </w:pPr>
            <w:r w:rsidRPr="00ED2C98">
              <w:rPr>
                <w:rFonts w:ascii="Century Gothic" w:hAnsi="Century Gothic"/>
                <w:sz w:val="20"/>
                <w:szCs w:val="20"/>
              </w:rPr>
              <w:t>use technology purposefully to create, organise, store, manipulate and retrieve digital content</w:t>
            </w:r>
          </w:p>
          <w:p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Skills</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recognise that different devices can be used to capture photographs and will gain experience capturing, editing, and improving photos.</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use this knowledge to recognise that images they see may not be real.</w:t>
            </w:r>
          </w:p>
          <w:p w:rsidR="00BD22FE" w:rsidRPr="00060F86" w:rsidRDefault="00BD22FE" w:rsidP="00BD22FE">
            <w:pPr>
              <w:ind w:left="19"/>
              <w:rPr>
                <w:rFonts w:ascii="Century Gothic" w:hAnsi="Century Gothic"/>
                <w:b/>
                <w:color w:val="ED7D31" w:themeColor="accent2"/>
                <w:sz w:val="20"/>
                <w:szCs w:val="20"/>
              </w:rPr>
            </w:pPr>
            <w:r w:rsidRPr="00060F86">
              <w:rPr>
                <w:rFonts w:ascii="Century Gothic" w:hAnsi="Century Gothic"/>
                <w:b/>
                <w:color w:val="ED7D31" w:themeColor="accent2"/>
                <w:sz w:val="20"/>
                <w:szCs w:val="20"/>
              </w:rPr>
              <w:t>Data Pictograms</w:t>
            </w:r>
          </w:p>
          <w:p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NC Objective</w:t>
            </w:r>
          </w:p>
          <w:p w:rsidR="00BD22FE" w:rsidRPr="00ED2C98" w:rsidRDefault="00BD22FE" w:rsidP="0069527E">
            <w:pPr>
              <w:pStyle w:val="ListParagraph"/>
              <w:numPr>
                <w:ilvl w:val="0"/>
                <w:numId w:val="26"/>
              </w:numPr>
              <w:ind w:left="180" w:hanging="134"/>
              <w:rPr>
                <w:rFonts w:ascii="Century Gothic" w:hAnsi="Century Gothic"/>
                <w:sz w:val="20"/>
                <w:szCs w:val="20"/>
              </w:rPr>
            </w:pPr>
            <w:r w:rsidRPr="00ED2C98">
              <w:rPr>
                <w:rFonts w:ascii="Century Gothic" w:hAnsi="Century Gothic"/>
                <w:sz w:val="20"/>
                <w:szCs w:val="20"/>
              </w:rPr>
              <w:t xml:space="preserve">use technology purposefully to create, organise, store, manipulate and retrieve digital content </w:t>
            </w:r>
          </w:p>
          <w:p w:rsidR="00BD22FE" w:rsidRPr="00ED2C98" w:rsidRDefault="00BD22FE" w:rsidP="0069527E">
            <w:pPr>
              <w:pStyle w:val="ListParagraph"/>
              <w:numPr>
                <w:ilvl w:val="0"/>
                <w:numId w:val="26"/>
              </w:numPr>
              <w:ind w:left="180" w:hanging="134"/>
              <w:rPr>
                <w:rFonts w:ascii="Century Gothic" w:hAnsi="Century Gothic"/>
                <w:sz w:val="20"/>
                <w:szCs w:val="20"/>
              </w:rPr>
            </w:pPr>
            <w:r w:rsidRPr="00ED2C98">
              <w:rPr>
                <w:rFonts w:ascii="Century Gothic" w:hAnsi="Century Gothic"/>
                <w:sz w:val="20"/>
                <w:szCs w:val="20"/>
              </w:rPr>
              <w:t>use technology safely and respectfully, keeping personal information private; identify where to go for help and support when they have concerns about content or contact on the internet or other online technologies</w:t>
            </w:r>
          </w:p>
          <w:p w:rsidR="00BD22FE" w:rsidRPr="00ED2C98" w:rsidRDefault="00BD22FE" w:rsidP="00BD22FE">
            <w:pPr>
              <w:ind w:left="19"/>
              <w:rPr>
                <w:rFonts w:ascii="Century Gothic" w:hAnsi="Century Gothic"/>
                <w:b/>
                <w:sz w:val="20"/>
                <w:szCs w:val="20"/>
              </w:rPr>
            </w:pPr>
            <w:r w:rsidRPr="00ED2C98">
              <w:rPr>
                <w:rFonts w:ascii="Century Gothic" w:hAnsi="Century Gothic"/>
                <w:b/>
                <w:sz w:val="20"/>
                <w:szCs w:val="20"/>
              </w:rPr>
              <w:t>Skills</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This unit introduces the learners to the term ‘data’.</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 xml:space="preserve">understand what data means and how this can be collected in the form of a tally chart. </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 xml:space="preserve">learn the term ‘attribute’ and use this to help them organise data. </w:t>
            </w:r>
          </w:p>
          <w:p w:rsidR="00BD22FE" w:rsidRPr="00ED2C98" w:rsidRDefault="00BD22FE" w:rsidP="0069527E">
            <w:pPr>
              <w:pStyle w:val="ListParagraph"/>
              <w:numPr>
                <w:ilvl w:val="0"/>
                <w:numId w:val="25"/>
              </w:numPr>
              <w:ind w:left="180" w:hanging="134"/>
              <w:rPr>
                <w:rFonts w:ascii="Century Gothic" w:hAnsi="Century Gothic"/>
                <w:sz w:val="20"/>
                <w:szCs w:val="20"/>
              </w:rPr>
            </w:pPr>
            <w:r w:rsidRPr="00ED2C98">
              <w:rPr>
                <w:rFonts w:ascii="Century Gothic" w:hAnsi="Century Gothic"/>
                <w:sz w:val="20"/>
                <w:szCs w:val="20"/>
              </w:rPr>
              <w:t>presenting data in the form of pictograms and finally block diagrams.</w:t>
            </w:r>
          </w:p>
          <w:p w:rsidR="00BD22FE" w:rsidRPr="009456A9" w:rsidRDefault="00BD22FE" w:rsidP="00A004DF">
            <w:pPr>
              <w:pStyle w:val="ListParagraph"/>
              <w:numPr>
                <w:ilvl w:val="0"/>
                <w:numId w:val="5"/>
              </w:numPr>
              <w:rPr>
                <w:rFonts w:ascii="Century Gothic" w:hAnsi="Century Gothic"/>
                <w:sz w:val="20"/>
                <w:szCs w:val="20"/>
              </w:rPr>
            </w:pPr>
            <w:r w:rsidRPr="00ED2C98">
              <w:rPr>
                <w:rFonts w:ascii="Century Gothic" w:hAnsi="Century Gothic"/>
                <w:sz w:val="20"/>
                <w:szCs w:val="20"/>
              </w:rPr>
              <w:t>use the data presented to answer questions.</w:t>
            </w:r>
          </w:p>
        </w:tc>
        <w:tc>
          <w:tcPr>
            <w:tcW w:w="6951" w:type="dxa"/>
          </w:tcPr>
          <w:p w:rsidR="00BD22FE" w:rsidRPr="0095757E" w:rsidRDefault="00B4627A" w:rsidP="00060F86">
            <w:pPr>
              <w:widowControl w:val="0"/>
              <w:rPr>
                <w:rFonts w:cstheme="minorHAnsi"/>
                <w:color w:val="ED7D31" w:themeColor="accent2"/>
              </w:rPr>
            </w:pPr>
            <w:r w:rsidRPr="0095757E">
              <w:rPr>
                <w:rFonts w:cstheme="minorHAnsi"/>
                <w:color w:val="ED7D31" w:themeColor="accent2"/>
              </w:rPr>
              <w:t>Robotics – Repetition in shapes</w:t>
            </w:r>
          </w:p>
          <w:p w:rsidR="00B4627A" w:rsidRPr="0095757E" w:rsidRDefault="00B4627A" w:rsidP="00060F86">
            <w:pPr>
              <w:widowControl w:val="0"/>
              <w:rPr>
                <w:rFonts w:cstheme="minorHAnsi"/>
                <w:b/>
              </w:rPr>
            </w:pPr>
            <w:r w:rsidRPr="0095757E">
              <w:rPr>
                <w:rFonts w:cstheme="minorHAnsi"/>
                <w:b/>
              </w:rPr>
              <w:t>NC Links</w:t>
            </w:r>
          </w:p>
          <w:p w:rsidR="00B4627A" w:rsidRPr="00B4627A" w:rsidRDefault="00B4627A" w:rsidP="0069527E">
            <w:pPr>
              <w:numPr>
                <w:ilvl w:val="0"/>
                <w:numId w:val="38"/>
              </w:numPr>
              <w:textAlignment w:val="baseline"/>
              <w:rPr>
                <w:rFonts w:eastAsia="Times New Roman" w:cstheme="minorHAnsi"/>
                <w:color w:val="5B5BA5"/>
                <w:lang w:eastAsia="en-GB"/>
              </w:rPr>
            </w:pPr>
            <w:r w:rsidRPr="00B4627A">
              <w:rPr>
                <w:rFonts w:eastAsia="Times New Roman" w:cstheme="minorHAnsi"/>
                <w:color w:val="000000"/>
                <w:lang w:eastAsia="en-GB"/>
              </w:rPr>
              <w:t>Design, write and debug programs that accomplish specific goals, including controlling or simulating physical systems; solve problems by decomposing them into smaller parts</w:t>
            </w:r>
          </w:p>
          <w:p w:rsidR="00B4627A" w:rsidRPr="00B4627A" w:rsidRDefault="00B4627A" w:rsidP="0069527E">
            <w:pPr>
              <w:numPr>
                <w:ilvl w:val="0"/>
                <w:numId w:val="38"/>
              </w:numPr>
              <w:textAlignment w:val="baseline"/>
              <w:rPr>
                <w:rFonts w:eastAsia="Times New Roman" w:cstheme="minorHAnsi"/>
                <w:color w:val="5B5BA5"/>
                <w:lang w:eastAsia="en-GB"/>
              </w:rPr>
            </w:pPr>
            <w:r w:rsidRPr="00B4627A">
              <w:rPr>
                <w:rFonts w:eastAsia="Times New Roman" w:cstheme="minorHAnsi"/>
                <w:color w:val="000000"/>
                <w:lang w:eastAsia="en-GB"/>
              </w:rPr>
              <w:t>Use sequence, selection, and repetition in programs; work with variables and various forms of input and output</w:t>
            </w:r>
          </w:p>
          <w:p w:rsidR="00B4627A" w:rsidRPr="00B4627A" w:rsidRDefault="00B4627A" w:rsidP="0069527E">
            <w:pPr>
              <w:numPr>
                <w:ilvl w:val="0"/>
                <w:numId w:val="38"/>
              </w:numPr>
              <w:textAlignment w:val="baseline"/>
              <w:rPr>
                <w:rFonts w:eastAsia="Times New Roman" w:cstheme="minorHAnsi"/>
                <w:color w:val="5B5BA5"/>
                <w:lang w:eastAsia="en-GB"/>
              </w:rPr>
            </w:pPr>
            <w:r w:rsidRPr="00B4627A">
              <w:rPr>
                <w:rFonts w:eastAsia="Times New Roman" w:cstheme="minorHAnsi"/>
                <w:color w:val="000000"/>
                <w:lang w:eastAsia="en-GB"/>
              </w:rPr>
              <w:t>Use logical reasoning to explain how some simple algorithms work and to detect and correct errors in algorithms and programs</w:t>
            </w:r>
          </w:p>
          <w:p w:rsidR="00B4627A" w:rsidRPr="00B4627A" w:rsidRDefault="00B4627A" w:rsidP="0069527E">
            <w:pPr>
              <w:numPr>
                <w:ilvl w:val="0"/>
                <w:numId w:val="38"/>
              </w:numPr>
              <w:textAlignment w:val="baseline"/>
              <w:rPr>
                <w:rFonts w:eastAsia="Times New Roman" w:cstheme="minorHAnsi"/>
                <w:color w:val="5B5BA5"/>
                <w:lang w:eastAsia="en-GB"/>
              </w:rPr>
            </w:pPr>
            <w:r w:rsidRPr="00B4627A">
              <w:rPr>
                <w:rFonts w:eastAsia="Times New Roman" w:cstheme="minorHAnsi"/>
                <w:color w:val="00000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4627A" w:rsidRPr="0095757E" w:rsidRDefault="00B4627A" w:rsidP="00060F86">
            <w:pPr>
              <w:widowControl w:val="0"/>
              <w:rPr>
                <w:rFonts w:cstheme="minorHAnsi"/>
              </w:rPr>
            </w:pPr>
          </w:p>
          <w:p w:rsidR="00B4627A" w:rsidRPr="0095757E" w:rsidRDefault="00B4627A" w:rsidP="00060F86">
            <w:pPr>
              <w:widowControl w:val="0"/>
              <w:rPr>
                <w:rFonts w:cstheme="minorHAnsi"/>
                <w:b/>
                <w:color w:val="000000" w:themeColor="text1"/>
              </w:rPr>
            </w:pPr>
          </w:p>
          <w:p w:rsidR="00B4627A" w:rsidRPr="0095757E" w:rsidRDefault="00B4627A" w:rsidP="00060F86">
            <w:pPr>
              <w:widowControl w:val="0"/>
              <w:rPr>
                <w:rFonts w:cstheme="minorHAnsi"/>
                <w:b/>
                <w:color w:val="000000" w:themeColor="text1"/>
              </w:rPr>
            </w:pPr>
            <w:r w:rsidRPr="0095757E">
              <w:rPr>
                <w:rFonts w:cstheme="minorHAnsi"/>
                <w:b/>
                <w:color w:val="000000" w:themeColor="text1"/>
              </w:rPr>
              <w:t>Skills</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To identify that accuracy in programming is important</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To create a program in a text-based language</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To explain what ‘repeat’ means</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To modify a count-controlled loop to produce a given outcome</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To decompose a task into small steps</w:t>
            </w:r>
          </w:p>
          <w:p w:rsidR="00B4627A" w:rsidRPr="0095757E" w:rsidRDefault="00B4627A" w:rsidP="00A004DF">
            <w:pPr>
              <w:pStyle w:val="ListParagraph"/>
              <w:widowControl w:val="0"/>
              <w:numPr>
                <w:ilvl w:val="0"/>
                <w:numId w:val="5"/>
              </w:numPr>
              <w:rPr>
                <w:rFonts w:cstheme="minorHAnsi"/>
              </w:rPr>
            </w:pPr>
            <w:r w:rsidRPr="0095757E">
              <w:rPr>
                <w:rFonts w:cstheme="minorHAnsi"/>
                <w:color w:val="000000"/>
              </w:rPr>
              <w:t xml:space="preserve">To create a program that uses count-controlled loops to produce a </w:t>
            </w:r>
            <w:r w:rsidRPr="0095757E">
              <w:rPr>
                <w:rFonts w:cstheme="minorHAnsi"/>
                <w:color w:val="000000"/>
              </w:rPr>
              <w:lastRenderedPageBreak/>
              <w:t>given outcome</w:t>
            </w:r>
          </w:p>
          <w:p w:rsidR="00B4627A" w:rsidRPr="0095757E" w:rsidRDefault="00B4627A" w:rsidP="00B4627A">
            <w:pPr>
              <w:widowControl w:val="0"/>
              <w:rPr>
                <w:rFonts w:cstheme="minorHAnsi"/>
              </w:rPr>
            </w:pPr>
          </w:p>
          <w:p w:rsidR="00B4627A" w:rsidRPr="0095757E" w:rsidRDefault="00B4627A" w:rsidP="00B4627A">
            <w:pPr>
              <w:widowControl w:val="0"/>
              <w:rPr>
                <w:rFonts w:cstheme="minorHAnsi"/>
                <w:color w:val="ED7D31" w:themeColor="accent2"/>
              </w:rPr>
            </w:pPr>
            <w:r w:rsidRPr="0095757E">
              <w:rPr>
                <w:rFonts w:cstheme="minorHAnsi"/>
                <w:color w:val="ED7D31" w:themeColor="accent2"/>
              </w:rPr>
              <w:t>Audio Editing</w:t>
            </w:r>
          </w:p>
          <w:p w:rsidR="0095757E" w:rsidRPr="0095757E" w:rsidRDefault="0095757E" w:rsidP="0095757E">
            <w:pPr>
              <w:textAlignment w:val="baseline"/>
              <w:rPr>
                <w:rFonts w:eastAsia="Times New Roman" w:cstheme="minorHAnsi"/>
                <w:lang w:eastAsia="en-GB"/>
              </w:rPr>
            </w:pPr>
            <w:r w:rsidRPr="0095757E">
              <w:rPr>
                <w:rFonts w:eastAsia="Times New Roman" w:cstheme="minorHAnsi"/>
                <w:lang w:eastAsia="en-GB"/>
              </w:rPr>
              <w:t>NC Links</w:t>
            </w:r>
          </w:p>
          <w:p w:rsidR="00B4627A" w:rsidRPr="00B4627A" w:rsidRDefault="00B4627A" w:rsidP="0069527E">
            <w:pPr>
              <w:numPr>
                <w:ilvl w:val="0"/>
                <w:numId w:val="39"/>
              </w:numPr>
              <w:textAlignment w:val="baseline"/>
              <w:rPr>
                <w:rFonts w:eastAsia="Times New Roman" w:cstheme="minorHAnsi"/>
                <w:color w:val="5B5BA5"/>
                <w:lang w:eastAsia="en-GB"/>
              </w:rPr>
            </w:pPr>
            <w:r w:rsidRPr="00B4627A">
              <w:rPr>
                <w:rFonts w:eastAsia="Times New Roman" w:cstheme="minorHAnsi"/>
                <w:color w:val="000000"/>
                <w:lang w:eastAsia="en-GB"/>
              </w:rPr>
              <w:t>Use search technologies effectively, appreciate how results are selected and ranked, and be discerning in evaluating digital content</w:t>
            </w:r>
          </w:p>
          <w:p w:rsidR="00B4627A" w:rsidRPr="00B4627A" w:rsidRDefault="00B4627A" w:rsidP="0069527E">
            <w:pPr>
              <w:numPr>
                <w:ilvl w:val="0"/>
                <w:numId w:val="40"/>
              </w:numPr>
              <w:textAlignment w:val="baseline"/>
              <w:rPr>
                <w:rFonts w:eastAsia="Times New Roman" w:cstheme="minorHAnsi"/>
                <w:color w:val="5B5BA5"/>
                <w:lang w:eastAsia="en-GB"/>
              </w:rPr>
            </w:pPr>
            <w:r w:rsidRPr="00B4627A">
              <w:rPr>
                <w:rFonts w:eastAsia="Times New Roman" w:cstheme="minorHAnsi"/>
                <w:color w:val="000000"/>
                <w:lang w:eastAsia="en-GB"/>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B4627A" w:rsidRPr="0095757E" w:rsidRDefault="00B4627A" w:rsidP="0069527E">
            <w:pPr>
              <w:numPr>
                <w:ilvl w:val="0"/>
                <w:numId w:val="40"/>
              </w:numPr>
              <w:textAlignment w:val="baseline"/>
              <w:rPr>
                <w:rFonts w:eastAsia="Times New Roman" w:cstheme="minorHAnsi"/>
                <w:color w:val="5B5BA5"/>
                <w:lang w:eastAsia="en-GB"/>
              </w:rPr>
            </w:pPr>
            <w:r w:rsidRPr="00B4627A">
              <w:rPr>
                <w:rFonts w:eastAsia="Times New Roman" w:cstheme="minorHAnsi"/>
                <w:color w:val="000000"/>
                <w:lang w:eastAsia="en-GB"/>
              </w:rPr>
              <w:t>Use technology safely, respectfully, and responsibly; recognise acceptable/unacceptable behaviour; identify a range of ways to report concerns about content and contact</w:t>
            </w:r>
          </w:p>
          <w:p w:rsidR="0095757E" w:rsidRPr="0095757E" w:rsidRDefault="0095757E" w:rsidP="0095757E">
            <w:pPr>
              <w:textAlignment w:val="baseline"/>
              <w:rPr>
                <w:rFonts w:eastAsia="Times New Roman" w:cstheme="minorHAnsi"/>
                <w:lang w:eastAsia="en-GB"/>
              </w:rPr>
            </w:pPr>
            <w:r w:rsidRPr="0095757E">
              <w:rPr>
                <w:rFonts w:eastAsia="Times New Roman" w:cstheme="minorHAnsi"/>
                <w:lang w:eastAsia="en-GB"/>
              </w:rPr>
              <w:t>Skills</w:t>
            </w:r>
          </w:p>
          <w:p w:rsidR="0095757E" w:rsidRPr="0095757E" w:rsidRDefault="0095757E" w:rsidP="0069527E">
            <w:pPr>
              <w:pStyle w:val="ListParagraph"/>
              <w:numPr>
                <w:ilvl w:val="0"/>
                <w:numId w:val="41"/>
              </w:numPr>
              <w:textAlignment w:val="baseline"/>
              <w:rPr>
                <w:rFonts w:eastAsia="Times New Roman" w:cstheme="minorHAnsi"/>
                <w:lang w:eastAsia="en-GB"/>
              </w:rPr>
            </w:pPr>
            <w:r w:rsidRPr="0095757E">
              <w:rPr>
                <w:rFonts w:cstheme="minorHAnsi"/>
              </w:rPr>
              <w:t>To identify that sound can be digitally recorded:</w:t>
            </w:r>
          </w:p>
          <w:p w:rsidR="0095757E" w:rsidRPr="0095757E" w:rsidRDefault="0095757E" w:rsidP="0069527E">
            <w:pPr>
              <w:pStyle w:val="ListParagraph"/>
              <w:numPr>
                <w:ilvl w:val="0"/>
                <w:numId w:val="41"/>
              </w:numPr>
              <w:textAlignment w:val="baseline"/>
              <w:rPr>
                <w:rFonts w:eastAsia="Times New Roman" w:cstheme="minorHAnsi"/>
                <w:lang w:eastAsia="en-GB"/>
              </w:rPr>
            </w:pPr>
            <w:r w:rsidRPr="0095757E">
              <w:rPr>
                <w:rFonts w:cstheme="minorHAnsi"/>
              </w:rPr>
              <w:t>To use a digital device to record sound:</w:t>
            </w:r>
          </w:p>
          <w:p w:rsidR="0095757E" w:rsidRPr="0095757E" w:rsidRDefault="0095757E" w:rsidP="0069527E">
            <w:pPr>
              <w:pStyle w:val="ListParagraph"/>
              <w:numPr>
                <w:ilvl w:val="0"/>
                <w:numId w:val="41"/>
              </w:numPr>
              <w:textAlignment w:val="baseline"/>
              <w:rPr>
                <w:rFonts w:eastAsia="Times New Roman" w:cstheme="minorHAnsi"/>
                <w:lang w:eastAsia="en-GB"/>
              </w:rPr>
            </w:pPr>
            <w:r w:rsidRPr="0095757E">
              <w:rPr>
                <w:rFonts w:cstheme="minorHAnsi"/>
              </w:rPr>
              <w:t>To explain that a digital recording is stored as a file:</w:t>
            </w:r>
          </w:p>
          <w:p w:rsidR="0095757E" w:rsidRPr="0095757E" w:rsidRDefault="0095757E" w:rsidP="0069527E">
            <w:pPr>
              <w:pStyle w:val="ListParagraph"/>
              <w:numPr>
                <w:ilvl w:val="0"/>
                <w:numId w:val="41"/>
              </w:numPr>
              <w:textAlignment w:val="baseline"/>
              <w:rPr>
                <w:rFonts w:eastAsia="Times New Roman" w:cstheme="minorHAnsi"/>
                <w:lang w:eastAsia="en-GB"/>
              </w:rPr>
            </w:pPr>
            <w:r w:rsidRPr="0095757E">
              <w:rPr>
                <w:rFonts w:cstheme="minorHAnsi"/>
              </w:rPr>
              <w:t>To explain that audio can be changed through editing:</w:t>
            </w:r>
          </w:p>
          <w:p w:rsidR="0095757E" w:rsidRPr="0095757E" w:rsidRDefault="0095757E" w:rsidP="0069527E">
            <w:pPr>
              <w:pStyle w:val="ListParagraph"/>
              <w:numPr>
                <w:ilvl w:val="0"/>
                <w:numId w:val="41"/>
              </w:numPr>
              <w:textAlignment w:val="baseline"/>
              <w:rPr>
                <w:rFonts w:eastAsia="Times New Roman" w:cstheme="minorHAnsi"/>
                <w:lang w:eastAsia="en-GB"/>
              </w:rPr>
            </w:pPr>
            <w:r w:rsidRPr="0095757E">
              <w:rPr>
                <w:rFonts w:cstheme="minorHAnsi"/>
              </w:rPr>
              <w:t>To show that different types of audio can be combined and played together:</w:t>
            </w:r>
          </w:p>
          <w:p w:rsidR="0095757E" w:rsidRPr="0095757E" w:rsidRDefault="0095757E" w:rsidP="0069527E">
            <w:pPr>
              <w:pStyle w:val="ListParagraph"/>
              <w:numPr>
                <w:ilvl w:val="0"/>
                <w:numId w:val="41"/>
              </w:numPr>
              <w:textAlignment w:val="baseline"/>
              <w:rPr>
                <w:rFonts w:eastAsia="Times New Roman" w:cstheme="minorHAnsi"/>
                <w:color w:val="5B5BA5"/>
                <w:lang w:eastAsia="en-GB"/>
              </w:rPr>
            </w:pPr>
            <w:r w:rsidRPr="0095757E">
              <w:rPr>
                <w:rFonts w:cstheme="minorHAnsi"/>
              </w:rPr>
              <w:t xml:space="preserve">To evaluate </w:t>
            </w:r>
            <w:r w:rsidRPr="0095757E">
              <w:rPr>
                <w:rFonts w:cstheme="minorHAnsi"/>
                <w:color w:val="000000"/>
              </w:rPr>
              <w:t>editing choices made:</w:t>
            </w:r>
          </w:p>
          <w:p w:rsidR="0095757E" w:rsidRPr="0095757E" w:rsidRDefault="0095757E" w:rsidP="0095757E">
            <w:pPr>
              <w:pStyle w:val="ListParagraph"/>
              <w:textAlignment w:val="baseline"/>
              <w:rPr>
                <w:rFonts w:eastAsia="Times New Roman" w:cstheme="minorHAnsi"/>
                <w:color w:val="5B5BA5"/>
                <w:lang w:eastAsia="en-GB"/>
              </w:rPr>
            </w:pPr>
          </w:p>
          <w:p w:rsidR="00B4627A" w:rsidRPr="00B4627A" w:rsidRDefault="00B4627A" w:rsidP="00B4627A">
            <w:pPr>
              <w:widowControl w:val="0"/>
              <w:rPr>
                <w:rFonts w:ascii="Century Gothic" w:hAnsi="Century Gothic"/>
                <w:sz w:val="20"/>
                <w:szCs w:val="20"/>
              </w:rPr>
            </w:pPr>
          </w:p>
        </w:tc>
      </w:tr>
      <w:tr w:rsidR="00BD22FE" w:rsidTr="00B51679">
        <w:tc>
          <w:tcPr>
            <w:tcW w:w="1541" w:type="dxa"/>
          </w:tcPr>
          <w:p w:rsidR="00BD22FE" w:rsidRPr="00BC575F" w:rsidRDefault="00BD22FE" w:rsidP="0095757E">
            <w:pPr>
              <w:rPr>
                <w:rFonts w:ascii="Century Gothic" w:hAnsi="Century Gothic"/>
                <w:b/>
              </w:rPr>
            </w:pPr>
            <w:bookmarkStart w:id="1" w:name="_Hlk81989092"/>
            <w:r w:rsidRPr="00BC575F">
              <w:rPr>
                <w:rFonts w:ascii="Century Gothic" w:hAnsi="Century Gothic"/>
                <w:b/>
              </w:rPr>
              <w:lastRenderedPageBreak/>
              <w:t>Music</w:t>
            </w:r>
          </w:p>
          <w:p w:rsidR="00BD22FE" w:rsidRPr="00BC575F" w:rsidRDefault="00BD22FE" w:rsidP="0095757E">
            <w:pPr>
              <w:rPr>
                <w:rFonts w:ascii="Century Gothic" w:hAnsi="Century Gothic"/>
                <w:b/>
              </w:rPr>
            </w:pPr>
          </w:p>
        </w:tc>
        <w:tc>
          <w:tcPr>
            <w:tcW w:w="6950" w:type="dxa"/>
          </w:tcPr>
          <w:p w:rsidR="00BD22FE" w:rsidRDefault="00BD22FE" w:rsidP="0095757E">
            <w:pPr>
              <w:rPr>
                <w:rFonts w:ascii="Century Gothic" w:hAnsi="Century Gothic" w:cs="Arial"/>
                <w:b/>
                <w:bCs/>
                <w:color w:val="FFC000" w:themeColor="accent4"/>
                <w:sz w:val="20"/>
                <w:szCs w:val="20"/>
                <w:shd w:val="clear" w:color="auto" w:fill="FFFFFF"/>
              </w:rPr>
            </w:pPr>
            <w:r>
              <w:rPr>
                <w:rFonts w:ascii="Century Gothic" w:hAnsi="Century Gothic" w:cs="Arial"/>
                <w:b/>
                <w:bCs/>
                <w:color w:val="FFC000" w:themeColor="accent4"/>
                <w:sz w:val="20"/>
                <w:szCs w:val="20"/>
                <w:shd w:val="clear" w:color="auto" w:fill="FFFFFF"/>
              </w:rPr>
              <w:t>Body and tuned percussion (Theme: Rainforests)</w:t>
            </w:r>
          </w:p>
          <w:p w:rsidR="00BD22FE" w:rsidRPr="00A10C08" w:rsidRDefault="00BD22FE" w:rsidP="0095757E">
            <w:pPr>
              <w:rPr>
                <w:rFonts w:ascii="Century Gothic" w:hAnsi="Century Gothic"/>
                <w:b/>
                <w:sz w:val="20"/>
                <w:szCs w:val="20"/>
              </w:rPr>
            </w:pPr>
            <w:r w:rsidRPr="00A10C08">
              <w:rPr>
                <w:rFonts w:ascii="Century Gothic" w:hAnsi="Century Gothic"/>
                <w:b/>
                <w:sz w:val="20"/>
                <w:szCs w:val="20"/>
              </w:rPr>
              <w:t>Key Skills</w:t>
            </w:r>
          </w:p>
          <w:p w:rsidR="00BD22FE" w:rsidRDefault="00BD22FE" w:rsidP="0095757E">
            <w:pPr>
              <w:rPr>
                <w:rFonts w:ascii="Century Gothic" w:hAnsi="Century Gothic" w:cs="Arial"/>
                <w:b/>
                <w:bCs/>
                <w:color w:val="FFC000" w:themeColor="accent4"/>
                <w:sz w:val="20"/>
                <w:szCs w:val="20"/>
                <w:shd w:val="clear" w:color="auto" w:fill="FFFFFF"/>
              </w:rPr>
            </w:pP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the use and development of motifs in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Identifying gradual dynamic and tempo changes within a piece of music</w:t>
            </w:r>
          </w:p>
          <w:p w:rsidR="00BD22FE" w:rsidRPr="00B87F78"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and discussing the stylistic features of different genres, styles and traditions of music using musical vocabulary</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naming and explaining the effect of the interrelated dimensions of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Identifying scaled dynamics (crescendo/decrescendo)</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Using musical vocabulary to discuss the purpose of a piece of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Using musical vocabulary when discussing improvements to their own and others’ work</w:t>
            </w:r>
          </w:p>
          <w:p w:rsidR="00BD22FE" w:rsidRPr="00A10C08"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Composing a coherent piece of music in a given style with voices, bodies and instruments</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Developing melodies using rhythmic variation, transposition, inversion and looping</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Creating a piece of music with at least 4 different layers and a clear structure</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Suggesting improvements to others work, using musical vocabulary</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Beginning to improvise musically within a given style</w:t>
            </w:r>
          </w:p>
          <w:p w:rsidR="00BD22FE" w:rsidRDefault="00BD22FE" w:rsidP="0095757E">
            <w:pPr>
              <w:rPr>
                <w:rFonts w:ascii="Century Gothic" w:hAnsi="Century Gothic"/>
                <w:sz w:val="20"/>
                <w:szCs w:val="20"/>
              </w:rPr>
            </w:pPr>
          </w:p>
          <w:p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rsidR="00BD22FE" w:rsidRDefault="00BD22FE" w:rsidP="0069527E">
            <w:pPr>
              <w:pStyle w:val="ListParagraph"/>
              <w:numPr>
                <w:ilvl w:val="0"/>
                <w:numId w:val="14"/>
              </w:numPr>
              <w:rPr>
                <w:rFonts w:ascii="Century Gothic" w:hAnsi="Century Gothic"/>
                <w:sz w:val="20"/>
                <w:szCs w:val="20"/>
              </w:rPr>
            </w:pPr>
            <w:r>
              <w:rPr>
                <w:rFonts w:ascii="Century Gothic" w:hAnsi="Century Gothic"/>
                <w:sz w:val="20"/>
                <w:szCs w:val="20"/>
              </w:rPr>
              <w:t>To know that deciding the structure of music when composing can help us create interesting music with contrasting sections</w:t>
            </w:r>
          </w:p>
          <w:p w:rsidR="00BD22FE" w:rsidRDefault="00BD22FE" w:rsidP="0069527E">
            <w:pPr>
              <w:pStyle w:val="ListParagraph"/>
              <w:numPr>
                <w:ilvl w:val="0"/>
                <w:numId w:val="14"/>
              </w:numPr>
              <w:rPr>
                <w:rFonts w:ascii="Century Gothic" w:hAnsi="Century Gothic"/>
                <w:sz w:val="20"/>
                <w:szCs w:val="20"/>
              </w:rPr>
            </w:pPr>
            <w:r>
              <w:rPr>
                <w:rFonts w:ascii="Century Gothic" w:hAnsi="Century Gothic"/>
                <w:sz w:val="20"/>
                <w:szCs w:val="20"/>
              </w:rPr>
              <w:t>To know that combining different instruments and different rhythms when we compose can create layers of sound called ‘texture’</w:t>
            </w:r>
          </w:p>
          <w:p w:rsidR="00BD22FE" w:rsidRDefault="00BD22FE" w:rsidP="0069527E">
            <w:pPr>
              <w:pStyle w:val="ListParagraph"/>
              <w:numPr>
                <w:ilvl w:val="0"/>
                <w:numId w:val="14"/>
              </w:numPr>
              <w:rPr>
                <w:rFonts w:ascii="Century Gothic" w:hAnsi="Century Gothic"/>
                <w:sz w:val="20"/>
                <w:szCs w:val="20"/>
              </w:rPr>
            </w:pPr>
            <w:r>
              <w:rPr>
                <w:rFonts w:ascii="Century Gothic" w:hAnsi="Century Gothic"/>
                <w:sz w:val="20"/>
                <w:szCs w:val="20"/>
              </w:rPr>
              <w:t>To know that a ‘loop’ in music is a repeated melody or rhythm</w:t>
            </w:r>
          </w:p>
          <w:p w:rsidR="00BD22FE" w:rsidRPr="00A10C08" w:rsidRDefault="00BD22FE" w:rsidP="0069527E">
            <w:pPr>
              <w:pStyle w:val="ListParagraph"/>
              <w:numPr>
                <w:ilvl w:val="0"/>
                <w:numId w:val="14"/>
              </w:numPr>
              <w:rPr>
                <w:rFonts w:ascii="Century Gothic" w:hAnsi="Century Gothic"/>
                <w:sz w:val="20"/>
                <w:szCs w:val="20"/>
              </w:rPr>
            </w:pPr>
            <w:r>
              <w:rPr>
                <w:rFonts w:ascii="Century Gothic" w:hAnsi="Century Gothic"/>
                <w:sz w:val="20"/>
                <w:szCs w:val="20"/>
              </w:rPr>
              <w:t>To know that changing the dynamics of a musical phrase or motif can change the texture of a piece of music</w:t>
            </w:r>
          </w:p>
          <w:p w:rsidR="00BD22FE" w:rsidRDefault="00BD22FE" w:rsidP="0095757E">
            <w:pPr>
              <w:rPr>
                <w:rFonts w:ascii="Century Gothic" w:hAnsi="Century Gothic" w:cs="Arial"/>
                <w:b/>
                <w:bCs/>
                <w:color w:val="FFC000" w:themeColor="accent4"/>
                <w:sz w:val="20"/>
                <w:szCs w:val="20"/>
                <w:shd w:val="clear" w:color="auto" w:fill="FFFFFF"/>
              </w:rPr>
            </w:pPr>
          </w:p>
          <w:p w:rsidR="00BD22FE" w:rsidRPr="00B87F78" w:rsidRDefault="00BD22FE" w:rsidP="0095757E">
            <w:pPr>
              <w:rPr>
                <w:rFonts w:ascii="Century Gothic" w:hAnsi="Century Gothic" w:cs="Arial"/>
                <w:b/>
                <w:bCs/>
                <w:color w:val="FFC000" w:themeColor="accent4"/>
                <w:sz w:val="20"/>
                <w:szCs w:val="20"/>
                <w:shd w:val="clear" w:color="auto" w:fill="FFFFFF"/>
              </w:rPr>
            </w:pPr>
            <w:proofErr w:type="gramStart"/>
            <w:r>
              <w:rPr>
                <w:rFonts w:ascii="Century Gothic" w:hAnsi="Century Gothic" w:cs="Arial"/>
                <w:b/>
                <w:bCs/>
                <w:color w:val="FFC000" w:themeColor="accent4"/>
                <w:sz w:val="20"/>
                <w:szCs w:val="20"/>
                <w:shd w:val="clear" w:color="auto" w:fill="FFFFFF"/>
              </w:rPr>
              <w:t>:</w:t>
            </w:r>
            <w:r w:rsidRPr="00B87F78">
              <w:rPr>
                <w:rFonts w:ascii="Century Gothic" w:hAnsi="Century Gothic" w:cs="Arial"/>
                <w:b/>
                <w:bCs/>
                <w:color w:val="FFC000" w:themeColor="accent4"/>
                <w:sz w:val="20"/>
                <w:szCs w:val="20"/>
                <w:shd w:val="clear" w:color="auto" w:fill="FFFFFF"/>
              </w:rPr>
              <w:t>Changes</w:t>
            </w:r>
            <w:proofErr w:type="gramEnd"/>
            <w:r w:rsidRPr="00B87F78">
              <w:rPr>
                <w:rFonts w:ascii="Century Gothic" w:hAnsi="Century Gothic" w:cs="Arial"/>
                <w:b/>
                <w:bCs/>
                <w:color w:val="FFC000" w:themeColor="accent4"/>
                <w:sz w:val="20"/>
                <w:szCs w:val="20"/>
                <w:shd w:val="clear" w:color="auto" w:fill="FFFFFF"/>
              </w:rPr>
              <w:t xml:space="preserve"> in pitch, tempo and dynamics (Theme: Rivers)</w:t>
            </w:r>
          </w:p>
          <w:p w:rsidR="00BD22FE" w:rsidRPr="00A10C08" w:rsidRDefault="00BD22FE" w:rsidP="0095757E">
            <w:pPr>
              <w:rPr>
                <w:rFonts w:ascii="Century Gothic" w:hAnsi="Century Gothic"/>
                <w:b/>
                <w:sz w:val="20"/>
                <w:szCs w:val="20"/>
              </w:rPr>
            </w:pPr>
            <w:r w:rsidRPr="00A10C08">
              <w:rPr>
                <w:rFonts w:ascii="Century Gothic" w:hAnsi="Century Gothic"/>
                <w:b/>
                <w:sz w:val="20"/>
                <w:szCs w:val="20"/>
              </w:rPr>
              <w:t>Key Skills</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the use and development of motifs in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Identifying gradual dynamic and tempo changes within a piece of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and discussing the stylistic features of different genres, styles and traditions of music using musical vocabulary</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Recognising, naming and explaining the effect of the interrelated dimensions of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Using musical vocabulary to discuss the purpose of a piece of music</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Using musical vocabulary when discussing improvements to their own and other’s work</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Composing a coherent piece of music in a given style</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Developing melodies using rhythmic notation and musical vocabulary to label and record their compositions</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Singing longer songs in a variety of styles from memory, with accuracy, control, fluency and a developing sense of expression including control of subtle dynamic changes</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 xml:space="preserve">Singing and playing in time with peers with accuracy and awareness of their part in a group performance </w:t>
            </w:r>
          </w:p>
          <w:p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rsidR="00BD22FE" w:rsidRPr="00AA1173" w:rsidRDefault="00BD22FE" w:rsidP="0069527E">
            <w:pPr>
              <w:pStyle w:val="ListParagraph"/>
              <w:numPr>
                <w:ilvl w:val="0"/>
                <w:numId w:val="13"/>
              </w:numPr>
              <w:rPr>
                <w:rFonts w:ascii="Century Gothic" w:hAnsi="Century Gothic"/>
                <w:sz w:val="20"/>
                <w:szCs w:val="20"/>
              </w:rPr>
            </w:pPr>
            <w:r w:rsidRPr="00AA1173">
              <w:rPr>
                <w:rFonts w:ascii="Century Gothic" w:hAnsi="Century Gothic"/>
                <w:sz w:val="20"/>
                <w:szCs w:val="20"/>
              </w:rPr>
              <w:t>to know that when you sing without accompaniment it is called A Cappella</w:t>
            </w:r>
          </w:p>
          <w:p w:rsidR="00BD22FE" w:rsidRPr="00AA1173" w:rsidRDefault="00BD22FE" w:rsidP="0069527E">
            <w:pPr>
              <w:pStyle w:val="ListParagraph"/>
              <w:numPr>
                <w:ilvl w:val="0"/>
                <w:numId w:val="13"/>
              </w:numPr>
              <w:rPr>
                <w:rFonts w:ascii="Century Gothic" w:hAnsi="Century Gothic"/>
                <w:sz w:val="20"/>
                <w:szCs w:val="20"/>
              </w:rPr>
            </w:pPr>
            <w:r w:rsidRPr="00AA1173">
              <w:rPr>
                <w:rFonts w:ascii="Century Gothic" w:hAnsi="Century Gothic"/>
                <w:sz w:val="20"/>
                <w:szCs w:val="20"/>
              </w:rPr>
              <w:t>To know that harmony means playing with 2 notes at the same time</w:t>
            </w:r>
            <w:r>
              <w:rPr>
                <w:rFonts w:ascii="Century Gothic" w:hAnsi="Century Gothic"/>
                <w:sz w:val="20"/>
                <w:szCs w:val="20"/>
              </w:rPr>
              <w:t xml:space="preserve"> </w:t>
            </w:r>
            <w:r w:rsidRPr="00AA1173">
              <w:rPr>
                <w:rFonts w:ascii="Century Gothic" w:hAnsi="Century Gothic"/>
                <w:sz w:val="20"/>
                <w:szCs w:val="20"/>
              </w:rPr>
              <w:t>that</w:t>
            </w:r>
            <w:r>
              <w:rPr>
                <w:rFonts w:ascii="Century Gothic" w:hAnsi="Century Gothic"/>
                <w:sz w:val="20"/>
                <w:szCs w:val="20"/>
              </w:rPr>
              <w:t xml:space="preserve"> </w:t>
            </w:r>
            <w:r w:rsidRPr="00AA1173">
              <w:rPr>
                <w:rFonts w:ascii="Century Gothic" w:hAnsi="Century Gothic"/>
                <w:sz w:val="20"/>
                <w:szCs w:val="20"/>
              </w:rPr>
              <w:t>usually sound good together</w:t>
            </w:r>
          </w:p>
          <w:p w:rsidR="00BD22FE" w:rsidRPr="00AA1173" w:rsidRDefault="00BD22FE" w:rsidP="0069527E">
            <w:pPr>
              <w:pStyle w:val="ListParagraph"/>
              <w:numPr>
                <w:ilvl w:val="0"/>
                <w:numId w:val="13"/>
              </w:numPr>
              <w:rPr>
                <w:rFonts w:ascii="Century Gothic" w:hAnsi="Century Gothic"/>
                <w:sz w:val="20"/>
                <w:szCs w:val="20"/>
              </w:rPr>
            </w:pPr>
            <w:r w:rsidRPr="00AA1173">
              <w:rPr>
                <w:rFonts w:ascii="Century Gothic" w:hAnsi="Century Gothic"/>
                <w:sz w:val="20"/>
                <w:szCs w:val="20"/>
              </w:rPr>
              <w:t>To know that ostinato is a musical pattern that is repeated over and over; a vocal ostinato is a pattern created with your voice</w:t>
            </w:r>
          </w:p>
          <w:p w:rsidR="00BD22FE" w:rsidRPr="00AA1173" w:rsidRDefault="00BD22FE" w:rsidP="0069527E">
            <w:pPr>
              <w:pStyle w:val="ListParagraph"/>
              <w:numPr>
                <w:ilvl w:val="0"/>
                <w:numId w:val="13"/>
              </w:numPr>
              <w:rPr>
                <w:rFonts w:ascii="Century Gothic" w:hAnsi="Century Gothic"/>
                <w:b/>
                <w:sz w:val="20"/>
                <w:szCs w:val="20"/>
              </w:rPr>
            </w:pPr>
            <w:r w:rsidRPr="00AA1173">
              <w:rPr>
                <w:rFonts w:ascii="Century Gothic" w:hAnsi="Century Gothic"/>
                <w:sz w:val="20"/>
                <w:szCs w:val="20"/>
              </w:rPr>
              <w:t>To know that ‘performance directions’ are words</w:t>
            </w:r>
            <w:r>
              <w:rPr>
                <w:rFonts w:ascii="Century Gothic" w:hAnsi="Century Gothic"/>
                <w:sz w:val="20"/>
                <w:szCs w:val="20"/>
              </w:rPr>
              <w:t xml:space="preserve"> </w:t>
            </w:r>
            <w:r w:rsidRPr="00AA1173">
              <w:rPr>
                <w:rFonts w:ascii="Century Gothic" w:hAnsi="Century Gothic"/>
                <w:sz w:val="20"/>
                <w:szCs w:val="20"/>
              </w:rPr>
              <w:t>added to musical notation to tell performers how to play</w:t>
            </w:r>
          </w:p>
        </w:tc>
        <w:tc>
          <w:tcPr>
            <w:tcW w:w="6950" w:type="dxa"/>
          </w:tcPr>
          <w:p w:rsidR="00BD22FE" w:rsidRDefault="00BD22FE" w:rsidP="0095757E">
            <w:pPr>
              <w:rPr>
                <w:rFonts w:ascii="Century Gothic" w:hAnsi="Century Gothic" w:cs="Arial"/>
                <w:b/>
                <w:bCs/>
                <w:color w:val="FFC000" w:themeColor="accent4"/>
                <w:sz w:val="20"/>
                <w:szCs w:val="20"/>
                <w:shd w:val="clear" w:color="auto" w:fill="FFFFFF"/>
              </w:rPr>
            </w:pPr>
            <w:r>
              <w:rPr>
                <w:rFonts w:ascii="Century Gothic" w:hAnsi="Century Gothic" w:cs="Arial"/>
                <w:b/>
                <w:bCs/>
                <w:color w:val="FFC000" w:themeColor="accent4"/>
                <w:sz w:val="20"/>
                <w:szCs w:val="20"/>
                <w:shd w:val="clear" w:color="auto" w:fill="FFFFFF"/>
              </w:rPr>
              <w:lastRenderedPageBreak/>
              <w:t>Rock and Roll</w:t>
            </w:r>
          </w:p>
          <w:p w:rsidR="00BD22FE" w:rsidRPr="00A10C08" w:rsidRDefault="00BD22FE" w:rsidP="0095757E">
            <w:pPr>
              <w:rPr>
                <w:rFonts w:ascii="Century Gothic" w:hAnsi="Century Gothic"/>
                <w:b/>
                <w:sz w:val="20"/>
                <w:szCs w:val="20"/>
              </w:rPr>
            </w:pPr>
            <w:r w:rsidRPr="00A10C08">
              <w:rPr>
                <w:rFonts w:ascii="Century Gothic" w:hAnsi="Century Gothic"/>
                <w:b/>
                <w:sz w:val="20"/>
                <w:szCs w:val="20"/>
              </w:rPr>
              <w:t>Key Skills</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Recognising and discussing the stylistic features of the different genres, styles and traditions of music using musical vocabulary.</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Identifying common features between different genres, styles and traditions of music</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Recognising, naming and explaining the effect of the interrelated dimensions of music.</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 xml:space="preserve">Using musical </w:t>
            </w:r>
            <w:proofErr w:type="gramStart"/>
            <w:r>
              <w:rPr>
                <w:rFonts w:ascii="Century Gothic" w:hAnsi="Century Gothic"/>
                <w:sz w:val="20"/>
                <w:szCs w:val="20"/>
              </w:rPr>
              <w:t>vocabulary</w:t>
            </w:r>
            <w:proofErr w:type="gramEnd"/>
            <w:r>
              <w:rPr>
                <w:rFonts w:ascii="Century Gothic" w:hAnsi="Century Gothic"/>
                <w:sz w:val="20"/>
                <w:szCs w:val="20"/>
              </w:rPr>
              <w:t xml:space="preserve"> the purpose of a piece of music</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Using musical vocabulary when discussing improvements to their own and others’ work.</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Singing longer songs in a variety of musical styles from memory, with accuracy of expression including control of subtle dynamic changes.</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Singing and playing in time with peers and with accuracy and awareness of their part in the group performance.</w:t>
            </w:r>
          </w:p>
          <w:p w:rsidR="00BD22FE" w:rsidRPr="00667E94"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Playing melody parts on instruments with accuracy and control</w:t>
            </w:r>
          </w:p>
          <w:p w:rsidR="00BD22FE" w:rsidRDefault="00BD22FE" w:rsidP="0095757E">
            <w:pPr>
              <w:rPr>
                <w:rFonts w:ascii="Century Gothic" w:hAnsi="Century Gothic" w:cs="Arial"/>
                <w:b/>
                <w:bCs/>
                <w:color w:val="FFC000" w:themeColor="accent4"/>
                <w:sz w:val="20"/>
                <w:szCs w:val="20"/>
                <w:shd w:val="clear" w:color="auto" w:fill="FFFFFF"/>
              </w:rPr>
            </w:pPr>
          </w:p>
          <w:p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To know that rock and roll music uses blues chord structures, with a fast tempo and strong vocals. It was created after the second world war and it was intended to represent happiness</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To know that bass line is the lowest pitch of notes in a piece of music, and a walking bassline (where patterns of notes go up and down again) is common in rock and roll.</w:t>
            </w:r>
          </w:p>
          <w:p w:rsidR="00BD22FE" w:rsidRDefault="00BD22FE" w:rsidP="00A004DF">
            <w:pPr>
              <w:pStyle w:val="ListParagraph"/>
              <w:numPr>
                <w:ilvl w:val="0"/>
                <w:numId w:val="6"/>
              </w:numPr>
              <w:spacing w:line="259" w:lineRule="auto"/>
              <w:rPr>
                <w:rFonts w:ascii="Century Gothic" w:hAnsi="Century Gothic"/>
                <w:sz w:val="20"/>
                <w:szCs w:val="20"/>
              </w:rPr>
            </w:pPr>
            <w:r>
              <w:rPr>
                <w:rFonts w:ascii="Century Gothic" w:hAnsi="Century Gothic"/>
                <w:sz w:val="20"/>
                <w:szCs w:val="20"/>
              </w:rPr>
              <w:t>To know that playing in time means all performers playing together at the same speed.</w:t>
            </w:r>
          </w:p>
          <w:p w:rsidR="00BD22FE" w:rsidRDefault="00BD22FE" w:rsidP="00A004DF">
            <w:pPr>
              <w:pStyle w:val="ListParagraph"/>
              <w:numPr>
                <w:ilvl w:val="0"/>
                <w:numId w:val="6"/>
              </w:numPr>
              <w:rPr>
                <w:rFonts w:ascii="Century Gothic" w:hAnsi="Century Gothic"/>
                <w:sz w:val="20"/>
                <w:szCs w:val="20"/>
              </w:rPr>
            </w:pPr>
            <w:r>
              <w:rPr>
                <w:rFonts w:ascii="Century Gothic" w:hAnsi="Century Gothic"/>
                <w:sz w:val="20"/>
                <w:szCs w:val="20"/>
              </w:rPr>
              <w:t>To know that playing ‘in time’ requires playing the notes for the correct duration as well as at the correct speed.</w:t>
            </w:r>
          </w:p>
          <w:p w:rsidR="00BD22FE" w:rsidRPr="00BB0766" w:rsidRDefault="00BD22FE" w:rsidP="0095757E">
            <w:pPr>
              <w:pStyle w:val="ListParagraph"/>
              <w:ind w:left="360"/>
              <w:rPr>
                <w:rFonts w:ascii="Century Gothic" w:hAnsi="Century Gothic"/>
                <w:color w:val="FFC000" w:themeColor="accent4"/>
                <w:sz w:val="20"/>
                <w:szCs w:val="20"/>
              </w:rPr>
            </w:pPr>
          </w:p>
          <w:p w:rsidR="00BD22FE" w:rsidRDefault="00BD22FE" w:rsidP="0095757E">
            <w:pPr>
              <w:rPr>
                <w:rFonts w:ascii="Century Gothic" w:hAnsi="Century Gothic"/>
                <w:color w:val="FFC000" w:themeColor="accent4"/>
                <w:sz w:val="20"/>
                <w:szCs w:val="20"/>
              </w:rPr>
            </w:pPr>
            <w:r w:rsidRPr="00BB0766">
              <w:rPr>
                <w:rFonts w:ascii="Century Gothic" w:hAnsi="Century Gothic" w:cs="Arial"/>
                <w:b/>
                <w:bCs/>
                <w:color w:val="FFC000" w:themeColor="accent4"/>
                <w:sz w:val="20"/>
                <w:szCs w:val="20"/>
                <w:shd w:val="clear" w:color="auto" w:fill="FFFFFF"/>
              </w:rPr>
              <w:t xml:space="preserve">Haiku, Music </w:t>
            </w:r>
            <w:r w:rsidR="0095757E">
              <w:rPr>
                <w:rFonts w:ascii="Century Gothic" w:hAnsi="Century Gothic" w:cs="Arial"/>
                <w:b/>
                <w:bCs/>
                <w:color w:val="FFC000" w:themeColor="accent4"/>
                <w:sz w:val="20"/>
                <w:szCs w:val="20"/>
                <w:shd w:val="clear" w:color="auto" w:fill="FFFFFF"/>
              </w:rPr>
              <w:t>an</w:t>
            </w:r>
            <w:r w:rsidRPr="00BB0766">
              <w:rPr>
                <w:rFonts w:ascii="Century Gothic" w:hAnsi="Century Gothic" w:cs="Arial"/>
                <w:b/>
                <w:bCs/>
                <w:color w:val="FFC000" w:themeColor="accent4"/>
                <w:sz w:val="20"/>
                <w:szCs w:val="20"/>
                <w:shd w:val="clear" w:color="auto" w:fill="FFFFFF"/>
              </w:rPr>
              <w:t>d performance</w:t>
            </w:r>
            <w:r w:rsidRPr="00BB0766">
              <w:rPr>
                <w:rFonts w:ascii="Century Gothic" w:hAnsi="Century Gothic"/>
                <w:color w:val="FFC000" w:themeColor="accent4"/>
                <w:sz w:val="20"/>
                <w:szCs w:val="20"/>
              </w:rPr>
              <w:t xml:space="preserve"> (Hanami)</w:t>
            </w:r>
          </w:p>
          <w:p w:rsidR="00BD22FE" w:rsidRDefault="00BD22FE" w:rsidP="0095757E">
            <w:pPr>
              <w:rPr>
                <w:rFonts w:ascii="Century Gothic" w:hAnsi="Century Gothic"/>
                <w:color w:val="FFC000" w:themeColor="accent4"/>
                <w:sz w:val="20"/>
                <w:szCs w:val="20"/>
              </w:rPr>
            </w:pP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Recognising, naming and explaining the effect of the interrelated dimensions of music.</w:t>
            </w:r>
          </w:p>
          <w:p w:rsidR="00BD22FE" w:rsidRPr="00BB0766"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lastRenderedPageBreak/>
              <w:t>Using musical vocabulary to discuss the purpose of a piece of music.</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Using musical vocabulary when discussing improvements to their own and others’ work.</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Composing a coherent piece of music in a given style with voices, bodies and instruments.</w:t>
            </w:r>
          </w:p>
          <w:p w:rsidR="00BD22FE" w:rsidRPr="00BB0766"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Beginning to improvise musically within a given style.</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Developing melodies using rhythmic variation, transposition, inversion and looping.</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Creating a piece of music with at least four different layers and a clear structure.</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Using letter name, graphic and rhythmic notation and musical vocabulary to label and record their compositions.</w:t>
            </w:r>
          </w:p>
          <w:p w:rsidR="00BD22FE"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Singing and playing in time with peers with accuracy and awareness of their part in the group performance.</w:t>
            </w:r>
          </w:p>
          <w:p w:rsidR="00BD22FE" w:rsidRPr="00BB0766" w:rsidRDefault="00BD22FE" w:rsidP="00A004DF">
            <w:pPr>
              <w:numPr>
                <w:ilvl w:val="0"/>
                <w:numId w:val="6"/>
              </w:numPr>
              <w:shd w:val="clear" w:color="auto" w:fill="FFFFFF"/>
              <w:rPr>
                <w:rFonts w:ascii="Century Gothic" w:eastAsia="Times New Roman" w:hAnsi="Century Gothic" w:cs="Arial"/>
                <w:color w:val="222222"/>
                <w:sz w:val="20"/>
                <w:szCs w:val="20"/>
                <w:lang w:eastAsia="en-GB"/>
              </w:rPr>
            </w:pPr>
            <w:r w:rsidRPr="00BB0766">
              <w:rPr>
                <w:rFonts w:ascii="Century Gothic" w:eastAsia="Times New Roman" w:hAnsi="Century Gothic" w:cs="Arial"/>
                <w:color w:val="222222"/>
                <w:sz w:val="20"/>
                <w:szCs w:val="20"/>
                <w:lang w:eastAsia="en-GB"/>
              </w:rPr>
              <w:t>Playing melody parts on tuned instruments with accuracy and control and developing instrumental technique.</w:t>
            </w:r>
          </w:p>
          <w:p w:rsidR="00BD22FE" w:rsidRDefault="00BD22FE" w:rsidP="0095757E">
            <w:pPr>
              <w:rPr>
                <w:rFonts w:ascii="Century Gothic" w:hAnsi="Century Gothic"/>
                <w:b/>
                <w:sz w:val="20"/>
                <w:szCs w:val="20"/>
              </w:rPr>
            </w:pPr>
            <w:r w:rsidRPr="00AA1173">
              <w:rPr>
                <w:rFonts w:ascii="Century Gothic" w:hAnsi="Century Gothic"/>
                <w:b/>
                <w:sz w:val="20"/>
                <w:szCs w:val="20"/>
              </w:rPr>
              <w:t>Key Knowledge</w:t>
            </w:r>
          </w:p>
          <w:p w:rsidR="00BD22FE" w:rsidRDefault="00BD22FE" w:rsidP="0069527E">
            <w:pPr>
              <w:pStyle w:val="ListParagraph"/>
              <w:numPr>
                <w:ilvl w:val="0"/>
                <w:numId w:val="13"/>
              </w:numPr>
              <w:spacing w:line="259" w:lineRule="auto"/>
              <w:rPr>
                <w:rFonts w:ascii="Century Gothic" w:hAnsi="Century Gothic"/>
                <w:sz w:val="20"/>
                <w:szCs w:val="20"/>
              </w:rPr>
            </w:pPr>
            <w:r>
              <w:rPr>
                <w:rFonts w:ascii="Century Gothic" w:hAnsi="Century Gothic"/>
                <w:sz w:val="20"/>
                <w:szCs w:val="20"/>
              </w:rPr>
              <w:t>To know that glissando in music means a sliding effect played on instruments or made by your voice</w:t>
            </w:r>
          </w:p>
          <w:p w:rsidR="00BD22FE" w:rsidRDefault="00BD22FE" w:rsidP="0069527E">
            <w:pPr>
              <w:pStyle w:val="ListParagraph"/>
              <w:numPr>
                <w:ilvl w:val="0"/>
                <w:numId w:val="13"/>
              </w:numPr>
              <w:spacing w:line="259" w:lineRule="auto"/>
              <w:rPr>
                <w:rFonts w:ascii="Century Gothic" w:hAnsi="Century Gothic"/>
                <w:sz w:val="20"/>
                <w:szCs w:val="20"/>
              </w:rPr>
            </w:pPr>
            <w:r>
              <w:rPr>
                <w:rFonts w:ascii="Century Gothic" w:hAnsi="Century Gothic"/>
                <w:sz w:val="20"/>
                <w:szCs w:val="20"/>
              </w:rPr>
              <w:t>To know that expressive language (like a poem) can be used as inspiration for composing music.</w:t>
            </w:r>
          </w:p>
          <w:p w:rsidR="00BD22FE" w:rsidRDefault="00BD22FE" w:rsidP="0069527E">
            <w:pPr>
              <w:pStyle w:val="ListParagraph"/>
              <w:numPr>
                <w:ilvl w:val="0"/>
                <w:numId w:val="13"/>
              </w:numPr>
              <w:spacing w:line="259" w:lineRule="auto"/>
              <w:rPr>
                <w:rFonts w:ascii="Century Gothic" w:hAnsi="Century Gothic"/>
                <w:sz w:val="20"/>
                <w:szCs w:val="20"/>
              </w:rPr>
            </w:pPr>
            <w:r>
              <w:rPr>
                <w:rFonts w:ascii="Century Gothic" w:hAnsi="Century Gothic"/>
                <w:sz w:val="20"/>
                <w:szCs w:val="20"/>
              </w:rPr>
              <w:t>To understand that both instruments and voices can create audio effects that describe something you can see.</w:t>
            </w:r>
          </w:p>
          <w:p w:rsidR="00BD22FE" w:rsidRPr="00BB0766" w:rsidRDefault="00BD22FE" w:rsidP="0069527E">
            <w:pPr>
              <w:pStyle w:val="ListParagraph"/>
              <w:numPr>
                <w:ilvl w:val="0"/>
                <w:numId w:val="13"/>
              </w:numPr>
              <w:spacing w:line="259" w:lineRule="auto"/>
              <w:rPr>
                <w:rFonts w:ascii="Century Gothic" w:hAnsi="Century Gothic"/>
                <w:sz w:val="20"/>
                <w:szCs w:val="20"/>
              </w:rPr>
            </w:pPr>
            <w:r>
              <w:rPr>
                <w:rFonts w:ascii="Century Gothic" w:hAnsi="Century Gothic"/>
                <w:sz w:val="20"/>
                <w:szCs w:val="20"/>
              </w:rPr>
              <w:t>To know that grouping instruments according to their timbre can create contrasting ‘textures’ in music.</w:t>
            </w:r>
          </w:p>
          <w:p w:rsidR="00BD22FE" w:rsidRPr="000A0F1B" w:rsidRDefault="00BD22FE" w:rsidP="0095757E">
            <w:pPr>
              <w:rPr>
                <w:rFonts w:ascii="Century Gothic" w:hAnsi="Century Gothic"/>
                <w:sz w:val="20"/>
                <w:szCs w:val="20"/>
              </w:rPr>
            </w:pPr>
          </w:p>
        </w:tc>
        <w:tc>
          <w:tcPr>
            <w:tcW w:w="6951" w:type="dxa"/>
          </w:tcPr>
          <w:p w:rsidR="00BD22FE" w:rsidRPr="00DD17FB" w:rsidRDefault="0095757E" w:rsidP="0095757E">
            <w:pPr>
              <w:ind w:left="38"/>
              <w:rPr>
                <w:rFonts w:cstheme="minorHAnsi"/>
                <w:b/>
                <w:color w:val="FFC000" w:themeColor="accent4"/>
              </w:rPr>
            </w:pPr>
            <w:r w:rsidRPr="00DD17FB">
              <w:rPr>
                <w:rFonts w:cstheme="minorHAnsi"/>
                <w:b/>
                <w:color w:val="FFC000" w:themeColor="accent4"/>
              </w:rPr>
              <w:lastRenderedPageBreak/>
              <w:t>Samba</w:t>
            </w:r>
          </w:p>
          <w:p w:rsidR="0095757E" w:rsidRPr="0095757E" w:rsidRDefault="0095757E" w:rsidP="0095757E">
            <w:pPr>
              <w:pStyle w:val="Heading2"/>
              <w:shd w:val="clear" w:color="auto" w:fill="FFFFFF"/>
              <w:spacing w:before="0" w:beforeAutospacing="0" w:after="0" w:afterAutospacing="0"/>
              <w:outlineLvl w:val="1"/>
              <w:rPr>
                <w:rFonts w:asciiTheme="minorHAnsi" w:hAnsiTheme="minorHAnsi" w:cstheme="minorHAnsi"/>
                <w:color w:val="222222"/>
                <w:sz w:val="22"/>
                <w:szCs w:val="22"/>
              </w:rPr>
            </w:pPr>
            <w:r w:rsidRPr="0095757E">
              <w:rPr>
                <w:rFonts w:asciiTheme="minorHAnsi" w:hAnsiTheme="minorHAnsi" w:cstheme="minorHAnsi"/>
                <w:color w:val="222222"/>
                <w:sz w:val="22"/>
                <w:szCs w:val="22"/>
              </w:rPr>
              <w:t>Key skills</w:t>
            </w:r>
          </w:p>
          <w:p w:rsidR="0095757E" w:rsidRDefault="0095757E" w:rsidP="0069527E">
            <w:pPr>
              <w:numPr>
                <w:ilvl w:val="0"/>
                <w:numId w:val="42"/>
              </w:numPr>
              <w:shd w:val="clear" w:color="auto" w:fill="FFFFFF"/>
              <w:rPr>
                <w:rFonts w:cstheme="minorHAnsi"/>
                <w:color w:val="222222"/>
              </w:rPr>
            </w:pPr>
            <w:r w:rsidRPr="0095757E">
              <w:rPr>
                <w:rFonts w:cstheme="minorHAnsi"/>
                <w:color w:val="222222"/>
              </w:rPr>
              <w:t>Recognising and discussing the stylistic features of different genres, styles and traditions of music using musical vocabulary.</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Identifying common features between different genres, styles and traditions of music.</w:t>
            </w:r>
          </w:p>
          <w:p w:rsidR="0095757E" w:rsidRPr="0095757E" w:rsidRDefault="0095757E" w:rsidP="0069527E">
            <w:pPr>
              <w:pStyle w:val="ListParagraph"/>
              <w:numPr>
                <w:ilvl w:val="0"/>
                <w:numId w:val="42"/>
              </w:numPr>
              <w:shd w:val="clear" w:color="auto" w:fill="FFFFFF"/>
              <w:rPr>
                <w:rFonts w:cstheme="minorHAnsi"/>
                <w:color w:val="222222"/>
              </w:rPr>
            </w:pPr>
            <w:r w:rsidRPr="0095757E">
              <w:rPr>
                <w:rFonts w:cstheme="minorHAnsi"/>
                <w:color w:val="222222"/>
              </w:rPr>
              <w:t>Recognising, naming and explaining the effect of the interrelated dimensions of music.</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Using musical vocabulary to discuss the purpose of a piece of music.</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Beginning to improvise musically within a given style.</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Creating a piece of music with at least four different layers and a clear structure.</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Suggesting improvements to others’ work, using musical vocabulary.</w:t>
            </w:r>
          </w:p>
          <w:p w:rsidR="0095757E" w:rsidRPr="0095757E" w:rsidRDefault="0095757E" w:rsidP="0069527E">
            <w:pPr>
              <w:numPr>
                <w:ilvl w:val="0"/>
                <w:numId w:val="42"/>
              </w:numPr>
              <w:shd w:val="clear" w:color="auto" w:fill="FFFFFF"/>
              <w:rPr>
                <w:rFonts w:cstheme="minorHAnsi"/>
                <w:color w:val="222222"/>
              </w:rPr>
            </w:pPr>
            <w:r w:rsidRPr="0095757E">
              <w:rPr>
                <w:rFonts w:cstheme="minorHAnsi"/>
                <w:color w:val="222222"/>
              </w:rPr>
              <w:t>Singing and playing in time with peers with accuracy and awareness of their part in the group performance.</w:t>
            </w:r>
          </w:p>
          <w:p w:rsidR="0095757E" w:rsidRDefault="0095757E" w:rsidP="0069527E">
            <w:pPr>
              <w:numPr>
                <w:ilvl w:val="0"/>
                <w:numId w:val="42"/>
              </w:numPr>
              <w:shd w:val="clear" w:color="auto" w:fill="FFFFFF"/>
              <w:rPr>
                <w:rFonts w:cstheme="minorHAnsi"/>
                <w:color w:val="222222"/>
              </w:rPr>
            </w:pPr>
            <w:r w:rsidRPr="0095757E">
              <w:rPr>
                <w:rFonts w:cstheme="minorHAnsi"/>
                <w:color w:val="222222"/>
              </w:rPr>
              <w:t>Playing syncopated rhythms with accuracy, control and fluency.</w:t>
            </w:r>
          </w:p>
          <w:p w:rsidR="0095757E" w:rsidRPr="0095757E" w:rsidRDefault="0095757E" w:rsidP="0095757E">
            <w:pPr>
              <w:shd w:val="clear" w:color="auto" w:fill="FFFFFF"/>
              <w:rPr>
                <w:rFonts w:cstheme="minorHAnsi"/>
                <w:b/>
                <w:color w:val="222222"/>
              </w:rPr>
            </w:pPr>
            <w:r w:rsidRPr="0095757E">
              <w:rPr>
                <w:rFonts w:cstheme="minorHAnsi"/>
                <w:b/>
                <w:color w:val="222222"/>
              </w:rPr>
              <w:t>Key Knowledge</w:t>
            </w:r>
          </w:p>
          <w:p w:rsidR="0095757E" w:rsidRDefault="0095757E" w:rsidP="0069527E">
            <w:pPr>
              <w:pStyle w:val="ListParagraph"/>
              <w:numPr>
                <w:ilvl w:val="0"/>
                <w:numId w:val="43"/>
              </w:numPr>
              <w:shd w:val="clear" w:color="auto" w:fill="FFFFFF"/>
              <w:rPr>
                <w:rFonts w:cstheme="minorHAnsi"/>
                <w:color w:val="222222"/>
              </w:rPr>
            </w:pPr>
            <w:r>
              <w:rPr>
                <w:rFonts w:cstheme="minorHAnsi"/>
                <w:color w:val="222222"/>
              </w:rPr>
              <w:t>To know that Samba originated in Brazil, South America and its main feature is syncopated rhythms.</w:t>
            </w:r>
          </w:p>
          <w:p w:rsidR="0095757E" w:rsidRDefault="0095757E" w:rsidP="0069527E">
            <w:pPr>
              <w:pStyle w:val="ListParagraph"/>
              <w:numPr>
                <w:ilvl w:val="0"/>
                <w:numId w:val="43"/>
              </w:numPr>
              <w:shd w:val="clear" w:color="auto" w:fill="FFFFFF"/>
              <w:rPr>
                <w:rFonts w:cstheme="minorHAnsi"/>
                <w:color w:val="222222"/>
              </w:rPr>
            </w:pPr>
            <w:r>
              <w:rPr>
                <w:rFonts w:cstheme="minorHAnsi"/>
                <w:color w:val="222222"/>
              </w:rPr>
              <w:t>To understand that ‘on beat’ is the pulse of the piece of music and that ‘off beats’ fall between these.</w:t>
            </w:r>
          </w:p>
          <w:p w:rsidR="0095757E" w:rsidRPr="0095757E" w:rsidRDefault="0095757E" w:rsidP="0069527E">
            <w:pPr>
              <w:pStyle w:val="ListParagraph"/>
              <w:numPr>
                <w:ilvl w:val="0"/>
                <w:numId w:val="43"/>
              </w:numPr>
              <w:shd w:val="clear" w:color="auto" w:fill="FFFFFF"/>
              <w:rPr>
                <w:rFonts w:cstheme="minorHAnsi"/>
                <w:color w:val="222222"/>
              </w:rPr>
            </w:pPr>
            <w:r>
              <w:rPr>
                <w:rFonts w:cstheme="minorHAnsi"/>
                <w:color w:val="222222"/>
              </w:rPr>
              <w:t>To understand that a rhythmic break is a place in the music where some of the instruments play a new rhythm</w:t>
            </w:r>
          </w:p>
          <w:p w:rsidR="0095757E" w:rsidRPr="0095757E" w:rsidRDefault="0095757E" w:rsidP="0095757E">
            <w:pPr>
              <w:ind w:left="38"/>
              <w:rPr>
                <w:rFonts w:cstheme="minorHAnsi"/>
              </w:rPr>
            </w:pPr>
          </w:p>
          <w:p w:rsidR="0095757E" w:rsidRPr="0095757E" w:rsidRDefault="0095757E" w:rsidP="0095757E">
            <w:pPr>
              <w:ind w:left="38"/>
              <w:rPr>
                <w:rFonts w:cstheme="minorHAnsi"/>
                <w:color w:val="FFC000" w:themeColor="accent4"/>
              </w:rPr>
            </w:pPr>
            <w:r w:rsidRPr="0095757E">
              <w:rPr>
                <w:rFonts w:cstheme="minorHAnsi"/>
                <w:color w:val="FFC000" w:themeColor="accent4"/>
              </w:rPr>
              <w:t>Transposing Motifs</w:t>
            </w:r>
          </w:p>
          <w:p w:rsidR="0095757E" w:rsidRPr="0095757E" w:rsidRDefault="0095757E" w:rsidP="0095757E">
            <w:pPr>
              <w:pStyle w:val="Heading2"/>
              <w:shd w:val="clear" w:color="auto" w:fill="FFFFFF"/>
              <w:spacing w:before="0" w:beforeAutospacing="0" w:after="0" w:afterAutospacing="0"/>
              <w:outlineLvl w:val="1"/>
              <w:rPr>
                <w:rFonts w:asciiTheme="minorHAnsi" w:hAnsiTheme="minorHAnsi" w:cstheme="minorHAnsi"/>
                <w:color w:val="222222"/>
                <w:sz w:val="22"/>
                <w:szCs w:val="22"/>
              </w:rPr>
            </w:pPr>
            <w:r w:rsidRPr="0095757E">
              <w:rPr>
                <w:rFonts w:asciiTheme="minorHAnsi" w:hAnsiTheme="minorHAnsi" w:cstheme="minorHAnsi"/>
                <w:color w:val="222222"/>
                <w:sz w:val="22"/>
                <w:szCs w:val="22"/>
              </w:rPr>
              <w:t>Key skills</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Recognising the use and development of motifs in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Identifying gradual dynamic and tempo changes within a piece of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lastRenderedPageBreak/>
              <w:t>Identifying common features between different genres, styles and traditions of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Recognising, naming and explaining the effect of the interrelated dimensions of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Identifying scaled dynamics (crescendo/decrescendo) within a piece of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Using musical vocabulary to discuss the purpose of a piece of music.</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Composing a coherent piece of music in a given style with voices, bodies and instruments.</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Beginning to improvise musically within a given style.</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Developing melodies using rhythmic variation, transposition, inversion, and looping.</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Using letter name, graphic and rhythmic notation and musical vocabulary to label and record their compositions.</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Suggesting improvements to others work, using musical vocabulary</w:t>
            </w:r>
            <w:r>
              <w:rPr>
                <w:rFonts w:cstheme="minorHAnsi"/>
                <w:color w:val="222222"/>
              </w:rPr>
              <w:t xml:space="preserve">. </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Singing and playing in time with peers with accuracy and awareness of their part in the group performance.</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Singing longer songs in a variety of musical styles from memory, with accuracy, control, fluency and a developing sense of expression including control of subtle dynamic changes.</w:t>
            </w:r>
          </w:p>
          <w:p w:rsidR="0095757E" w:rsidRPr="0095757E" w:rsidRDefault="0095757E" w:rsidP="0069527E">
            <w:pPr>
              <w:numPr>
                <w:ilvl w:val="0"/>
                <w:numId w:val="44"/>
              </w:numPr>
              <w:shd w:val="clear" w:color="auto" w:fill="FFFFFF"/>
              <w:rPr>
                <w:rFonts w:cstheme="minorHAnsi"/>
                <w:color w:val="222222"/>
              </w:rPr>
            </w:pPr>
            <w:r w:rsidRPr="0095757E">
              <w:rPr>
                <w:rFonts w:cstheme="minorHAnsi"/>
                <w:color w:val="222222"/>
              </w:rPr>
              <w:t>Playing melody parts on tuned instruments with accuracy and control and developing instrumental technique.</w:t>
            </w:r>
          </w:p>
          <w:p w:rsidR="00707C21" w:rsidRPr="00707C21" w:rsidRDefault="00707C21" w:rsidP="00707C21">
            <w:pPr>
              <w:ind w:left="38"/>
              <w:rPr>
                <w:rFonts w:cstheme="minorHAnsi"/>
                <w:b/>
              </w:rPr>
            </w:pPr>
            <w:r w:rsidRPr="00707C21">
              <w:rPr>
                <w:rFonts w:cstheme="minorHAnsi"/>
                <w:b/>
              </w:rPr>
              <w:t>Key knowledge:</w:t>
            </w:r>
          </w:p>
          <w:p w:rsidR="00707C21" w:rsidRDefault="00707C21" w:rsidP="0069527E">
            <w:pPr>
              <w:pStyle w:val="ListParagraph"/>
              <w:numPr>
                <w:ilvl w:val="0"/>
                <w:numId w:val="45"/>
              </w:numPr>
              <w:spacing w:after="160" w:line="259" w:lineRule="auto"/>
              <w:rPr>
                <w:rFonts w:cstheme="minorHAnsi"/>
              </w:rPr>
            </w:pPr>
            <w:r>
              <w:rPr>
                <w:rFonts w:cstheme="minorHAnsi"/>
              </w:rPr>
              <w:t xml:space="preserve">To understand that musical motifs (repeating patterns) are used as building blocks in many well-known </w:t>
            </w:r>
            <w:proofErr w:type="spellStart"/>
            <w:r>
              <w:rPr>
                <w:rFonts w:cstheme="minorHAnsi"/>
              </w:rPr>
              <w:t>piecec</w:t>
            </w:r>
            <w:proofErr w:type="spellEnd"/>
            <w:r>
              <w:rPr>
                <w:rFonts w:cstheme="minorHAnsi"/>
              </w:rPr>
              <w:t xml:space="preserve"> of music e.g. Beethoven’s 5</w:t>
            </w:r>
            <w:r w:rsidRPr="00707C21">
              <w:rPr>
                <w:rFonts w:cstheme="minorHAnsi"/>
                <w:vertAlign w:val="superscript"/>
              </w:rPr>
              <w:t>th</w:t>
            </w:r>
            <w:r>
              <w:rPr>
                <w:rFonts w:cstheme="minorHAnsi"/>
              </w:rPr>
              <w:t xml:space="preserve"> symphony.</w:t>
            </w:r>
          </w:p>
          <w:p w:rsidR="00707C21" w:rsidRDefault="00707C21" w:rsidP="0069527E">
            <w:pPr>
              <w:pStyle w:val="ListParagraph"/>
              <w:numPr>
                <w:ilvl w:val="0"/>
                <w:numId w:val="45"/>
              </w:numPr>
              <w:spacing w:after="160" w:line="259" w:lineRule="auto"/>
              <w:rPr>
                <w:rFonts w:cstheme="minorHAnsi"/>
              </w:rPr>
            </w:pPr>
            <w:r>
              <w:rPr>
                <w:rFonts w:cstheme="minorHAnsi"/>
              </w:rPr>
              <w:t>To know that ‘transposing’ a melody means changing its key, making it lower or higher pitch.</w:t>
            </w:r>
          </w:p>
          <w:p w:rsidR="00707C21" w:rsidRPr="00707C21" w:rsidRDefault="00707C21" w:rsidP="0069527E">
            <w:pPr>
              <w:pStyle w:val="ListParagraph"/>
              <w:numPr>
                <w:ilvl w:val="0"/>
                <w:numId w:val="45"/>
              </w:numPr>
              <w:rPr>
                <w:rFonts w:cstheme="minorHAnsi"/>
              </w:rPr>
            </w:pPr>
            <w:r>
              <w:rPr>
                <w:rFonts w:cstheme="minorHAnsi"/>
              </w:rPr>
              <w:t>To know that a motif can be adapted by changing the notes, the rhythm or the order of notes.</w:t>
            </w:r>
          </w:p>
          <w:p w:rsidR="00707C21" w:rsidRPr="0095757E" w:rsidRDefault="00707C21" w:rsidP="0095757E">
            <w:pPr>
              <w:ind w:left="38"/>
              <w:rPr>
                <w:rFonts w:cstheme="minorHAnsi"/>
              </w:rPr>
            </w:pPr>
          </w:p>
        </w:tc>
      </w:tr>
      <w:bookmarkEnd w:id="1"/>
      <w:tr w:rsidR="00BD22FE" w:rsidTr="004121AB">
        <w:tc>
          <w:tcPr>
            <w:tcW w:w="1541" w:type="dxa"/>
          </w:tcPr>
          <w:p w:rsidR="00BD22FE" w:rsidRPr="00BC575F" w:rsidRDefault="00BD22FE" w:rsidP="00BD22FE">
            <w:pPr>
              <w:rPr>
                <w:rFonts w:ascii="Century Gothic" w:hAnsi="Century Gothic"/>
                <w:b/>
              </w:rPr>
            </w:pPr>
            <w:r w:rsidRPr="00BC575F">
              <w:rPr>
                <w:rFonts w:ascii="Century Gothic" w:hAnsi="Century Gothic"/>
                <w:b/>
              </w:rPr>
              <w:lastRenderedPageBreak/>
              <w:t>PSHE</w:t>
            </w:r>
          </w:p>
          <w:p w:rsidR="00BD22FE" w:rsidRPr="00BC575F" w:rsidRDefault="00BD22FE" w:rsidP="00BD22FE">
            <w:pPr>
              <w:rPr>
                <w:rFonts w:ascii="Century Gothic" w:hAnsi="Century Gothic"/>
                <w:b/>
              </w:rPr>
            </w:pPr>
          </w:p>
        </w:tc>
        <w:tc>
          <w:tcPr>
            <w:tcW w:w="6950" w:type="dxa"/>
          </w:tcPr>
          <w:p w:rsidR="00583B4E" w:rsidRDefault="00BD22FE" w:rsidP="00583B4E">
            <w:pPr>
              <w:rPr>
                <w:rFonts w:ascii="Century Gothic" w:eastAsia="Times New Roman" w:hAnsi="Century Gothic" w:cs="Times New Roman"/>
                <w:bCs/>
                <w:sz w:val="20"/>
                <w:szCs w:val="20"/>
              </w:rPr>
            </w:pPr>
            <w:r w:rsidRPr="00813BF0">
              <w:rPr>
                <w:rFonts w:ascii="Century Gothic" w:eastAsia="Times New Roman" w:hAnsi="Century Gothic" w:cs="Times New Roman"/>
                <w:bCs/>
                <w:sz w:val="20"/>
                <w:szCs w:val="20"/>
              </w:rPr>
              <w:t>How to be a good friend</w:t>
            </w:r>
            <w:r w:rsidR="00583B4E">
              <w:rPr>
                <w:rFonts w:ascii="Century Gothic" w:eastAsia="Times New Roman" w:hAnsi="Century Gothic" w:cs="Times New Roman"/>
                <w:bCs/>
                <w:sz w:val="20"/>
                <w:szCs w:val="20"/>
              </w:rPr>
              <w:t xml:space="preserve"> </w:t>
            </w:r>
          </w:p>
          <w:p w:rsidR="00583B4E" w:rsidRDefault="00583B4E" w:rsidP="00583B4E">
            <w:pPr>
              <w:rPr>
                <w:rFonts w:ascii="Century Gothic" w:eastAsia="Times New Roman" w:hAnsi="Century Gothic" w:cs="Times New Roman"/>
                <w:bCs/>
                <w:sz w:val="20"/>
                <w:szCs w:val="20"/>
              </w:rPr>
            </w:pPr>
            <w:r>
              <w:rPr>
                <w:rFonts w:ascii="Century Gothic" w:eastAsia="Times New Roman" w:hAnsi="Century Gothic" w:cs="Times New Roman"/>
                <w:bCs/>
                <w:sz w:val="20"/>
                <w:szCs w:val="20"/>
              </w:rPr>
              <w:t>Developing healthy friendships</w:t>
            </w:r>
            <w:r w:rsidR="00866F2D">
              <w:rPr>
                <w:rFonts w:ascii="Century Gothic" w:eastAsia="Times New Roman" w:hAnsi="Century Gothic" w:cs="Times New Roman"/>
                <w:bCs/>
                <w:sz w:val="20"/>
                <w:szCs w:val="20"/>
              </w:rPr>
              <w:t xml:space="preserve"> and m</w:t>
            </w:r>
            <w:r>
              <w:rPr>
                <w:rFonts w:ascii="Century Gothic" w:eastAsia="Times New Roman" w:hAnsi="Century Gothic" w:cs="Times New Roman"/>
                <w:bCs/>
                <w:sz w:val="20"/>
                <w:szCs w:val="20"/>
              </w:rPr>
              <w:t>anaging friendships</w:t>
            </w:r>
          </w:p>
          <w:p w:rsidR="00866F2D" w:rsidRPr="00CB16D6" w:rsidRDefault="00866F2D" w:rsidP="00866F2D">
            <w:pPr>
              <w:autoSpaceDE w:val="0"/>
              <w:autoSpaceDN w:val="0"/>
              <w:adjustRightInd w:val="0"/>
              <w:rPr>
                <w:rFonts w:ascii="Century Gothic" w:hAnsi="Century Gothic" w:cs="Questrial"/>
                <w:sz w:val="20"/>
                <w:szCs w:val="20"/>
              </w:rPr>
            </w:pPr>
            <w:r w:rsidRPr="00CB16D6">
              <w:rPr>
                <w:rFonts w:ascii="Century Gothic" w:hAnsi="Century Gothic" w:cs="Questrial"/>
                <w:sz w:val="20"/>
                <w:szCs w:val="20"/>
              </w:rPr>
              <w:t>Rights and responsibilities</w:t>
            </w:r>
          </w:p>
          <w:p w:rsidR="00866F2D" w:rsidRPr="00CB16D6" w:rsidRDefault="00866F2D" w:rsidP="00866F2D">
            <w:pPr>
              <w:autoSpaceDE w:val="0"/>
              <w:autoSpaceDN w:val="0"/>
              <w:adjustRightInd w:val="0"/>
              <w:rPr>
                <w:rFonts w:ascii="Century Gothic" w:hAnsi="Century Gothic" w:cs="Questrial"/>
                <w:sz w:val="20"/>
                <w:szCs w:val="20"/>
              </w:rPr>
            </w:pPr>
            <w:r w:rsidRPr="00CB16D6">
              <w:rPr>
                <w:rFonts w:ascii="Century Gothic" w:hAnsi="Century Gothic" w:cs="Questrial"/>
                <w:sz w:val="20"/>
                <w:szCs w:val="20"/>
              </w:rPr>
              <w:t>Anti-bullying</w:t>
            </w:r>
          </w:p>
          <w:p w:rsidR="00BD22FE" w:rsidRDefault="00BD22FE" w:rsidP="00BD22FE">
            <w:pPr>
              <w:rPr>
                <w:rFonts w:ascii="Century Gothic" w:eastAsia="Times New Roman" w:hAnsi="Century Gothic" w:cs="Times New Roman"/>
                <w:bCs/>
                <w:sz w:val="20"/>
                <w:szCs w:val="20"/>
              </w:rPr>
            </w:pP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How to listen and respond respectfully to other</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About the differences and similarities between people, but understand everyone is equal</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To recognise bullying and how to ask for help</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The recognise and manage dares</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To understand the term ‘stereotypes’</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About the ways in which rules and laws keep us safe</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That everyone has human rights (UN declaration on the Rights of the Child)</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What is antisocial behaviour and how it can affect people</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About responsibilities, rights and duties</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Resolving differences (agreeing and disagreeing)</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Being part of a community</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Appreciating the differences and diversity in people living in the UK</w:t>
            </w:r>
          </w:p>
          <w:p w:rsid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The values and customs of people around the world</w:t>
            </w:r>
          </w:p>
          <w:p w:rsidR="00583B4E" w:rsidRPr="00583B4E" w:rsidRDefault="00583B4E" w:rsidP="0069527E">
            <w:pPr>
              <w:pStyle w:val="ListParagraph"/>
              <w:numPr>
                <w:ilvl w:val="0"/>
                <w:numId w:val="84"/>
              </w:numPr>
              <w:rPr>
                <w:rFonts w:ascii="Century Gothic" w:eastAsia="Times New Roman" w:hAnsi="Century Gothic" w:cs="Times New Roman"/>
                <w:bCs/>
                <w:sz w:val="20"/>
                <w:szCs w:val="20"/>
              </w:rPr>
            </w:pPr>
            <w:r>
              <w:rPr>
                <w:rFonts w:ascii="Century Gothic" w:eastAsia="Times New Roman" w:hAnsi="Century Gothic" w:cs="Times New Roman"/>
                <w:bCs/>
                <w:sz w:val="20"/>
                <w:szCs w:val="20"/>
              </w:rPr>
              <w:t>That information in media can be misleading</w:t>
            </w:r>
          </w:p>
          <w:p w:rsidR="00BD22FE" w:rsidRDefault="00BD22FE" w:rsidP="00BD22FE">
            <w:pPr>
              <w:rPr>
                <w:rFonts w:ascii="Century Gothic" w:eastAsia="Times New Roman" w:hAnsi="Century Gothic" w:cs="Times New Roman"/>
                <w:bCs/>
                <w:sz w:val="20"/>
                <w:szCs w:val="20"/>
              </w:rPr>
            </w:pP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British Value:</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Democracy</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Creating classroom rules</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lastRenderedPageBreak/>
              <w:t>Rule of Law</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Consequences of breaking laws</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b/>
                <w:bCs/>
                <w:sz w:val="20"/>
                <w:szCs w:val="20"/>
              </w:rPr>
              <w:t>Mutual Respect</w:t>
            </w:r>
          </w:p>
          <w:p w:rsidR="00BD22FE" w:rsidRPr="005C48A4"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know how our behaviour affects our rights and the rights of others.</w:t>
            </w:r>
          </w:p>
          <w:p w:rsidR="00BD22FE" w:rsidRDefault="00BD22FE" w:rsidP="00BD22FE">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work together to help one another.</w:t>
            </w:r>
          </w:p>
          <w:p w:rsidR="00BD22FE" w:rsidRDefault="00BD22FE" w:rsidP="00BD22FE">
            <w:pPr>
              <w:jc w:val="center"/>
              <w:rPr>
                <w:rFonts w:ascii="Century Gothic" w:hAnsi="Century Gothic"/>
              </w:rPr>
            </w:pPr>
          </w:p>
        </w:tc>
        <w:tc>
          <w:tcPr>
            <w:tcW w:w="6950" w:type="dxa"/>
          </w:tcPr>
          <w:p w:rsidR="00866F2D" w:rsidRDefault="00866F2D" w:rsidP="00BD22FE">
            <w:pPr>
              <w:autoSpaceDE w:val="0"/>
              <w:autoSpaceDN w:val="0"/>
              <w:adjustRightInd w:val="0"/>
              <w:rPr>
                <w:rFonts w:ascii="Century Gothic" w:hAnsi="Century Gothic" w:cs="Questrial"/>
                <w:sz w:val="20"/>
                <w:szCs w:val="20"/>
              </w:rPr>
            </w:pPr>
            <w:r>
              <w:rPr>
                <w:rFonts w:ascii="Century Gothic" w:hAnsi="Century Gothic" w:cs="Questrial"/>
                <w:sz w:val="20"/>
                <w:szCs w:val="20"/>
              </w:rPr>
              <w:lastRenderedPageBreak/>
              <w:t>Healthy lifestyles and wellbeing</w:t>
            </w:r>
          </w:p>
          <w:p w:rsidR="00BD22FE" w:rsidRDefault="00BD22FE" w:rsidP="00BD22FE">
            <w:pPr>
              <w:autoSpaceDE w:val="0"/>
              <w:autoSpaceDN w:val="0"/>
              <w:adjustRightInd w:val="0"/>
              <w:rPr>
                <w:rFonts w:ascii="Century Gothic" w:hAnsi="Century Gothic" w:cs="Questrial"/>
                <w:sz w:val="20"/>
                <w:szCs w:val="20"/>
              </w:rPr>
            </w:pPr>
            <w:r w:rsidRPr="00FD59F0">
              <w:rPr>
                <w:rFonts w:ascii="Century Gothic" w:hAnsi="Century Gothic" w:cs="Questrial"/>
                <w:sz w:val="20"/>
                <w:szCs w:val="20"/>
              </w:rPr>
              <w:t>Recognising that I can have different views to others</w:t>
            </w:r>
          </w:p>
          <w:p w:rsidR="00866F2D" w:rsidRDefault="00866F2D" w:rsidP="00BD22FE">
            <w:pPr>
              <w:autoSpaceDE w:val="0"/>
              <w:autoSpaceDN w:val="0"/>
              <w:adjustRightInd w:val="0"/>
              <w:rPr>
                <w:rFonts w:ascii="Century Gothic" w:hAnsi="Century Gothic" w:cs="Questrial"/>
                <w:sz w:val="20"/>
                <w:szCs w:val="20"/>
              </w:rPr>
            </w:pPr>
            <w:r>
              <w:rPr>
                <w:rFonts w:ascii="Century Gothic" w:hAnsi="Century Gothic" w:cs="Questrial"/>
                <w:sz w:val="20"/>
                <w:szCs w:val="20"/>
              </w:rPr>
              <w:t>Developing an awareness of society and money management</w:t>
            </w:r>
          </w:p>
          <w:p w:rsidR="00866F2D" w:rsidRPr="00FD59F0" w:rsidRDefault="00866F2D" w:rsidP="00BD22FE">
            <w:pPr>
              <w:autoSpaceDE w:val="0"/>
              <w:autoSpaceDN w:val="0"/>
              <w:adjustRightInd w:val="0"/>
              <w:rPr>
                <w:rFonts w:ascii="Century Gothic" w:hAnsi="Century Gothic" w:cs="Questrial"/>
                <w:sz w:val="20"/>
                <w:szCs w:val="20"/>
              </w:rPr>
            </w:pPr>
            <w:r>
              <w:rPr>
                <w:rFonts w:ascii="Century Gothic" w:hAnsi="Century Gothic" w:cs="Questrial"/>
                <w:sz w:val="20"/>
                <w:szCs w:val="20"/>
              </w:rPr>
              <w:t>E-Safety</w:t>
            </w:r>
          </w:p>
          <w:p w:rsidR="00BD22FE" w:rsidRPr="00DB4D6D" w:rsidRDefault="00BD22FE" w:rsidP="00BD22FE">
            <w:pPr>
              <w:autoSpaceDE w:val="0"/>
              <w:autoSpaceDN w:val="0"/>
              <w:adjustRightInd w:val="0"/>
              <w:rPr>
                <w:rFonts w:ascii="Century Gothic" w:hAnsi="Century Gothic" w:cs="Questrial"/>
                <w:sz w:val="20"/>
                <w:szCs w:val="20"/>
              </w:rPr>
            </w:pP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sidRPr="00DB4D6D">
              <w:rPr>
                <w:rFonts w:ascii="Century Gothic" w:hAnsi="Century Gothic" w:cs="Questrial"/>
                <w:sz w:val="20"/>
                <w:szCs w:val="20"/>
              </w:rPr>
              <w:t>A balanced lifestyle</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what makes a balanced diet and developing strategies for making healthy choices</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How images in media do not necessarily reflect reality</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Managing risks in familiar situations and keeping safe</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Simple hygiene routines and using these to prevent the spread of bacteria and viruses</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feeling negative pressure and managing this</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The importance of school rules for health and safety and how to get help in an emergency</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What is meant by a habit and how habits can be hard to change</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keeping safe in the local environment</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keeping safe online</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people who help them stay healthy and safe.</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The role of money</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what is meant by ‘interest’ and ‘loan’</w:t>
            </w:r>
          </w:p>
          <w:p w:rsid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About the sustainability of the environment across the world</w:t>
            </w:r>
          </w:p>
          <w:p w:rsidR="00DB4D6D" w:rsidRPr="00DB4D6D" w:rsidRDefault="00DB4D6D" w:rsidP="0069527E">
            <w:pPr>
              <w:pStyle w:val="ListParagraph"/>
              <w:numPr>
                <w:ilvl w:val="0"/>
                <w:numId w:val="85"/>
              </w:numPr>
              <w:autoSpaceDE w:val="0"/>
              <w:autoSpaceDN w:val="0"/>
              <w:adjustRightInd w:val="0"/>
              <w:rPr>
                <w:rFonts w:ascii="Century Gothic" w:hAnsi="Century Gothic" w:cs="Questrial"/>
                <w:sz w:val="20"/>
                <w:szCs w:val="20"/>
              </w:rPr>
            </w:pPr>
            <w:r>
              <w:rPr>
                <w:rFonts w:ascii="Century Gothic" w:hAnsi="Century Gothic" w:cs="Questrial"/>
                <w:sz w:val="20"/>
                <w:szCs w:val="20"/>
              </w:rPr>
              <w:t>What is means to be ‘enterprising’</w:t>
            </w:r>
          </w:p>
          <w:p w:rsidR="00866F2D" w:rsidRDefault="00866F2D" w:rsidP="00BD22FE">
            <w:pPr>
              <w:autoSpaceDE w:val="0"/>
              <w:autoSpaceDN w:val="0"/>
              <w:adjustRightInd w:val="0"/>
              <w:rPr>
                <w:rFonts w:ascii="Century Gothic" w:hAnsi="Century Gothic" w:cs="Questrial"/>
                <w:b/>
                <w:sz w:val="20"/>
                <w:szCs w:val="20"/>
              </w:rPr>
            </w:pPr>
          </w:p>
          <w:p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t>British Value:</w:t>
            </w:r>
          </w:p>
          <w:p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lastRenderedPageBreak/>
              <w:t>Democracy</w:t>
            </w:r>
          </w:p>
          <w:p w:rsidR="00BD22FE" w:rsidRPr="00031641" w:rsidRDefault="00BD22FE" w:rsidP="00BD22FE">
            <w:pPr>
              <w:autoSpaceDE w:val="0"/>
              <w:autoSpaceDN w:val="0"/>
              <w:adjustRightInd w:val="0"/>
              <w:rPr>
                <w:rFonts w:ascii="Century Gothic" w:hAnsi="Century Gothic" w:cs="Questrial"/>
                <w:sz w:val="20"/>
                <w:szCs w:val="20"/>
              </w:rPr>
            </w:pPr>
            <w:r w:rsidRPr="00031641">
              <w:rPr>
                <w:rFonts w:ascii="Century Gothic" w:hAnsi="Century Gothic" w:cs="Questrial"/>
                <w:sz w:val="20"/>
                <w:szCs w:val="20"/>
              </w:rPr>
              <w:t>To recognise their own</w:t>
            </w:r>
            <w:r>
              <w:rPr>
                <w:rFonts w:ascii="Century Gothic" w:hAnsi="Century Gothic" w:cs="Questrial"/>
                <w:sz w:val="20"/>
                <w:szCs w:val="20"/>
              </w:rPr>
              <w:t xml:space="preserve"> </w:t>
            </w:r>
            <w:r w:rsidRPr="00031641">
              <w:rPr>
                <w:rFonts w:ascii="Century Gothic" w:hAnsi="Century Gothic" w:cs="Questrial"/>
                <w:sz w:val="20"/>
                <w:szCs w:val="20"/>
              </w:rPr>
              <w:t>views may be different to</w:t>
            </w:r>
            <w:r>
              <w:rPr>
                <w:rFonts w:ascii="Century Gothic" w:hAnsi="Century Gothic" w:cs="Questrial"/>
                <w:sz w:val="20"/>
                <w:szCs w:val="20"/>
              </w:rPr>
              <w:t xml:space="preserve"> </w:t>
            </w:r>
            <w:r w:rsidRPr="00031641">
              <w:rPr>
                <w:rFonts w:ascii="Century Gothic" w:hAnsi="Century Gothic" w:cs="Questrial"/>
                <w:sz w:val="20"/>
                <w:szCs w:val="20"/>
              </w:rPr>
              <w:t>other people.</w:t>
            </w:r>
          </w:p>
          <w:p w:rsidR="00BD22FE" w:rsidRPr="00031641" w:rsidRDefault="00BD22FE" w:rsidP="00BD22FE">
            <w:pPr>
              <w:autoSpaceDE w:val="0"/>
              <w:autoSpaceDN w:val="0"/>
              <w:adjustRightInd w:val="0"/>
              <w:rPr>
                <w:rFonts w:ascii="Century Gothic" w:hAnsi="Century Gothic" w:cs="Questrial"/>
                <w:b/>
                <w:sz w:val="20"/>
                <w:szCs w:val="20"/>
              </w:rPr>
            </w:pPr>
            <w:r w:rsidRPr="00031641">
              <w:rPr>
                <w:rFonts w:ascii="Century Gothic" w:hAnsi="Century Gothic" w:cs="Questrial"/>
                <w:b/>
                <w:sz w:val="20"/>
                <w:szCs w:val="20"/>
              </w:rPr>
              <w:t>Individual Liberty</w:t>
            </w:r>
          </w:p>
          <w:p w:rsidR="00BD22FE" w:rsidRDefault="00BD22FE" w:rsidP="00BD22FE">
            <w:pPr>
              <w:rPr>
                <w:rFonts w:ascii="Century Gothic" w:hAnsi="Century Gothic"/>
              </w:rPr>
            </w:pPr>
            <w:r w:rsidRPr="00031641">
              <w:rPr>
                <w:rFonts w:ascii="Century Gothic" w:hAnsi="Century Gothic" w:cs="Questrial"/>
                <w:sz w:val="20"/>
                <w:szCs w:val="20"/>
              </w:rPr>
              <w:t>Having the choice to be</w:t>
            </w:r>
            <w:r>
              <w:rPr>
                <w:rFonts w:ascii="Century Gothic" w:hAnsi="Century Gothic" w:cs="Questrial"/>
                <w:sz w:val="20"/>
                <w:szCs w:val="20"/>
              </w:rPr>
              <w:t xml:space="preserve"> </w:t>
            </w:r>
            <w:r w:rsidRPr="00031641">
              <w:rPr>
                <w:rFonts w:ascii="Century Gothic" w:hAnsi="Century Gothic" w:cs="Questrial"/>
                <w:sz w:val="20"/>
                <w:szCs w:val="20"/>
              </w:rPr>
              <w:t>different.</w:t>
            </w:r>
          </w:p>
        </w:tc>
        <w:tc>
          <w:tcPr>
            <w:tcW w:w="6951" w:type="dxa"/>
          </w:tcPr>
          <w:p w:rsidR="00707C21" w:rsidRPr="00CB16D6" w:rsidRDefault="00707C21" w:rsidP="00707C21">
            <w:pPr>
              <w:autoSpaceDE w:val="0"/>
              <w:autoSpaceDN w:val="0"/>
              <w:adjustRightInd w:val="0"/>
              <w:rPr>
                <w:rFonts w:ascii="Century Gothic" w:hAnsi="Century Gothic" w:cs="Questrial"/>
                <w:sz w:val="20"/>
                <w:szCs w:val="20"/>
              </w:rPr>
            </w:pPr>
            <w:r w:rsidRPr="00CB16D6">
              <w:rPr>
                <w:rFonts w:ascii="Century Gothic" w:hAnsi="Century Gothic" w:cs="Questrial"/>
                <w:sz w:val="20"/>
                <w:szCs w:val="20"/>
              </w:rPr>
              <w:lastRenderedPageBreak/>
              <w:t>How do we grow and change with elements of</w:t>
            </w:r>
            <w:r w:rsidR="00866F2D">
              <w:rPr>
                <w:rFonts w:ascii="Century Gothic" w:hAnsi="Century Gothic" w:cs="Questrial"/>
                <w:sz w:val="20"/>
                <w:szCs w:val="20"/>
              </w:rPr>
              <w:t>,</w:t>
            </w:r>
            <w:r w:rsidRPr="00CB16D6">
              <w:rPr>
                <w:rFonts w:ascii="Century Gothic" w:hAnsi="Century Gothic" w:cs="Questrial"/>
                <w:sz w:val="20"/>
                <w:szCs w:val="20"/>
              </w:rPr>
              <w:t xml:space="preserve"> what is diversity?</w:t>
            </w:r>
            <w:r w:rsidR="00866F2D">
              <w:rPr>
                <w:rFonts w:ascii="Century Gothic" w:hAnsi="Century Gothic" w:cs="Questrial"/>
                <w:sz w:val="20"/>
                <w:szCs w:val="20"/>
              </w:rPr>
              <w:t xml:space="preserve"> (SRE)</w:t>
            </w:r>
          </w:p>
          <w:p w:rsidR="00866F2D" w:rsidRPr="00031641" w:rsidRDefault="00866F2D" w:rsidP="00866F2D">
            <w:pPr>
              <w:autoSpaceDE w:val="0"/>
              <w:autoSpaceDN w:val="0"/>
              <w:adjustRightInd w:val="0"/>
              <w:rPr>
                <w:rFonts w:ascii="Century Gothic" w:hAnsi="Century Gothic" w:cs="Questrial"/>
                <w:sz w:val="20"/>
                <w:szCs w:val="20"/>
              </w:rPr>
            </w:pPr>
            <w:r w:rsidRPr="00031641">
              <w:rPr>
                <w:rFonts w:ascii="Century Gothic" w:hAnsi="Century Gothic" w:cs="Questrial"/>
                <w:sz w:val="20"/>
                <w:szCs w:val="20"/>
              </w:rPr>
              <w:t>How can we</w:t>
            </w:r>
            <w:r>
              <w:rPr>
                <w:rFonts w:ascii="Century Gothic" w:hAnsi="Century Gothic" w:cs="Questrial"/>
                <w:sz w:val="20"/>
                <w:szCs w:val="20"/>
              </w:rPr>
              <w:t xml:space="preserve"> </w:t>
            </w:r>
            <w:r w:rsidRPr="00031641">
              <w:rPr>
                <w:rFonts w:ascii="Century Gothic" w:hAnsi="Century Gothic" w:cs="Questrial"/>
                <w:sz w:val="20"/>
                <w:szCs w:val="20"/>
              </w:rPr>
              <w:t>describe our</w:t>
            </w:r>
            <w:r>
              <w:rPr>
                <w:rFonts w:ascii="Century Gothic" w:hAnsi="Century Gothic" w:cs="Questrial"/>
                <w:sz w:val="20"/>
                <w:szCs w:val="20"/>
              </w:rPr>
              <w:t xml:space="preserve"> </w:t>
            </w:r>
            <w:r w:rsidRPr="00031641">
              <w:rPr>
                <w:rFonts w:ascii="Century Gothic" w:hAnsi="Century Gothic" w:cs="Questrial"/>
                <w:sz w:val="20"/>
                <w:szCs w:val="20"/>
              </w:rPr>
              <w:t>feelings?</w:t>
            </w:r>
          </w:p>
          <w:p w:rsidR="00866F2D" w:rsidRDefault="00866F2D" w:rsidP="00866F2D">
            <w:pPr>
              <w:autoSpaceDE w:val="0"/>
              <w:autoSpaceDN w:val="0"/>
              <w:adjustRightInd w:val="0"/>
              <w:rPr>
                <w:rFonts w:ascii="Century Gothic" w:hAnsi="Century Gothic" w:cs="Questrial"/>
                <w:sz w:val="20"/>
                <w:szCs w:val="20"/>
              </w:rPr>
            </w:pPr>
            <w:r>
              <w:rPr>
                <w:rFonts w:ascii="Century Gothic" w:hAnsi="Century Gothic" w:cs="Questrial"/>
                <w:sz w:val="20"/>
                <w:szCs w:val="20"/>
              </w:rPr>
              <w:t>Managing disagreements and debate</w:t>
            </w:r>
          </w:p>
          <w:p w:rsidR="00866F2D" w:rsidRDefault="00866F2D" w:rsidP="00866F2D">
            <w:pPr>
              <w:autoSpaceDE w:val="0"/>
              <w:autoSpaceDN w:val="0"/>
              <w:adjustRightInd w:val="0"/>
              <w:rPr>
                <w:rFonts w:ascii="Century Gothic" w:hAnsi="Century Gothic" w:cs="Questrial"/>
                <w:sz w:val="20"/>
                <w:szCs w:val="20"/>
              </w:rPr>
            </w:pPr>
            <w:r>
              <w:rPr>
                <w:rFonts w:ascii="Century Gothic" w:hAnsi="Century Gothic" w:cs="Questrial"/>
                <w:sz w:val="20"/>
                <w:szCs w:val="20"/>
              </w:rPr>
              <w:t>Setting personal targets and boundaries</w:t>
            </w:r>
          </w:p>
          <w:p w:rsidR="00707C21" w:rsidRDefault="00707C21" w:rsidP="00707C21">
            <w:pPr>
              <w:autoSpaceDE w:val="0"/>
              <w:autoSpaceDN w:val="0"/>
              <w:adjustRightInd w:val="0"/>
              <w:rPr>
                <w:rFonts w:ascii="Century Gothic" w:hAnsi="Century Gothic" w:cs="Questrial"/>
              </w:rPr>
            </w:pPr>
          </w:p>
          <w:p w:rsidR="00CC4895" w:rsidRDefault="0037452E" w:rsidP="0069527E">
            <w:pPr>
              <w:pStyle w:val="ListParagraph"/>
              <w:numPr>
                <w:ilvl w:val="0"/>
                <w:numId w:val="86"/>
              </w:numPr>
              <w:autoSpaceDE w:val="0"/>
              <w:autoSpaceDN w:val="0"/>
              <w:adjustRightInd w:val="0"/>
              <w:rPr>
                <w:rFonts w:ascii="Century Gothic" w:hAnsi="Century Gothic" w:cs="Questrial"/>
                <w:sz w:val="20"/>
                <w:szCs w:val="20"/>
              </w:rPr>
            </w:pPr>
            <w:r w:rsidRPr="0037452E">
              <w:rPr>
                <w:rFonts w:ascii="Century Gothic" w:hAnsi="Century Gothic" w:cs="Questrial"/>
                <w:sz w:val="20"/>
                <w:szCs w:val="20"/>
              </w:rPr>
              <w:t xml:space="preserve">To recognise </w:t>
            </w:r>
            <w:r>
              <w:rPr>
                <w:rFonts w:ascii="Century Gothic" w:hAnsi="Century Gothic" w:cs="Questrial"/>
                <w:sz w:val="20"/>
                <w:szCs w:val="20"/>
              </w:rPr>
              <w:t>their achievements and set personal targets for the future</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Conflicting feelings: the wider range of feelings, both good and not so good and how to describe these</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About the kinds of change that happen in life and the feelings associated with this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About the changes that happen in puberty</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SRE – in line with ‘Teaching SRE with Confidence’ scheme</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To recognise the wider range of feelings of others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What makes positive, healthy relationships, including friendships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How actions can affect ourselves and others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The difference between acceptable and unacceptable physical contact</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The concept of keeping something confidential or secret, and when they should/should not agree to secrets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Working collaboratively towards shared goals</w:t>
            </w:r>
          </w:p>
          <w:p w:rsid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t>Solving disputes and conflict amongst ourselves and with peers</w:t>
            </w:r>
          </w:p>
          <w:p w:rsidR="0037452E" w:rsidRPr="0037452E" w:rsidRDefault="0037452E" w:rsidP="0069527E">
            <w:pPr>
              <w:pStyle w:val="ListParagraph"/>
              <w:numPr>
                <w:ilvl w:val="0"/>
                <w:numId w:val="86"/>
              </w:numPr>
              <w:autoSpaceDE w:val="0"/>
              <w:autoSpaceDN w:val="0"/>
              <w:adjustRightInd w:val="0"/>
              <w:rPr>
                <w:rFonts w:ascii="Century Gothic" w:hAnsi="Century Gothic" w:cs="Questrial"/>
                <w:sz w:val="20"/>
                <w:szCs w:val="20"/>
              </w:rPr>
            </w:pPr>
            <w:r>
              <w:rPr>
                <w:rFonts w:ascii="Century Gothic" w:hAnsi="Century Gothic" w:cs="Questrial"/>
                <w:sz w:val="20"/>
                <w:szCs w:val="20"/>
              </w:rPr>
              <w:lastRenderedPageBreak/>
              <w:t>The importance of keeping personal boundaries and the right to privacy</w:t>
            </w:r>
          </w:p>
          <w:p w:rsidR="00866F2D" w:rsidRDefault="00866F2D" w:rsidP="00707C21">
            <w:pPr>
              <w:autoSpaceDE w:val="0"/>
              <w:autoSpaceDN w:val="0"/>
              <w:adjustRightInd w:val="0"/>
              <w:rPr>
                <w:rFonts w:ascii="Century Gothic" w:hAnsi="Century Gothic" w:cs="Questrial"/>
                <w:b/>
                <w:sz w:val="20"/>
                <w:szCs w:val="20"/>
              </w:rPr>
            </w:pPr>
          </w:p>
          <w:p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British Value:</w:t>
            </w:r>
          </w:p>
          <w:p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 xml:space="preserve">Individual Liberty, </w:t>
            </w:r>
          </w:p>
          <w:p w:rsidR="00707C21" w:rsidRPr="00CB16D6" w:rsidRDefault="00707C21" w:rsidP="00707C21">
            <w:pPr>
              <w:autoSpaceDE w:val="0"/>
              <w:autoSpaceDN w:val="0"/>
              <w:adjustRightInd w:val="0"/>
              <w:rPr>
                <w:rFonts w:ascii="Century Gothic" w:hAnsi="Century Gothic" w:cs="Questrial"/>
                <w:sz w:val="20"/>
                <w:szCs w:val="20"/>
              </w:rPr>
            </w:pPr>
            <w:r w:rsidRPr="00CB16D6">
              <w:rPr>
                <w:rFonts w:ascii="Century Gothic" w:hAnsi="Century Gothic" w:cs="Questrial"/>
                <w:sz w:val="20"/>
                <w:szCs w:val="20"/>
              </w:rPr>
              <w:t>To recognise their own views may be different to other people.</w:t>
            </w:r>
          </w:p>
          <w:p w:rsidR="00707C21" w:rsidRPr="00CB16D6" w:rsidRDefault="00707C21" w:rsidP="00707C21">
            <w:pPr>
              <w:autoSpaceDE w:val="0"/>
              <w:autoSpaceDN w:val="0"/>
              <w:adjustRightInd w:val="0"/>
              <w:rPr>
                <w:rFonts w:ascii="Century Gothic" w:hAnsi="Century Gothic" w:cs="Questrial"/>
                <w:sz w:val="20"/>
                <w:szCs w:val="20"/>
              </w:rPr>
            </w:pPr>
          </w:p>
          <w:p w:rsidR="00707C21" w:rsidRPr="00CB16D6" w:rsidRDefault="00707C21" w:rsidP="00707C21">
            <w:pPr>
              <w:autoSpaceDE w:val="0"/>
              <w:autoSpaceDN w:val="0"/>
              <w:adjustRightInd w:val="0"/>
              <w:rPr>
                <w:rFonts w:ascii="Century Gothic" w:hAnsi="Century Gothic" w:cs="Questrial"/>
                <w:b/>
                <w:sz w:val="20"/>
                <w:szCs w:val="20"/>
              </w:rPr>
            </w:pPr>
            <w:r w:rsidRPr="00CB16D6">
              <w:rPr>
                <w:rFonts w:ascii="Century Gothic" w:hAnsi="Century Gothic" w:cs="Questrial"/>
                <w:b/>
                <w:sz w:val="20"/>
                <w:szCs w:val="20"/>
              </w:rPr>
              <w:t>Mutual respect</w:t>
            </w:r>
          </w:p>
          <w:p w:rsidR="00707C21" w:rsidRPr="005C48A4" w:rsidRDefault="00707C21" w:rsidP="00707C21">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know how our behaviour affects our rights and the rights of others.</w:t>
            </w:r>
          </w:p>
          <w:p w:rsidR="00707C21" w:rsidRDefault="00707C21" w:rsidP="00707C21">
            <w:pPr>
              <w:rPr>
                <w:rFonts w:ascii="Century Gothic" w:eastAsia="Times New Roman" w:hAnsi="Century Gothic" w:cs="Times New Roman"/>
                <w:sz w:val="20"/>
                <w:szCs w:val="20"/>
              </w:rPr>
            </w:pPr>
            <w:r w:rsidRPr="005C48A4">
              <w:rPr>
                <w:rFonts w:ascii="Century Gothic" w:eastAsia="Times New Roman" w:hAnsi="Century Gothic" w:cs="Times New Roman"/>
                <w:sz w:val="20"/>
                <w:szCs w:val="20"/>
              </w:rPr>
              <w:t>We work together to help one another.</w:t>
            </w:r>
          </w:p>
          <w:p w:rsidR="00BD22FE" w:rsidRDefault="00BD22FE" w:rsidP="00BD22FE">
            <w:pPr>
              <w:rPr>
                <w:rFonts w:ascii="Century Gothic" w:hAnsi="Century Gothic"/>
              </w:rPr>
            </w:pPr>
          </w:p>
        </w:tc>
      </w:tr>
      <w:tr w:rsidR="00BD22FE" w:rsidTr="004121AB">
        <w:tc>
          <w:tcPr>
            <w:tcW w:w="1541" w:type="dxa"/>
          </w:tcPr>
          <w:p w:rsidR="00BD22FE" w:rsidRPr="00BC575F" w:rsidRDefault="00BD22FE" w:rsidP="00BD22FE">
            <w:pPr>
              <w:rPr>
                <w:rFonts w:ascii="Century Gothic" w:hAnsi="Century Gothic"/>
                <w:b/>
              </w:rPr>
            </w:pPr>
            <w:r w:rsidRPr="00BC575F">
              <w:rPr>
                <w:rFonts w:ascii="Century Gothic" w:hAnsi="Century Gothic"/>
                <w:b/>
              </w:rPr>
              <w:lastRenderedPageBreak/>
              <w:t>RE</w:t>
            </w:r>
          </w:p>
          <w:p w:rsidR="00BD22FE" w:rsidRPr="00BC575F" w:rsidRDefault="00BD22FE" w:rsidP="00BD22FE">
            <w:pPr>
              <w:rPr>
                <w:rFonts w:ascii="Century Gothic" w:hAnsi="Century Gothic"/>
                <w:b/>
              </w:rPr>
            </w:pPr>
          </w:p>
        </w:tc>
        <w:tc>
          <w:tcPr>
            <w:tcW w:w="6950" w:type="dxa"/>
          </w:tcPr>
          <w:p w:rsidR="00BD22FE" w:rsidRDefault="00BD22FE" w:rsidP="00BD22FE">
            <w:pPr>
              <w:pStyle w:val="Default"/>
              <w:rPr>
                <w:rFonts w:ascii="Century Gothic" w:hAnsi="Century Gothic"/>
                <w:b/>
                <w:i/>
                <w:sz w:val="20"/>
                <w:szCs w:val="20"/>
                <w:u w:val="single"/>
              </w:rPr>
            </w:pPr>
            <w:r w:rsidRPr="00CF21C7">
              <w:rPr>
                <w:rFonts w:ascii="Century Gothic" w:hAnsi="Century Gothic"/>
                <w:b/>
                <w:i/>
                <w:sz w:val="20"/>
                <w:szCs w:val="20"/>
                <w:u w:val="single"/>
              </w:rPr>
              <w:t xml:space="preserve">Why do some people think life is like a journey? </w:t>
            </w:r>
          </w:p>
          <w:p w:rsidR="00AD6BD1" w:rsidRPr="00CF21C7" w:rsidRDefault="00AD6BD1" w:rsidP="00AD6BD1">
            <w:pPr>
              <w:rPr>
                <w:rFonts w:ascii="Century Gothic" w:hAnsi="Century Gothic"/>
                <w:b/>
                <w:sz w:val="20"/>
                <w:szCs w:val="20"/>
              </w:rPr>
            </w:pPr>
            <w:r w:rsidRPr="00CF21C7">
              <w:rPr>
                <w:rFonts w:ascii="Century Gothic" w:hAnsi="Century Gothic"/>
                <w:b/>
                <w:sz w:val="20"/>
                <w:szCs w:val="20"/>
              </w:rPr>
              <w:t xml:space="preserve">Make sense of belief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identify some beliefs about love, commitment and promises in two religious traditions and describe what they mean</w:t>
            </w:r>
          </w:p>
          <w:p w:rsidR="00AD6BD1"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offer informed suggestions about the meaning and importance of ceremonies of commitment for religious and non-religious people today </w:t>
            </w:r>
          </w:p>
          <w:p w:rsidR="00AD6BD1" w:rsidRPr="00CF21C7" w:rsidRDefault="00AD6BD1" w:rsidP="00AD6BD1">
            <w:pPr>
              <w:rPr>
                <w:rFonts w:ascii="Century Gothic" w:hAnsi="Century Gothic"/>
                <w:sz w:val="20"/>
                <w:szCs w:val="20"/>
              </w:rPr>
            </w:pPr>
            <w:r w:rsidRPr="00CF21C7">
              <w:rPr>
                <w:rFonts w:ascii="Century Gothic" w:hAnsi="Century Gothic"/>
                <w:b/>
                <w:sz w:val="20"/>
                <w:szCs w:val="20"/>
              </w:rPr>
              <w:t>Understand the impact</w:t>
            </w:r>
            <w:r w:rsidRPr="00CF21C7">
              <w:rPr>
                <w:rFonts w:ascii="Century Gothic" w:hAnsi="Century Gothic"/>
                <w:sz w:val="20"/>
                <w:szCs w:val="20"/>
              </w:rPr>
              <w:t xml:space="preserve">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describe what happens in ceremonies of commitment (e.g. baptism, sacred thread, marriage) and say what these rituals mean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make simple links between beliefs about love and commitment and how people in at least two religious traditions live (e.g. through celebrating forgiveness, salvation and freedom at festivals)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identify some differences in how people celebrate commitment (e.g. different practices of marriage, Christian baptism) </w:t>
            </w:r>
          </w:p>
          <w:p w:rsidR="00AD6BD1" w:rsidRPr="00CF21C7" w:rsidRDefault="00AD6BD1" w:rsidP="00AD6BD1">
            <w:pPr>
              <w:rPr>
                <w:rFonts w:ascii="Century Gothic" w:hAnsi="Century Gothic"/>
                <w:b/>
                <w:sz w:val="20"/>
                <w:szCs w:val="20"/>
              </w:rPr>
            </w:pPr>
            <w:r w:rsidRPr="00CF21C7">
              <w:rPr>
                <w:rFonts w:ascii="Century Gothic" w:hAnsi="Century Gothic"/>
                <w:b/>
                <w:sz w:val="20"/>
                <w:szCs w:val="20"/>
              </w:rPr>
              <w:t xml:space="preserve">Make connections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raise questions and suggest answers about whether it is good for everyone to see life as a journey, and to mark the milestones </w:t>
            </w:r>
          </w:p>
          <w:p w:rsidR="00AD6BD1" w:rsidRPr="00CF21C7"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make links between ideas of love, commitment and promises in religious and non-religious ceremonies </w:t>
            </w:r>
          </w:p>
          <w:p w:rsidR="00AD6BD1" w:rsidRDefault="00AD6BD1" w:rsidP="00AD6BD1">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give good reasons why they think ceremonies of commitment are or are not valuable today </w:t>
            </w:r>
          </w:p>
          <w:p w:rsidR="00AD6BD1" w:rsidRPr="00CF21C7" w:rsidRDefault="00AD6BD1" w:rsidP="00AD6BD1">
            <w:pPr>
              <w:rPr>
                <w:rFonts w:ascii="Century Gothic" w:hAnsi="Century Gothic"/>
                <w:sz w:val="20"/>
                <w:szCs w:val="20"/>
              </w:rPr>
            </w:pPr>
          </w:p>
          <w:p w:rsidR="00A55682" w:rsidRDefault="00A55682" w:rsidP="00A55682">
            <w:pPr>
              <w:rPr>
                <w:rFonts w:ascii="Century Gothic" w:hAnsi="Century Gothic"/>
                <w:b/>
                <w:sz w:val="20"/>
                <w:szCs w:val="20"/>
                <w:u w:val="single"/>
              </w:rPr>
            </w:pPr>
            <w:r w:rsidRPr="00A0727F">
              <w:rPr>
                <w:rFonts w:ascii="Century Gothic" w:hAnsi="Century Gothic"/>
                <w:b/>
                <w:sz w:val="20"/>
                <w:szCs w:val="20"/>
                <w:u w:val="single"/>
              </w:rPr>
              <w:t>How and why do people try to make the world a better place?</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Make sense of belief </w:t>
            </w:r>
          </w:p>
          <w:p w:rsidR="0069527E" w:rsidRPr="0069527E" w:rsidRDefault="0069527E" w:rsidP="0069527E">
            <w:pPr>
              <w:rPr>
                <w:rFonts w:ascii="Century Gothic" w:hAnsi="Century Gothic"/>
                <w:sz w:val="20"/>
                <w:szCs w:val="20"/>
              </w:rPr>
            </w:pPr>
            <w:r w:rsidRPr="0069527E">
              <w:rPr>
                <w:rFonts w:ascii="Century Gothic" w:hAnsi="Century Gothic"/>
                <w:b/>
                <w:sz w:val="20"/>
                <w:szCs w:val="20"/>
              </w:rPr>
              <w:t xml:space="preserve">• </w:t>
            </w:r>
            <w:r w:rsidRPr="0069527E">
              <w:rPr>
                <w:rFonts w:ascii="Century Gothic" w:hAnsi="Century Gothic"/>
                <w:sz w:val="20"/>
                <w:szCs w:val="20"/>
              </w:rPr>
              <w:t xml:space="preserve">identify some beliefs about why the world is not always a good place (e.g. Christian ideas of sin)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make links between religious beliefs and teachings and why people try to live and make the world a better place </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Understand the impact </w:t>
            </w:r>
          </w:p>
          <w:p w:rsidR="0069527E" w:rsidRPr="0069527E" w:rsidRDefault="0069527E" w:rsidP="0069527E">
            <w:pPr>
              <w:rPr>
                <w:rFonts w:ascii="Century Gothic" w:hAnsi="Century Gothic"/>
                <w:sz w:val="20"/>
                <w:szCs w:val="20"/>
              </w:rPr>
            </w:pPr>
            <w:r w:rsidRPr="0069527E">
              <w:rPr>
                <w:rFonts w:ascii="Century Gothic" w:hAnsi="Century Gothic"/>
                <w:b/>
                <w:sz w:val="20"/>
                <w:szCs w:val="20"/>
              </w:rPr>
              <w:t xml:space="preserve">• </w:t>
            </w:r>
            <w:r w:rsidRPr="0069527E">
              <w:rPr>
                <w:rFonts w:ascii="Century Gothic" w:hAnsi="Century Gothic"/>
                <w:sz w:val="20"/>
                <w:szCs w:val="20"/>
              </w:rPr>
              <w:t xml:space="preserve">make simple links between teachings about how to live and ways in which people try to make the world a better place (e.g. Tikkun Olam and the charity </w:t>
            </w:r>
            <w:proofErr w:type="spellStart"/>
            <w:r w:rsidRPr="0069527E">
              <w:rPr>
                <w:rFonts w:ascii="Century Gothic" w:hAnsi="Century Gothic"/>
                <w:sz w:val="20"/>
                <w:szCs w:val="20"/>
              </w:rPr>
              <w:t>Tzedek</w:t>
            </w:r>
            <w:proofErr w:type="spellEnd"/>
            <w:r w:rsidRPr="0069527E">
              <w:rPr>
                <w:rFonts w:ascii="Century Gothic" w:hAnsi="Century Gothic"/>
                <w:sz w:val="20"/>
                <w:szCs w:val="20"/>
              </w:rPr>
              <w:t xml:space="preserve">)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describe some examples of how people try to live (e.g. individuals and organisations)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identify some differences in how people put their beliefs into action </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Make connections </w:t>
            </w:r>
          </w:p>
          <w:p w:rsidR="0069527E" w:rsidRPr="0069527E" w:rsidRDefault="0069527E" w:rsidP="0069527E">
            <w:pPr>
              <w:rPr>
                <w:rFonts w:ascii="Century Gothic" w:hAnsi="Century Gothic"/>
                <w:sz w:val="20"/>
                <w:szCs w:val="20"/>
              </w:rPr>
            </w:pPr>
            <w:r w:rsidRPr="0069527E">
              <w:rPr>
                <w:rFonts w:ascii="Century Gothic" w:hAnsi="Century Gothic"/>
                <w:b/>
                <w:sz w:val="20"/>
                <w:szCs w:val="20"/>
              </w:rPr>
              <w:t xml:space="preserve">• </w:t>
            </w:r>
            <w:r w:rsidRPr="0069527E">
              <w:rPr>
                <w:rFonts w:ascii="Century Gothic" w:hAnsi="Century Gothic"/>
                <w:sz w:val="20"/>
                <w:szCs w:val="20"/>
              </w:rPr>
              <w:t xml:space="preserve">raise questions and suggest answers about why the world is not always a good place, and the best ways of making it better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make links between some commands for living from religious traditions, non-religious worldviews and pupils’ own ideas </w:t>
            </w:r>
          </w:p>
          <w:p w:rsidR="00BD22FE" w:rsidRPr="0069527E" w:rsidRDefault="0069527E" w:rsidP="0069527E">
            <w:pPr>
              <w:rPr>
                <w:sz w:val="20"/>
                <w:szCs w:val="20"/>
              </w:rPr>
            </w:pPr>
            <w:r w:rsidRPr="0069527E">
              <w:rPr>
                <w:rFonts w:ascii="Century Gothic" w:hAnsi="Century Gothic"/>
                <w:sz w:val="20"/>
                <w:szCs w:val="20"/>
              </w:rPr>
              <w:t>• express their own ideas about the best ways to make the world a better place, making links with religious ideas studied, giving good reasons for their views</w:t>
            </w:r>
            <w:r w:rsidRPr="0069527E">
              <w:rPr>
                <w:rFonts w:ascii="Century Gothic" w:hAnsi="Century Gothic"/>
                <w:b/>
                <w:sz w:val="20"/>
                <w:szCs w:val="20"/>
              </w:rPr>
              <w:t xml:space="preserve"> </w:t>
            </w:r>
          </w:p>
        </w:tc>
        <w:tc>
          <w:tcPr>
            <w:tcW w:w="6950" w:type="dxa"/>
          </w:tcPr>
          <w:p w:rsidR="00302C7E" w:rsidRDefault="00BD22FE" w:rsidP="00BD22FE">
            <w:pPr>
              <w:rPr>
                <w:b/>
                <w:u w:val="single"/>
              </w:rPr>
            </w:pPr>
            <w:r w:rsidRPr="005510BB">
              <w:rPr>
                <w:b/>
                <w:u w:val="single"/>
              </w:rPr>
              <w:t xml:space="preserve">How do festivals and family life show what matters to Jewish people? </w:t>
            </w:r>
          </w:p>
          <w:p w:rsidR="00DA4162" w:rsidRPr="00CF21C7" w:rsidRDefault="00DA4162" w:rsidP="00DA4162">
            <w:pPr>
              <w:rPr>
                <w:rFonts w:ascii="Century Gothic" w:hAnsi="Century Gothic"/>
                <w:b/>
                <w:sz w:val="20"/>
                <w:szCs w:val="20"/>
              </w:rPr>
            </w:pPr>
            <w:r w:rsidRPr="00CF21C7">
              <w:rPr>
                <w:rFonts w:ascii="Century Gothic" w:hAnsi="Century Gothic"/>
                <w:b/>
                <w:sz w:val="20"/>
                <w:szCs w:val="20"/>
              </w:rPr>
              <w:t xml:space="preserve">Make sense of belief </w:t>
            </w:r>
          </w:p>
          <w:p w:rsidR="00DA4162"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identify some Jewish belief about God, sin and forgiveness and describe what they mean</w:t>
            </w:r>
          </w:p>
          <w:p w:rsidR="00DA4162"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make clear links between the story of the Exodus and Jewish beliefs about God and his relationship with the Jewish people</w:t>
            </w:r>
          </w:p>
          <w:p w:rsidR="00DA4162" w:rsidRPr="00AD6BD1"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Offer informed suggestions about the meaning of the Exodus story for Jew today</w:t>
            </w:r>
          </w:p>
          <w:p w:rsidR="00DA4162" w:rsidRPr="00CF21C7" w:rsidRDefault="00DA4162" w:rsidP="00DA4162">
            <w:pPr>
              <w:rPr>
                <w:rFonts w:ascii="Century Gothic" w:hAnsi="Century Gothic"/>
                <w:sz w:val="20"/>
                <w:szCs w:val="20"/>
              </w:rPr>
            </w:pPr>
            <w:r w:rsidRPr="00CF21C7">
              <w:rPr>
                <w:rFonts w:ascii="Century Gothic" w:hAnsi="Century Gothic"/>
                <w:b/>
                <w:sz w:val="20"/>
                <w:szCs w:val="20"/>
              </w:rPr>
              <w:t>Understand the impact</w:t>
            </w:r>
            <w:r w:rsidRPr="00CF21C7">
              <w:rPr>
                <w:rFonts w:ascii="Century Gothic" w:hAnsi="Century Gothic"/>
                <w:sz w:val="20"/>
                <w:szCs w:val="20"/>
              </w:rPr>
              <w:t xml:space="preserve"> </w:t>
            </w:r>
          </w:p>
          <w:p w:rsidR="00DA4162"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make simple links between Jewish beliefs about God and his people and how Jews live (e.g. through celebrating forgiveness, salvation and freedom at festivals)</w:t>
            </w:r>
          </w:p>
          <w:p w:rsidR="00DA4162" w:rsidRPr="00CF21C7"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Describe how Jews show their beliefs through worship in festivals, both home and in the wider communities</w:t>
            </w:r>
          </w:p>
          <w:p w:rsidR="00DA4162" w:rsidRPr="00CF21C7" w:rsidRDefault="00DA4162" w:rsidP="00DA4162">
            <w:pPr>
              <w:rPr>
                <w:rFonts w:ascii="Century Gothic" w:hAnsi="Century Gothic"/>
                <w:b/>
                <w:sz w:val="20"/>
                <w:szCs w:val="20"/>
              </w:rPr>
            </w:pPr>
            <w:r w:rsidRPr="00CF21C7">
              <w:rPr>
                <w:rFonts w:ascii="Century Gothic" w:hAnsi="Century Gothic"/>
                <w:b/>
                <w:sz w:val="20"/>
                <w:szCs w:val="20"/>
              </w:rPr>
              <w:t xml:space="preserve">Make connections </w:t>
            </w:r>
          </w:p>
          <w:p w:rsidR="00DA4162" w:rsidRDefault="00DA4162"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raise questions and suggest answers about whether it is good for Jews and everyone else to remember the past and look forward to the future</w:t>
            </w:r>
          </w:p>
          <w:p w:rsidR="00BB2404" w:rsidRPr="00CF21C7" w:rsidRDefault="00BB2404" w:rsidP="00DA4162">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Make links with the value of personal reflection, saying ‘sorry’, being forgiven, being grateful, seeking freedom and justice in the world today, including pupils’ own lives, and giving good reasons for their ideas</w:t>
            </w:r>
          </w:p>
          <w:p w:rsidR="00AD6BD1" w:rsidRDefault="00AD6BD1" w:rsidP="00BD22FE">
            <w:pPr>
              <w:rPr>
                <w:b/>
                <w:u w:val="single"/>
              </w:rPr>
            </w:pPr>
          </w:p>
          <w:p w:rsidR="00BD22FE" w:rsidRPr="005510BB" w:rsidRDefault="00BD22FE" w:rsidP="00BD22FE">
            <w:pPr>
              <w:rPr>
                <w:b/>
                <w:u w:val="single"/>
              </w:rPr>
            </w:pPr>
            <w:r w:rsidRPr="005510BB">
              <w:rPr>
                <w:b/>
                <w:u w:val="single"/>
              </w:rPr>
              <w:t>Why do Christians call the day Jesus died ‘Good Friday’?</w:t>
            </w:r>
          </w:p>
          <w:p w:rsidR="00DB4C84" w:rsidRPr="00CF21C7" w:rsidRDefault="00DB4C84" w:rsidP="00DB4C84">
            <w:pPr>
              <w:rPr>
                <w:rFonts w:ascii="Century Gothic" w:hAnsi="Century Gothic"/>
                <w:b/>
                <w:sz w:val="20"/>
                <w:szCs w:val="20"/>
              </w:rPr>
            </w:pPr>
            <w:r w:rsidRPr="00CF21C7">
              <w:rPr>
                <w:rFonts w:ascii="Century Gothic" w:hAnsi="Century Gothic"/>
                <w:b/>
                <w:sz w:val="20"/>
                <w:szCs w:val="20"/>
              </w:rPr>
              <w:t xml:space="preserve">Make sense of belief </w:t>
            </w:r>
          </w:p>
          <w:p w:rsidR="00DB4C84"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recognise the word ‘salvation’, and that Christians believe Jesus came to ‘save’ or ‘rescue’ people, e.g. by showing them how to live</w:t>
            </w:r>
          </w:p>
          <w:p w:rsidR="00DB4C84"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offer informed suggestions about what the events of Holy Week mean to Christians</w:t>
            </w:r>
          </w:p>
          <w:p w:rsidR="00DB4C84" w:rsidRPr="00AD6BD1"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Give examples of what Christians say about the importance of the events of Holy Week.</w:t>
            </w:r>
          </w:p>
          <w:p w:rsidR="00DB4C84" w:rsidRPr="00CF21C7" w:rsidRDefault="00DB4C84" w:rsidP="00DB4C84">
            <w:pPr>
              <w:rPr>
                <w:rFonts w:ascii="Century Gothic" w:hAnsi="Century Gothic"/>
                <w:sz w:val="20"/>
                <w:szCs w:val="20"/>
              </w:rPr>
            </w:pPr>
            <w:r w:rsidRPr="00CF21C7">
              <w:rPr>
                <w:rFonts w:ascii="Century Gothic" w:hAnsi="Century Gothic"/>
                <w:b/>
                <w:sz w:val="20"/>
                <w:szCs w:val="20"/>
              </w:rPr>
              <w:t>Understand the impact</w:t>
            </w:r>
            <w:r w:rsidRPr="00CF21C7">
              <w:rPr>
                <w:rFonts w:ascii="Century Gothic" w:hAnsi="Century Gothic"/>
                <w:sz w:val="20"/>
                <w:szCs w:val="20"/>
              </w:rPr>
              <w:t xml:space="preserve"> </w:t>
            </w:r>
          </w:p>
          <w:p w:rsidR="00DB4C84"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Make simple links between Gospel accounts and how Christians mark the Easter events in their communities</w:t>
            </w:r>
          </w:p>
          <w:p w:rsidR="00DB4C84" w:rsidRPr="00CF21C7"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Describe how Christians show their beliefs about Jesus in worship in different ways</w:t>
            </w:r>
          </w:p>
          <w:p w:rsidR="00DB4C84" w:rsidRPr="00CF21C7" w:rsidRDefault="00DB4C84" w:rsidP="00DB4C84">
            <w:pPr>
              <w:rPr>
                <w:rFonts w:ascii="Century Gothic" w:hAnsi="Century Gothic"/>
                <w:b/>
                <w:sz w:val="20"/>
                <w:szCs w:val="20"/>
              </w:rPr>
            </w:pPr>
            <w:r w:rsidRPr="00CF21C7">
              <w:rPr>
                <w:rFonts w:ascii="Century Gothic" w:hAnsi="Century Gothic"/>
                <w:b/>
                <w:sz w:val="20"/>
                <w:szCs w:val="20"/>
              </w:rPr>
              <w:t xml:space="preserve">Make connections </w:t>
            </w:r>
          </w:p>
          <w:p w:rsidR="00DB4C84" w:rsidRPr="00CF21C7" w:rsidRDefault="00DB4C84" w:rsidP="00DB4C84">
            <w:pPr>
              <w:rPr>
                <w:rFonts w:ascii="Century Gothic" w:hAnsi="Century Gothic"/>
                <w:sz w:val="20"/>
                <w:szCs w:val="20"/>
              </w:rPr>
            </w:pPr>
            <w:r w:rsidRPr="00CF21C7">
              <w:rPr>
                <w:rFonts w:ascii="Century Gothic" w:hAnsi="Century Gothic"/>
                <w:sz w:val="20"/>
                <w:szCs w:val="20"/>
              </w:rPr>
              <w:sym w:font="Symbol" w:char="F0B7"/>
            </w:r>
            <w:r w:rsidRPr="00CF21C7">
              <w:rPr>
                <w:rFonts w:ascii="Century Gothic" w:hAnsi="Century Gothic"/>
                <w:sz w:val="20"/>
                <w:szCs w:val="20"/>
              </w:rPr>
              <w:t xml:space="preserve"> </w:t>
            </w:r>
            <w:r>
              <w:rPr>
                <w:rFonts w:ascii="Century Gothic" w:hAnsi="Century Gothic"/>
                <w:sz w:val="20"/>
                <w:szCs w:val="20"/>
              </w:rPr>
              <w:t>raise thoughtful questions and suggest some answers about why Christians call the day Jesus died ‘Good Friday’, giving good reasons for their suggestions</w:t>
            </w:r>
          </w:p>
          <w:p w:rsidR="00BD22FE" w:rsidRPr="00DA4162" w:rsidRDefault="00BD22FE" w:rsidP="00DA4162">
            <w:pPr>
              <w:rPr>
                <w:rFonts w:ascii="Century Gothic" w:hAnsi="Century Gothic"/>
                <w:b/>
                <w:sz w:val="20"/>
                <w:szCs w:val="20"/>
              </w:rPr>
            </w:pPr>
          </w:p>
        </w:tc>
        <w:tc>
          <w:tcPr>
            <w:tcW w:w="6951" w:type="dxa"/>
          </w:tcPr>
          <w:p w:rsidR="00BD22FE" w:rsidRPr="00A0727F" w:rsidRDefault="00BD22FE" w:rsidP="00BD22FE">
            <w:pPr>
              <w:rPr>
                <w:rFonts w:ascii="Century Gothic" w:hAnsi="Century Gothic"/>
                <w:b/>
                <w:sz w:val="20"/>
                <w:szCs w:val="20"/>
                <w:u w:val="single"/>
              </w:rPr>
            </w:pPr>
            <w:r w:rsidRPr="00A0727F">
              <w:rPr>
                <w:rFonts w:ascii="Century Gothic" w:hAnsi="Century Gothic"/>
                <w:b/>
                <w:sz w:val="20"/>
                <w:szCs w:val="20"/>
                <w:u w:val="single"/>
              </w:rPr>
              <w:t>How is faith expressed in Hindu communities?</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Make sense of belief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identify the terms ‘dharma’, ‘</w:t>
            </w:r>
            <w:proofErr w:type="spellStart"/>
            <w:r w:rsidRPr="0069527E">
              <w:rPr>
                <w:rFonts w:ascii="Century Gothic" w:hAnsi="Century Gothic"/>
                <w:sz w:val="20"/>
                <w:szCs w:val="20"/>
              </w:rPr>
              <w:t>Sanatan</w:t>
            </w:r>
            <w:proofErr w:type="spellEnd"/>
            <w:r w:rsidRPr="0069527E">
              <w:rPr>
                <w:rFonts w:ascii="Century Gothic" w:hAnsi="Century Gothic"/>
                <w:sz w:val="20"/>
                <w:szCs w:val="20"/>
              </w:rPr>
              <w:t xml:space="preserve"> Dharma’ and ‘Hinduism’ and say what they mean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make links between Hindu practices and the idea that Hinduism is a whole ‘way of life’ (dharma) </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Understand the impact </w:t>
            </w:r>
          </w:p>
          <w:p w:rsidR="0069527E" w:rsidRPr="0069527E" w:rsidRDefault="0069527E" w:rsidP="0069527E">
            <w:pPr>
              <w:rPr>
                <w:rFonts w:ascii="Century Gothic" w:hAnsi="Century Gothic"/>
                <w:sz w:val="20"/>
                <w:szCs w:val="20"/>
              </w:rPr>
            </w:pPr>
            <w:r w:rsidRPr="0069527E">
              <w:rPr>
                <w:rFonts w:ascii="Century Gothic" w:hAnsi="Century Gothic"/>
                <w:b/>
                <w:sz w:val="20"/>
                <w:szCs w:val="20"/>
              </w:rPr>
              <w:t xml:space="preserve">• </w:t>
            </w:r>
            <w:r w:rsidRPr="0069527E">
              <w:rPr>
                <w:rFonts w:ascii="Century Gothic" w:hAnsi="Century Gothic"/>
                <w:sz w:val="20"/>
                <w:szCs w:val="20"/>
              </w:rPr>
              <w:t xml:space="preserve">describe how Hindus show their faith within their families in Britain today (e.g. home puja)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describe how Hindus show their faith within their faith communities in Britain today (e.g. </w:t>
            </w:r>
            <w:proofErr w:type="spellStart"/>
            <w:r w:rsidRPr="0069527E">
              <w:rPr>
                <w:rFonts w:ascii="Century Gothic" w:hAnsi="Century Gothic"/>
                <w:sz w:val="20"/>
                <w:szCs w:val="20"/>
              </w:rPr>
              <w:t>arti</w:t>
            </w:r>
            <w:proofErr w:type="spellEnd"/>
            <w:r w:rsidRPr="0069527E">
              <w:rPr>
                <w:rFonts w:ascii="Century Gothic" w:hAnsi="Century Gothic"/>
                <w:sz w:val="20"/>
                <w:szCs w:val="20"/>
              </w:rPr>
              <w:t xml:space="preserve"> and bhajans at the mandir; in festivals such as Diwali) </w:t>
            </w:r>
          </w:p>
          <w:p w:rsidR="0069527E" w:rsidRPr="0069527E" w:rsidRDefault="0069527E" w:rsidP="0069527E">
            <w:pPr>
              <w:rPr>
                <w:rFonts w:ascii="Century Gothic" w:hAnsi="Century Gothic"/>
                <w:sz w:val="20"/>
                <w:szCs w:val="20"/>
              </w:rPr>
            </w:pPr>
            <w:r w:rsidRPr="0069527E">
              <w:rPr>
                <w:rFonts w:ascii="Century Gothic" w:hAnsi="Century Gothic"/>
                <w:sz w:val="20"/>
                <w:szCs w:val="20"/>
              </w:rPr>
              <w:t xml:space="preserve">• identify some different ways in which Hindus show their faith (e.g. between different communities in Britain, or between Britain and parts of India) </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 xml:space="preserve">Make connections </w:t>
            </w:r>
          </w:p>
          <w:p w:rsidR="0069527E" w:rsidRDefault="0069527E" w:rsidP="0069527E">
            <w:pPr>
              <w:rPr>
                <w:b/>
                <w:u w:val="single"/>
              </w:rPr>
            </w:pPr>
            <w:r w:rsidRPr="0069527E">
              <w:rPr>
                <w:rFonts w:ascii="Century Gothic" w:hAnsi="Century Gothic"/>
                <w:b/>
                <w:sz w:val="20"/>
                <w:szCs w:val="20"/>
              </w:rPr>
              <w:t xml:space="preserve">• </w:t>
            </w:r>
            <w:r w:rsidRPr="0069527E">
              <w:rPr>
                <w:rFonts w:ascii="Century Gothic" w:hAnsi="Century Gothic"/>
                <w:sz w:val="20"/>
                <w:szCs w:val="20"/>
              </w:rPr>
              <w:t>raise questions and suggest answers about what is good about being a Hindu in Britain today, and whether taking part in family and community rituals is a good thing for individuals and society, giving good reasons for their ideas</w:t>
            </w:r>
            <w:r w:rsidRPr="0069527E">
              <w:rPr>
                <w:rFonts w:ascii="Century Gothic" w:hAnsi="Century Gothic"/>
                <w:b/>
                <w:sz w:val="20"/>
                <w:szCs w:val="20"/>
              </w:rPr>
              <w:t xml:space="preserve"> </w:t>
            </w:r>
          </w:p>
          <w:p w:rsidR="00211012" w:rsidRDefault="00211012" w:rsidP="00211012">
            <w:pPr>
              <w:rPr>
                <w:rFonts w:ascii="Century Gothic" w:hAnsi="Century Gothic"/>
                <w:b/>
                <w:sz w:val="20"/>
                <w:szCs w:val="20"/>
                <w:u w:val="single"/>
              </w:rPr>
            </w:pPr>
          </w:p>
          <w:p w:rsidR="0069527E" w:rsidRDefault="0069527E" w:rsidP="0069527E">
            <w:pPr>
              <w:pStyle w:val="Default"/>
              <w:rPr>
                <w:rFonts w:asciiTheme="minorHAnsi" w:hAnsiTheme="minorHAnsi" w:cstheme="minorHAnsi"/>
                <w:b/>
                <w:color w:val="auto"/>
                <w:sz w:val="22"/>
                <w:szCs w:val="16"/>
                <w:u w:val="single"/>
              </w:rPr>
            </w:pPr>
            <w:r w:rsidRPr="0069527E">
              <w:rPr>
                <w:rFonts w:asciiTheme="minorHAnsi" w:hAnsiTheme="minorHAnsi" w:cstheme="minorHAnsi"/>
                <w:b/>
                <w:color w:val="auto"/>
                <w:sz w:val="22"/>
                <w:szCs w:val="16"/>
                <w:u w:val="single"/>
              </w:rPr>
              <w:t>How do festivals and worship show what matters to a Muslim? (</w:t>
            </w:r>
            <w:proofErr w:type="spellStart"/>
            <w:r w:rsidRPr="0069527E">
              <w:rPr>
                <w:rFonts w:asciiTheme="minorHAnsi" w:hAnsiTheme="minorHAnsi" w:cstheme="minorHAnsi"/>
                <w:b/>
                <w:color w:val="auto"/>
                <w:sz w:val="22"/>
                <w:szCs w:val="16"/>
                <w:u w:val="single"/>
              </w:rPr>
              <w:t>Ibadah</w:t>
            </w:r>
            <w:proofErr w:type="spellEnd"/>
            <w:r w:rsidRPr="0069527E">
              <w:rPr>
                <w:rFonts w:asciiTheme="minorHAnsi" w:hAnsiTheme="minorHAnsi" w:cstheme="minorHAnsi"/>
                <w:b/>
                <w:color w:val="auto"/>
                <w:sz w:val="22"/>
                <w:szCs w:val="16"/>
                <w:u w:val="single"/>
              </w:rPr>
              <w:t>, the Muslim concept of worship)</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Make sense of belief</w:t>
            </w:r>
          </w:p>
          <w:p w:rsidR="0069527E" w:rsidRPr="0069527E" w:rsidRDefault="0069527E" w:rsidP="0069527E">
            <w:pPr>
              <w:pStyle w:val="ListParagraph"/>
              <w:numPr>
                <w:ilvl w:val="0"/>
                <w:numId w:val="93"/>
              </w:numPr>
              <w:ind w:left="42" w:firstLine="31"/>
              <w:rPr>
                <w:rFonts w:ascii="Century Gothic" w:hAnsi="Century Gothic"/>
                <w:sz w:val="20"/>
                <w:szCs w:val="20"/>
              </w:rPr>
            </w:pPr>
            <w:r w:rsidRPr="0069527E">
              <w:rPr>
                <w:rFonts w:ascii="Century Gothic" w:hAnsi="Century Gothic"/>
                <w:sz w:val="20"/>
                <w:szCs w:val="20"/>
              </w:rPr>
              <w:t xml:space="preserve">identify some beliefs about God in Islam, expressed in </w:t>
            </w:r>
            <w:proofErr w:type="spellStart"/>
            <w:r w:rsidRPr="0069527E">
              <w:rPr>
                <w:rFonts w:ascii="Century Gothic" w:hAnsi="Century Gothic"/>
                <w:sz w:val="20"/>
                <w:szCs w:val="20"/>
              </w:rPr>
              <w:t>Sura</w:t>
            </w:r>
            <w:proofErr w:type="spellEnd"/>
            <w:r w:rsidRPr="0069527E">
              <w:rPr>
                <w:rFonts w:ascii="Century Gothic" w:hAnsi="Century Gothic"/>
                <w:sz w:val="20"/>
                <w:szCs w:val="20"/>
              </w:rPr>
              <w:t xml:space="preserve"> 1 of the Qur’an</w:t>
            </w:r>
          </w:p>
          <w:p w:rsidR="0069527E" w:rsidRPr="0069527E" w:rsidRDefault="0069527E" w:rsidP="0069527E">
            <w:pPr>
              <w:pStyle w:val="ListParagraph"/>
              <w:numPr>
                <w:ilvl w:val="0"/>
                <w:numId w:val="93"/>
              </w:numPr>
              <w:ind w:left="42" w:firstLine="31"/>
              <w:rPr>
                <w:rFonts w:ascii="Century Gothic" w:hAnsi="Century Gothic"/>
                <w:sz w:val="20"/>
                <w:szCs w:val="20"/>
              </w:rPr>
            </w:pPr>
            <w:r w:rsidRPr="0069527E">
              <w:rPr>
                <w:rFonts w:ascii="Century Gothic" w:hAnsi="Century Gothic"/>
                <w:sz w:val="20"/>
                <w:szCs w:val="20"/>
              </w:rPr>
              <w:t xml:space="preserve">make clear links between beliefs about God and </w:t>
            </w:r>
            <w:proofErr w:type="spellStart"/>
            <w:r w:rsidRPr="0069527E">
              <w:rPr>
                <w:rFonts w:ascii="Century Gothic" w:hAnsi="Century Gothic"/>
                <w:sz w:val="20"/>
                <w:szCs w:val="20"/>
              </w:rPr>
              <w:t>ibadah</w:t>
            </w:r>
            <w:proofErr w:type="spellEnd"/>
            <w:r w:rsidRPr="0069527E">
              <w:rPr>
                <w:rFonts w:ascii="Century Gothic" w:hAnsi="Century Gothic"/>
                <w:sz w:val="20"/>
                <w:szCs w:val="20"/>
              </w:rPr>
              <w:t xml:space="preserve"> (e.g. how God is worth worshipping; how Muslims submit to God)</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Understand the impact</w:t>
            </w:r>
          </w:p>
          <w:p w:rsidR="0069527E" w:rsidRPr="0069527E" w:rsidRDefault="0069527E" w:rsidP="0069527E">
            <w:pPr>
              <w:pStyle w:val="ListParagraph"/>
              <w:numPr>
                <w:ilvl w:val="0"/>
                <w:numId w:val="92"/>
              </w:numPr>
              <w:ind w:left="42" w:firstLine="31"/>
              <w:rPr>
                <w:rFonts w:ascii="Century Gothic" w:hAnsi="Century Gothic"/>
                <w:sz w:val="20"/>
                <w:szCs w:val="20"/>
              </w:rPr>
            </w:pPr>
            <w:r w:rsidRPr="0069527E">
              <w:rPr>
                <w:rFonts w:ascii="Century Gothic" w:hAnsi="Century Gothic"/>
                <w:sz w:val="20"/>
                <w:szCs w:val="20"/>
              </w:rPr>
              <w:t xml:space="preserve">give examples of </w:t>
            </w:r>
            <w:proofErr w:type="spellStart"/>
            <w:r w:rsidRPr="0069527E">
              <w:rPr>
                <w:rFonts w:ascii="Century Gothic" w:hAnsi="Century Gothic"/>
                <w:sz w:val="20"/>
                <w:szCs w:val="20"/>
              </w:rPr>
              <w:t>ibadah</w:t>
            </w:r>
            <w:proofErr w:type="spellEnd"/>
            <w:r w:rsidRPr="0069527E">
              <w:rPr>
                <w:rFonts w:ascii="Century Gothic" w:hAnsi="Century Gothic"/>
                <w:sz w:val="20"/>
                <w:szCs w:val="20"/>
              </w:rPr>
              <w:t xml:space="preserve"> (worship) in Islam (e.g. prayer, fasting, celebrating) and describe what they involve</w:t>
            </w:r>
          </w:p>
          <w:p w:rsidR="0069527E" w:rsidRPr="0069527E" w:rsidRDefault="0069527E" w:rsidP="0069527E">
            <w:pPr>
              <w:pStyle w:val="ListParagraph"/>
              <w:numPr>
                <w:ilvl w:val="0"/>
                <w:numId w:val="92"/>
              </w:numPr>
              <w:ind w:left="42" w:firstLine="31"/>
              <w:rPr>
                <w:rFonts w:ascii="Century Gothic" w:hAnsi="Century Gothic"/>
                <w:sz w:val="20"/>
                <w:szCs w:val="20"/>
              </w:rPr>
            </w:pPr>
            <w:r w:rsidRPr="0069527E">
              <w:rPr>
                <w:rFonts w:ascii="Century Gothic" w:hAnsi="Century Gothic"/>
                <w:sz w:val="20"/>
                <w:szCs w:val="20"/>
              </w:rPr>
              <w:t>make links between Muslim beliefs about God and a range of ways in which Muslims worship (e.g. in prayer and fasting, as a family and as a community, at home and in the mosque)</w:t>
            </w:r>
          </w:p>
          <w:p w:rsidR="0069527E" w:rsidRPr="0069527E" w:rsidRDefault="0069527E" w:rsidP="0069527E">
            <w:pPr>
              <w:rPr>
                <w:rFonts w:ascii="Century Gothic" w:hAnsi="Century Gothic"/>
                <w:b/>
                <w:sz w:val="20"/>
                <w:szCs w:val="20"/>
              </w:rPr>
            </w:pPr>
            <w:r w:rsidRPr="0069527E">
              <w:rPr>
                <w:rFonts w:ascii="Century Gothic" w:hAnsi="Century Gothic"/>
                <w:b/>
                <w:sz w:val="20"/>
                <w:szCs w:val="20"/>
              </w:rPr>
              <w:t>Make connections</w:t>
            </w:r>
          </w:p>
          <w:p w:rsidR="0069527E" w:rsidRPr="0069527E" w:rsidRDefault="0069527E" w:rsidP="0069527E">
            <w:pPr>
              <w:pStyle w:val="ListParagraph"/>
              <w:numPr>
                <w:ilvl w:val="0"/>
                <w:numId w:val="94"/>
              </w:numPr>
              <w:ind w:left="0" w:firstLine="31"/>
              <w:rPr>
                <w:rFonts w:ascii="Century Gothic" w:hAnsi="Century Gothic"/>
                <w:sz w:val="20"/>
                <w:szCs w:val="20"/>
              </w:rPr>
            </w:pPr>
            <w:r w:rsidRPr="0069527E">
              <w:rPr>
                <w:rFonts w:ascii="Century Gothic" w:hAnsi="Century Gothic"/>
                <w:sz w:val="20"/>
                <w:szCs w:val="20"/>
              </w:rPr>
              <w:t>raise questions and suggest answers about the value of submission and self-control to Muslims, and whether there are benefits for people who are not Muslim</w:t>
            </w:r>
          </w:p>
          <w:p w:rsidR="0069527E" w:rsidRPr="0069527E" w:rsidRDefault="0069527E" w:rsidP="0069527E">
            <w:pPr>
              <w:pStyle w:val="Default"/>
              <w:numPr>
                <w:ilvl w:val="0"/>
                <w:numId w:val="94"/>
              </w:numPr>
              <w:ind w:left="0" w:firstLine="31"/>
              <w:rPr>
                <w:rFonts w:asciiTheme="minorHAnsi" w:hAnsiTheme="minorHAnsi" w:cstheme="minorHAnsi"/>
                <w:sz w:val="16"/>
                <w:szCs w:val="16"/>
                <w:u w:val="single"/>
              </w:rPr>
            </w:pPr>
            <w:r w:rsidRPr="0069527E">
              <w:rPr>
                <w:rFonts w:ascii="Century Gothic" w:hAnsi="Century Gothic"/>
                <w:sz w:val="20"/>
                <w:szCs w:val="20"/>
              </w:rPr>
              <w:t>make links between the Muslim idea of living in harmony with the Creator and the need for all people to live in harmony with each other in the world today, giving good reasons for their ideas</w:t>
            </w:r>
          </w:p>
        </w:tc>
      </w:tr>
      <w:tr w:rsidR="00BD22FE" w:rsidTr="004121AB">
        <w:tc>
          <w:tcPr>
            <w:tcW w:w="1541" w:type="dxa"/>
          </w:tcPr>
          <w:p w:rsidR="00BD22FE" w:rsidRPr="00BC575F" w:rsidRDefault="00BD22FE" w:rsidP="00BD22FE">
            <w:pPr>
              <w:rPr>
                <w:rFonts w:ascii="Century Gothic" w:hAnsi="Century Gothic"/>
                <w:b/>
              </w:rPr>
            </w:pPr>
            <w:r w:rsidRPr="00BC575F">
              <w:rPr>
                <w:rFonts w:ascii="Century Gothic" w:hAnsi="Century Gothic"/>
                <w:b/>
              </w:rPr>
              <w:t>P.E</w:t>
            </w:r>
          </w:p>
          <w:p w:rsidR="00BD22FE" w:rsidRPr="00BC575F" w:rsidRDefault="00BD22FE" w:rsidP="00BD22FE">
            <w:pPr>
              <w:rPr>
                <w:rFonts w:ascii="Century Gothic" w:hAnsi="Century Gothic"/>
                <w:b/>
              </w:rPr>
            </w:pPr>
          </w:p>
        </w:tc>
        <w:tc>
          <w:tcPr>
            <w:tcW w:w="6950" w:type="dxa"/>
          </w:tcPr>
          <w:p w:rsidR="00EC4FDD" w:rsidRPr="00EC4FDD" w:rsidRDefault="00EC4FDD" w:rsidP="00EC4FDD">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Athletics </w:t>
            </w:r>
          </w:p>
          <w:p w:rsidR="00EC4FDD" w:rsidRPr="00EC4FDD" w:rsidRDefault="00EC4FDD" w:rsidP="0069527E">
            <w:pPr>
              <w:pStyle w:val="ListParagraph"/>
              <w:widowControl w:val="0"/>
              <w:numPr>
                <w:ilvl w:val="0"/>
                <w:numId w:val="58"/>
              </w:numPr>
              <w:rPr>
                <w:rFonts w:ascii="Century Gothic" w:hAnsi="Century Gothic"/>
                <w:color w:val="000000"/>
                <w:sz w:val="20"/>
                <w:szCs w:val="20"/>
              </w:rPr>
            </w:pPr>
            <w:r w:rsidRPr="00EC4FDD">
              <w:rPr>
                <w:rFonts w:ascii="Century Gothic" w:hAnsi="Century Gothic" w:cs="Arial"/>
                <w:color w:val="000000"/>
                <w:sz w:val="20"/>
                <w:szCs w:val="20"/>
              </w:rPr>
              <w:t>For the children to use a good sprinting action with a good understanding of how to run over the first 10m</w:t>
            </w:r>
          </w:p>
          <w:p w:rsidR="00EC4FDD" w:rsidRDefault="00EC4FDD" w:rsidP="0069527E">
            <w:pPr>
              <w:pStyle w:val="ListParagraph"/>
              <w:widowControl w:val="0"/>
              <w:numPr>
                <w:ilvl w:val="0"/>
                <w:numId w:val="58"/>
              </w:numPr>
              <w:rPr>
                <w:rFonts w:ascii="Century Gothic" w:hAnsi="Century Gothic"/>
                <w:color w:val="000000"/>
                <w:sz w:val="20"/>
                <w:szCs w:val="20"/>
              </w:rPr>
            </w:pPr>
            <w:r w:rsidRPr="00EC4FDD">
              <w:rPr>
                <w:rFonts w:ascii="Century Gothic" w:hAnsi="Century Gothic"/>
                <w:color w:val="000000"/>
                <w:sz w:val="20"/>
                <w:szCs w:val="20"/>
              </w:rPr>
              <w:t>Develop throwing and catching skills</w:t>
            </w:r>
          </w:p>
          <w:p w:rsidR="00EC4FDD" w:rsidRDefault="00EC4FDD" w:rsidP="0069527E">
            <w:pPr>
              <w:pStyle w:val="ListParagraph"/>
              <w:widowControl w:val="0"/>
              <w:numPr>
                <w:ilvl w:val="0"/>
                <w:numId w:val="58"/>
              </w:numPr>
              <w:rPr>
                <w:rFonts w:ascii="Century Gothic" w:hAnsi="Century Gothic"/>
                <w:color w:val="000000"/>
                <w:sz w:val="20"/>
                <w:szCs w:val="20"/>
              </w:rPr>
            </w:pPr>
            <w:r>
              <w:rPr>
                <w:rFonts w:ascii="Century Gothic" w:hAnsi="Century Gothic"/>
                <w:color w:val="000000"/>
                <w:sz w:val="20"/>
                <w:szCs w:val="20"/>
              </w:rPr>
              <w:t>The develop jumping through pace, balance and spring</w:t>
            </w:r>
          </w:p>
          <w:p w:rsidR="00EC4FDD" w:rsidRPr="00EC4FDD" w:rsidRDefault="00EC4FDD" w:rsidP="0069527E">
            <w:pPr>
              <w:pStyle w:val="ListParagraph"/>
              <w:widowControl w:val="0"/>
              <w:numPr>
                <w:ilvl w:val="0"/>
                <w:numId w:val="58"/>
              </w:numPr>
              <w:rPr>
                <w:rFonts w:ascii="Century Gothic" w:hAnsi="Century Gothic"/>
                <w:color w:val="000000"/>
                <w:sz w:val="20"/>
                <w:szCs w:val="20"/>
              </w:rPr>
            </w:pPr>
            <w:r>
              <w:rPr>
                <w:rFonts w:ascii="Century Gothic" w:hAnsi="Century Gothic"/>
                <w:color w:val="000000"/>
                <w:sz w:val="20"/>
                <w:szCs w:val="20"/>
              </w:rPr>
              <w:t>To increase stamina when running over distance</w:t>
            </w:r>
          </w:p>
          <w:p w:rsidR="00EC4FDD" w:rsidRPr="00EC4FDD" w:rsidRDefault="00EC4FDD" w:rsidP="004E5951">
            <w:pPr>
              <w:widowControl w:val="0"/>
              <w:rPr>
                <w:rFonts w:ascii="Century Gothic" w:hAnsi="Century Gothic"/>
                <w:b/>
                <w:color w:val="000000"/>
                <w:sz w:val="20"/>
                <w:szCs w:val="20"/>
              </w:rPr>
            </w:pPr>
          </w:p>
          <w:p w:rsidR="00EC4FDD" w:rsidRDefault="00EC4FDD" w:rsidP="004E5951">
            <w:pPr>
              <w:widowControl w:val="0"/>
              <w:rPr>
                <w:rFonts w:ascii="Century Gothic" w:hAnsi="Century Gothic"/>
                <w:b/>
                <w:color w:val="000000"/>
                <w:sz w:val="20"/>
                <w:szCs w:val="20"/>
              </w:rPr>
            </w:pPr>
            <w:r w:rsidRPr="00EC4FDD">
              <w:rPr>
                <w:rFonts w:ascii="Century Gothic" w:hAnsi="Century Gothic"/>
                <w:b/>
                <w:color w:val="000000"/>
                <w:sz w:val="20"/>
                <w:szCs w:val="20"/>
              </w:rPr>
              <w:lastRenderedPageBreak/>
              <w:t xml:space="preserve">Football </w:t>
            </w:r>
          </w:p>
          <w:p w:rsidR="00EC4FDD" w:rsidRPr="00032B2D" w:rsidRDefault="00EC4FDD" w:rsidP="0069527E">
            <w:pPr>
              <w:pStyle w:val="ListParagraph"/>
              <w:widowControl w:val="0"/>
              <w:numPr>
                <w:ilvl w:val="0"/>
                <w:numId w:val="59"/>
              </w:numPr>
              <w:rPr>
                <w:rFonts w:ascii="Century Gothic" w:hAnsi="Century Gothic"/>
                <w:color w:val="000000"/>
                <w:sz w:val="20"/>
                <w:szCs w:val="20"/>
              </w:rPr>
            </w:pPr>
            <w:r w:rsidRPr="00032B2D">
              <w:rPr>
                <w:rFonts w:ascii="Century Gothic" w:hAnsi="Century Gothic"/>
                <w:color w:val="000000"/>
                <w:sz w:val="20"/>
                <w:szCs w:val="20"/>
              </w:rPr>
              <w:t xml:space="preserve">To develop passing </w:t>
            </w:r>
            <w:r w:rsidR="00032B2D" w:rsidRPr="00032B2D">
              <w:rPr>
                <w:rFonts w:ascii="Century Gothic" w:hAnsi="Century Gothic"/>
                <w:color w:val="000000"/>
                <w:sz w:val="20"/>
                <w:szCs w:val="20"/>
              </w:rPr>
              <w:t>techniques</w:t>
            </w:r>
          </w:p>
          <w:p w:rsidR="00032B2D" w:rsidRPr="00032B2D" w:rsidRDefault="00032B2D" w:rsidP="0069527E">
            <w:pPr>
              <w:pStyle w:val="ListParagraph"/>
              <w:widowControl w:val="0"/>
              <w:numPr>
                <w:ilvl w:val="0"/>
                <w:numId w:val="59"/>
              </w:numPr>
              <w:rPr>
                <w:rFonts w:ascii="Century Gothic" w:hAnsi="Century Gothic"/>
                <w:color w:val="000000"/>
                <w:sz w:val="20"/>
                <w:szCs w:val="20"/>
              </w:rPr>
            </w:pPr>
            <w:r w:rsidRPr="00032B2D">
              <w:rPr>
                <w:rFonts w:ascii="Century Gothic" w:hAnsi="Century Gothic"/>
                <w:color w:val="000000"/>
                <w:sz w:val="20"/>
                <w:szCs w:val="20"/>
              </w:rPr>
              <w:t>To develop dribbling techniques</w:t>
            </w:r>
          </w:p>
          <w:p w:rsidR="00032B2D" w:rsidRPr="00032B2D" w:rsidRDefault="00032B2D" w:rsidP="0069527E">
            <w:pPr>
              <w:pStyle w:val="ListParagraph"/>
              <w:widowControl w:val="0"/>
              <w:numPr>
                <w:ilvl w:val="0"/>
                <w:numId w:val="59"/>
              </w:numPr>
              <w:rPr>
                <w:rFonts w:ascii="Century Gothic" w:hAnsi="Century Gothic"/>
                <w:color w:val="000000"/>
                <w:sz w:val="20"/>
                <w:szCs w:val="20"/>
              </w:rPr>
            </w:pPr>
            <w:r w:rsidRPr="00032B2D">
              <w:rPr>
                <w:rFonts w:ascii="Century Gothic" w:hAnsi="Century Gothic"/>
                <w:color w:val="000000"/>
                <w:sz w:val="20"/>
                <w:szCs w:val="20"/>
              </w:rPr>
              <w:t>To improve skills relating to teamwork</w:t>
            </w:r>
          </w:p>
          <w:p w:rsidR="00032B2D" w:rsidRPr="00032B2D" w:rsidRDefault="00032B2D" w:rsidP="0069527E">
            <w:pPr>
              <w:pStyle w:val="ListParagraph"/>
              <w:widowControl w:val="0"/>
              <w:numPr>
                <w:ilvl w:val="0"/>
                <w:numId w:val="59"/>
              </w:numPr>
              <w:rPr>
                <w:rFonts w:ascii="Century Gothic" w:hAnsi="Century Gothic"/>
                <w:color w:val="000000"/>
                <w:sz w:val="20"/>
                <w:szCs w:val="20"/>
              </w:rPr>
            </w:pPr>
            <w:r w:rsidRPr="00032B2D">
              <w:rPr>
                <w:rFonts w:ascii="Century Gothic" w:hAnsi="Century Gothic"/>
                <w:color w:val="000000"/>
                <w:sz w:val="20"/>
                <w:szCs w:val="20"/>
              </w:rPr>
              <w:t>To develop skills relating to striking and goal keeping</w:t>
            </w:r>
          </w:p>
          <w:p w:rsidR="00EC4FDD" w:rsidRDefault="00EC4FDD" w:rsidP="004E5951">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Gymnastics </w:t>
            </w:r>
          </w:p>
          <w:p w:rsidR="00032B2D" w:rsidRDefault="00032B2D" w:rsidP="0069527E">
            <w:pPr>
              <w:pStyle w:val="ListParagraph"/>
              <w:widowControl w:val="0"/>
              <w:numPr>
                <w:ilvl w:val="0"/>
                <w:numId w:val="60"/>
              </w:numPr>
              <w:rPr>
                <w:rFonts w:ascii="Century Gothic" w:hAnsi="Century Gothic"/>
                <w:color w:val="000000"/>
                <w:sz w:val="20"/>
                <w:szCs w:val="20"/>
              </w:rPr>
            </w:pPr>
            <w:r w:rsidRPr="00032B2D">
              <w:rPr>
                <w:rFonts w:ascii="Century Gothic" w:hAnsi="Century Gothic"/>
                <w:color w:val="000000"/>
                <w:sz w:val="20"/>
                <w:szCs w:val="20"/>
              </w:rPr>
              <w:t>Developing balance</w:t>
            </w:r>
          </w:p>
          <w:p w:rsidR="00032B2D" w:rsidRDefault="00032B2D" w:rsidP="0069527E">
            <w:pPr>
              <w:pStyle w:val="ListParagraph"/>
              <w:widowControl w:val="0"/>
              <w:numPr>
                <w:ilvl w:val="0"/>
                <w:numId w:val="60"/>
              </w:numPr>
              <w:rPr>
                <w:rFonts w:ascii="Century Gothic" w:hAnsi="Century Gothic"/>
                <w:color w:val="000000"/>
                <w:sz w:val="20"/>
                <w:szCs w:val="20"/>
              </w:rPr>
            </w:pPr>
            <w:r>
              <w:rPr>
                <w:rFonts w:ascii="Century Gothic" w:hAnsi="Century Gothic"/>
                <w:color w:val="000000"/>
                <w:sz w:val="20"/>
                <w:szCs w:val="20"/>
              </w:rPr>
              <w:t>Developing stamina</w:t>
            </w:r>
          </w:p>
          <w:p w:rsidR="00032B2D" w:rsidRDefault="00032B2D" w:rsidP="0069527E">
            <w:pPr>
              <w:pStyle w:val="ListParagraph"/>
              <w:widowControl w:val="0"/>
              <w:numPr>
                <w:ilvl w:val="0"/>
                <w:numId w:val="60"/>
              </w:numPr>
              <w:rPr>
                <w:rFonts w:ascii="Century Gothic" w:hAnsi="Century Gothic"/>
                <w:color w:val="000000"/>
                <w:sz w:val="20"/>
                <w:szCs w:val="20"/>
              </w:rPr>
            </w:pPr>
            <w:r>
              <w:rPr>
                <w:rFonts w:ascii="Century Gothic" w:hAnsi="Century Gothic"/>
                <w:color w:val="000000"/>
                <w:sz w:val="20"/>
                <w:szCs w:val="20"/>
              </w:rPr>
              <w:t>Developing flexibility</w:t>
            </w:r>
          </w:p>
          <w:p w:rsidR="00032B2D" w:rsidRDefault="00032B2D" w:rsidP="0069527E">
            <w:pPr>
              <w:pStyle w:val="ListParagraph"/>
              <w:widowControl w:val="0"/>
              <w:numPr>
                <w:ilvl w:val="0"/>
                <w:numId w:val="60"/>
              </w:numPr>
              <w:rPr>
                <w:rFonts w:ascii="Century Gothic" w:hAnsi="Century Gothic"/>
                <w:color w:val="000000"/>
                <w:sz w:val="20"/>
                <w:szCs w:val="20"/>
              </w:rPr>
            </w:pPr>
            <w:r>
              <w:rPr>
                <w:rFonts w:ascii="Century Gothic" w:hAnsi="Century Gothic"/>
                <w:color w:val="000000"/>
                <w:sz w:val="20"/>
                <w:szCs w:val="20"/>
              </w:rPr>
              <w:t>Combining actions</w:t>
            </w:r>
          </w:p>
          <w:p w:rsidR="00032B2D" w:rsidRDefault="00032B2D" w:rsidP="0069527E">
            <w:pPr>
              <w:pStyle w:val="ListParagraph"/>
              <w:widowControl w:val="0"/>
              <w:numPr>
                <w:ilvl w:val="0"/>
                <w:numId w:val="60"/>
              </w:numPr>
              <w:rPr>
                <w:rFonts w:ascii="Century Gothic" w:hAnsi="Century Gothic"/>
                <w:color w:val="000000"/>
                <w:sz w:val="20"/>
                <w:szCs w:val="20"/>
              </w:rPr>
            </w:pPr>
            <w:r>
              <w:rPr>
                <w:rFonts w:ascii="Century Gothic" w:hAnsi="Century Gothic"/>
                <w:color w:val="000000"/>
                <w:sz w:val="20"/>
                <w:szCs w:val="20"/>
              </w:rPr>
              <w:t>Developing rolling and travelling skills</w:t>
            </w:r>
          </w:p>
          <w:p w:rsidR="00032B2D" w:rsidRDefault="00032B2D" w:rsidP="0069527E">
            <w:pPr>
              <w:pStyle w:val="ListParagraph"/>
              <w:widowControl w:val="0"/>
              <w:numPr>
                <w:ilvl w:val="0"/>
                <w:numId w:val="60"/>
              </w:numPr>
              <w:rPr>
                <w:rFonts w:ascii="Century Gothic" w:hAnsi="Century Gothic"/>
                <w:color w:val="000000"/>
                <w:sz w:val="20"/>
                <w:szCs w:val="20"/>
              </w:rPr>
            </w:pPr>
            <w:r>
              <w:rPr>
                <w:rFonts w:ascii="Century Gothic" w:hAnsi="Century Gothic"/>
                <w:color w:val="000000"/>
                <w:sz w:val="20"/>
                <w:szCs w:val="20"/>
              </w:rPr>
              <w:t>Applying these to a variety of equipment</w:t>
            </w:r>
          </w:p>
          <w:p w:rsidR="00032B2D" w:rsidRPr="00032B2D" w:rsidRDefault="00032B2D" w:rsidP="00032B2D">
            <w:pPr>
              <w:widowControl w:val="0"/>
              <w:ind w:left="360"/>
              <w:rPr>
                <w:rFonts w:ascii="Century Gothic" w:hAnsi="Century Gothic"/>
                <w:color w:val="000000"/>
                <w:sz w:val="20"/>
                <w:szCs w:val="20"/>
              </w:rPr>
            </w:pPr>
          </w:p>
          <w:p w:rsidR="00032B2D" w:rsidRPr="00EC4FDD" w:rsidRDefault="00EC4FDD" w:rsidP="00032B2D">
            <w:pPr>
              <w:widowControl w:val="0"/>
              <w:rPr>
                <w:rFonts w:ascii="Century Gothic" w:eastAsia="Calibri" w:hAnsi="Century Gothic" w:cs="Calibri"/>
                <w:b/>
                <w:color w:val="000000" w:themeColor="text1"/>
                <w:sz w:val="20"/>
                <w:szCs w:val="20"/>
              </w:rPr>
            </w:pPr>
            <w:r w:rsidRPr="00EC4FDD">
              <w:rPr>
                <w:rFonts w:ascii="Century Gothic" w:hAnsi="Century Gothic"/>
                <w:b/>
                <w:color w:val="000000"/>
                <w:sz w:val="20"/>
                <w:szCs w:val="20"/>
              </w:rPr>
              <w:t xml:space="preserve">Netball (Kings &amp;Queens - </w:t>
            </w:r>
            <w:proofErr w:type="spellStart"/>
            <w:r w:rsidRPr="00EC4FDD">
              <w:rPr>
                <w:rFonts w:ascii="Century Gothic" w:hAnsi="Century Gothic"/>
                <w:b/>
                <w:color w:val="000000"/>
                <w:sz w:val="20"/>
                <w:szCs w:val="20"/>
              </w:rPr>
              <w:t>Benchball</w:t>
            </w:r>
            <w:proofErr w:type="spellEnd"/>
            <w:r w:rsidRPr="00EC4FDD">
              <w:rPr>
                <w:rFonts w:ascii="Century Gothic" w:hAnsi="Century Gothic"/>
                <w:b/>
                <w:color w:val="000000"/>
                <w:sz w:val="20"/>
                <w:szCs w:val="20"/>
              </w:rPr>
              <w:t xml:space="preserve">) </w:t>
            </w:r>
            <w:r w:rsidR="00032B2D">
              <w:rPr>
                <w:rFonts w:ascii="Century Gothic" w:hAnsi="Century Gothic"/>
                <w:b/>
                <w:color w:val="000000"/>
                <w:sz w:val="20"/>
                <w:szCs w:val="20"/>
              </w:rPr>
              <w:t>/</w:t>
            </w:r>
            <w:r w:rsidR="00032B2D" w:rsidRPr="00EC4FDD">
              <w:rPr>
                <w:rFonts w:ascii="Century Gothic" w:hAnsi="Century Gothic"/>
                <w:b/>
                <w:color w:val="000000"/>
                <w:sz w:val="20"/>
                <w:szCs w:val="20"/>
              </w:rPr>
              <w:t>Netball</w:t>
            </w:r>
          </w:p>
          <w:p w:rsidR="00EC4FDD" w:rsidRDefault="00032B2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awareness of spacing</w:t>
            </w:r>
          </w:p>
          <w:p w:rsidR="00032B2D" w:rsidRDefault="00032B2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passing skills</w:t>
            </w:r>
          </w:p>
          <w:p w:rsidR="00032B2D" w:rsidRPr="00032B2D" w:rsidRDefault="00032B2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 xml:space="preserve">Developing </w:t>
            </w:r>
            <w:r w:rsidR="009B07ED">
              <w:rPr>
                <w:rFonts w:ascii="Century Gothic" w:hAnsi="Century Gothic"/>
                <w:color w:val="000000"/>
                <w:sz w:val="20"/>
                <w:szCs w:val="20"/>
              </w:rPr>
              <w:t>s</w:t>
            </w:r>
            <w:r>
              <w:rPr>
                <w:rFonts w:ascii="Century Gothic" w:hAnsi="Century Gothic"/>
                <w:color w:val="000000"/>
                <w:sz w:val="20"/>
                <w:szCs w:val="20"/>
              </w:rPr>
              <w:t>hooting skills</w:t>
            </w:r>
          </w:p>
          <w:p w:rsidR="000800A6" w:rsidRDefault="000800A6" w:rsidP="00BD22FE">
            <w:pPr>
              <w:rPr>
                <w:rFonts w:ascii="Century Gothic" w:eastAsia="Times New Roman" w:hAnsi="Century Gothic" w:cs="Times New Roman"/>
                <w:b/>
                <w:bCs/>
                <w:color w:val="000000"/>
                <w:sz w:val="20"/>
                <w:szCs w:val="20"/>
                <w:lang w:eastAsia="en-GB"/>
              </w:rPr>
            </w:pPr>
          </w:p>
          <w:p w:rsidR="00EC4FDD" w:rsidRPr="002B5364" w:rsidRDefault="00EC4FDD" w:rsidP="00EC4FDD">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rsidR="00EC4FDD" w:rsidRPr="002B5364" w:rsidRDefault="00EC4FDD"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 xml:space="preserve">Perform safe self-rescue in different </w:t>
            </w:r>
            <w:proofErr w:type="gramStart"/>
            <w:r w:rsidRPr="002B5364">
              <w:rPr>
                <w:rFonts w:ascii="Century Gothic" w:eastAsia="Times New Roman" w:hAnsi="Century Gothic" w:cs="Times New Roman"/>
                <w:color w:val="000000"/>
                <w:sz w:val="20"/>
                <w:szCs w:val="20"/>
                <w:lang w:eastAsia="en-GB"/>
              </w:rPr>
              <w:t>water based</w:t>
            </w:r>
            <w:proofErr w:type="gramEnd"/>
            <w:r w:rsidRPr="002B5364">
              <w:rPr>
                <w:rFonts w:ascii="Century Gothic" w:eastAsia="Times New Roman" w:hAnsi="Century Gothic" w:cs="Times New Roman"/>
                <w:color w:val="000000"/>
                <w:sz w:val="20"/>
                <w:szCs w:val="20"/>
                <w:lang w:eastAsia="en-GB"/>
              </w:rPr>
              <w:t xml:space="preserve"> situations.</w:t>
            </w:r>
          </w:p>
          <w:p w:rsidR="00EC4FDD" w:rsidRPr="002B5364" w:rsidRDefault="00EC4FDD"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rsidR="00BD22FE" w:rsidRPr="00EC4FDD" w:rsidRDefault="00EC4FDD"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tc>
        <w:tc>
          <w:tcPr>
            <w:tcW w:w="6950" w:type="dxa"/>
          </w:tcPr>
          <w:p w:rsidR="00EC4FDD" w:rsidRDefault="00EC4FDD" w:rsidP="00EC4FDD">
            <w:pPr>
              <w:rPr>
                <w:rFonts w:ascii="Century Gothic" w:hAnsi="Century Gothic"/>
                <w:b/>
                <w:sz w:val="20"/>
                <w:szCs w:val="20"/>
              </w:rPr>
            </w:pPr>
            <w:r w:rsidRPr="00032B2D">
              <w:rPr>
                <w:rFonts w:ascii="Century Gothic" w:hAnsi="Century Gothic"/>
                <w:b/>
                <w:sz w:val="20"/>
                <w:szCs w:val="20"/>
              </w:rPr>
              <w:lastRenderedPageBreak/>
              <w:t xml:space="preserve">Table Tennis </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Developing bat and ball skills</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Hammer serves</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maintaining volleys</w:t>
            </w:r>
          </w:p>
          <w:p w:rsidR="00032B2D" w:rsidRP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developing understanding of game play</w:t>
            </w:r>
          </w:p>
          <w:p w:rsidR="00EC4FDD" w:rsidRDefault="00EC4FDD" w:rsidP="00EC4FDD">
            <w:pPr>
              <w:rPr>
                <w:rFonts w:ascii="Century Gothic" w:hAnsi="Century Gothic"/>
                <w:b/>
                <w:sz w:val="20"/>
                <w:szCs w:val="20"/>
              </w:rPr>
            </w:pPr>
            <w:r w:rsidRPr="00032B2D">
              <w:rPr>
                <w:rFonts w:ascii="Century Gothic" w:hAnsi="Century Gothic"/>
                <w:b/>
                <w:sz w:val="20"/>
                <w:szCs w:val="20"/>
              </w:rPr>
              <w:t xml:space="preserve">Badminton </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Developing and understanding of serving</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lastRenderedPageBreak/>
              <w:t>Drop-shots</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Rallying</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participating in matches</w:t>
            </w:r>
          </w:p>
          <w:p w:rsidR="00032B2D" w:rsidRPr="00032B2D" w:rsidRDefault="00032B2D" w:rsidP="00032B2D">
            <w:pPr>
              <w:ind w:left="360"/>
              <w:rPr>
                <w:rFonts w:ascii="Century Gothic" w:hAnsi="Century Gothic"/>
                <w:sz w:val="20"/>
                <w:szCs w:val="20"/>
              </w:rPr>
            </w:pPr>
          </w:p>
          <w:p w:rsidR="00EC4FDD" w:rsidRPr="00032B2D" w:rsidRDefault="00EC4FDD" w:rsidP="00EC4FDD">
            <w:pPr>
              <w:rPr>
                <w:rFonts w:ascii="Century Gothic" w:hAnsi="Century Gothic"/>
                <w:b/>
                <w:sz w:val="20"/>
                <w:szCs w:val="20"/>
              </w:rPr>
            </w:pPr>
            <w:r w:rsidRPr="00032B2D">
              <w:rPr>
                <w:rFonts w:ascii="Century Gothic" w:hAnsi="Century Gothic"/>
                <w:b/>
                <w:sz w:val="20"/>
                <w:szCs w:val="20"/>
              </w:rPr>
              <w:t>Boccia/</w:t>
            </w:r>
            <w:proofErr w:type="spellStart"/>
            <w:r w:rsidRPr="00032B2D">
              <w:rPr>
                <w:rFonts w:ascii="Century Gothic" w:hAnsi="Century Gothic"/>
                <w:b/>
                <w:sz w:val="20"/>
                <w:szCs w:val="20"/>
              </w:rPr>
              <w:t>Kurling</w:t>
            </w:r>
            <w:proofErr w:type="spellEnd"/>
            <w:r w:rsidRPr="00032B2D">
              <w:rPr>
                <w:rFonts w:ascii="Century Gothic" w:hAnsi="Century Gothic"/>
                <w:b/>
                <w:sz w:val="20"/>
                <w:szCs w:val="20"/>
              </w:rPr>
              <w:t xml:space="preserve"> </w:t>
            </w:r>
          </w:p>
          <w:p w:rsidR="00032B2D" w:rsidRPr="00032B2D" w:rsidRDefault="00032B2D" w:rsidP="0069527E">
            <w:pPr>
              <w:pStyle w:val="ListParagraph"/>
              <w:widowControl w:val="0"/>
              <w:numPr>
                <w:ilvl w:val="0"/>
                <w:numId w:val="62"/>
              </w:numPr>
              <w:rPr>
                <w:rFonts w:ascii="Century Gothic" w:hAnsi="Century Gothic"/>
                <w:b/>
                <w:color w:val="000000"/>
                <w:sz w:val="20"/>
                <w:szCs w:val="20"/>
              </w:rPr>
            </w:pPr>
            <w:r>
              <w:rPr>
                <w:rFonts w:ascii="Century Gothic" w:hAnsi="Century Gothic"/>
                <w:color w:val="000000"/>
                <w:sz w:val="20"/>
                <w:szCs w:val="20"/>
              </w:rPr>
              <w:t xml:space="preserve">Developing hand-eye </w:t>
            </w:r>
            <w:proofErr w:type="spellStart"/>
            <w:r>
              <w:rPr>
                <w:rFonts w:ascii="Century Gothic" w:hAnsi="Century Gothic"/>
                <w:color w:val="000000"/>
                <w:sz w:val="20"/>
                <w:szCs w:val="20"/>
              </w:rPr>
              <w:t>co ordination</w:t>
            </w:r>
            <w:proofErr w:type="spellEnd"/>
            <w:r>
              <w:rPr>
                <w:rFonts w:ascii="Century Gothic" w:hAnsi="Century Gothic"/>
                <w:color w:val="000000"/>
                <w:sz w:val="20"/>
                <w:szCs w:val="20"/>
              </w:rPr>
              <w:t xml:space="preserve"> and </w:t>
            </w:r>
          </w:p>
          <w:p w:rsidR="00032B2D" w:rsidRPr="00032B2D" w:rsidRDefault="00032B2D" w:rsidP="0069527E">
            <w:pPr>
              <w:pStyle w:val="ListParagraph"/>
              <w:widowControl w:val="0"/>
              <w:numPr>
                <w:ilvl w:val="0"/>
                <w:numId w:val="62"/>
              </w:numPr>
              <w:rPr>
                <w:rFonts w:ascii="Century Gothic" w:hAnsi="Century Gothic"/>
                <w:color w:val="000000"/>
                <w:sz w:val="20"/>
                <w:szCs w:val="20"/>
              </w:rPr>
            </w:pPr>
            <w:r w:rsidRPr="00032B2D">
              <w:rPr>
                <w:rFonts w:ascii="Century Gothic" w:hAnsi="Century Gothic"/>
                <w:color w:val="000000"/>
                <w:sz w:val="20"/>
                <w:szCs w:val="20"/>
              </w:rPr>
              <w:t>following rules</w:t>
            </w:r>
          </w:p>
          <w:p w:rsidR="00032B2D" w:rsidRPr="00032B2D" w:rsidRDefault="00032B2D" w:rsidP="0069527E">
            <w:pPr>
              <w:pStyle w:val="ListParagraph"/>
              <w:widowControl w:val="0"/>
              <w:numPr>
                <w:ilvl w:val="0"/>
                <w:numId w:val="62"/>
              </w:numPr>
              <w:rPr>
                <w:rFonts w:ascii="Century Gothic" w:hAnsi="Century Gothic"/>
                <w:color w:val="000000"/>
                <w:sz w:val="20"/>
                <w:szCs w:val="20"/>
              </w:rPr>
            </w:pPr>
            <w:r w:rsidRPr="00032B2D">
              <w:rPr>
                <w:rFonts w:ascii="Century Gothic" w:hAnsi="Century Gothic"/>
                <w:color w:val="000000"/>
                <w:sz w:val="20"/>
                <w:szCs w:val="20"/>
              </w:rPr>
              <w:t>Score keeping</w:t>
            </w:r>
          </w:p>
          <w:p w:rsidR="00032B2D" w:rsidRPr="00032B2D" w:rsidRDefault="00032B2D" w:rsidP="0069527E">
            <w:pPr>
              <w:pStyle w:val="ListParagraph"/>
              <w:widowControl w:val="0"/>
              <w:numPr>
                <w:ilvl w:val="0"/>
                <w:numId w:val="62"/>
              </w:numPr>
              <w:rPr>
                <w:rFonts w:ascii="Century Gothic" w:hAnsi="Century Gothic"/>
                <w:b/>
                <w:color w:val="000000"/>
                <w:sz w:val="20"/>
                <w:szCs w:val="20"/>
              </w:rPr>
            </w:pPr>
            <w:r>
              <w:rPr>
                <w:rFonts w:ascii="Century Gothic" w:hAnsi="Century Gothic"/>
                <w:color w:val="000000"/>
                <w:sz w:val="20"/>
                <w:szCs w:val="20"/>
              </w:rPr>
              <w:t>Developing control and managing power when rolling/throwing</w:t>
            </w:r>
          </w:p>
          <w:p w:rsidR="00EC4FDD" w:rsidRDefault="00EC4FDD" w:rsidP="00EC4FDD">
            <w:pPr>
              <w:rPr>
                <w:rFonts w:ascii="Century Gothic" w:hAnsi="Century Gothic"/>
                <w:b/>
                <w:sz w:val="20"/>
                <w:szCs w:val="20"/>
              </w:rPr>
            </w:pPr>
            <w:r w:rsidRPr="00032B2D">
              <w:rPr>
                <w:rFonts w:ascii="Century Gothic" w:hAnsi="Century Gothic"/>
                <w:b/>
                <w:sz w:val="20"/>
                <w:szCs w:val="20"/>
              </w:rPr>
              <w:t xml:space="preserve">Orienteering  </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Map reading</w:t>
            </w:r>
          </w:p>
          <w:p w:rsidR="00032B2D" w:rsidRDefault="00032B2D" w:rsidP="0069527E">
            <w:pPr>
              <w:pStyle w:val="ListParagraph"/>
              <w:numPr>
                <w:ilvl w:val="0"/>
                <w:numId w:val="62"/>
              </w:numPr>
              <w:rPr>
                <w:rFonts w:ascii="Century Gothic" w:hAnsi="Century Gothic"/>
                <w:sz w:val="20"/>
                <w:szCs w:val="20"/>
              </w:rPr>
            </w:pPr>
            <w:r>
              <w:rPr>
                <w:rFonts w:ascii="Century Gothic" w:hAnsi="Century Gothic"/>
                <w:sz w:val="20"/>
                <w:szCs w:val="20"/>
              </w:rPr>
              <w:t>Developing an understand</w:t>
            </w:r>
            <w:r w:rsidR="009B07ED">
              <w:rPr>
                <w:rFonts w:ascii="Century Gothic" w:hAnsi="Century Gothic"/>
                <w:sz w:val="20"/>
                <w:szCs w:val="20"/>
              </w:rPr>
              <w:t>ing of compass points</w:t>
            </w:r>
          </w:p>
          <w:p w:rsidR="00032B2D" w:rsidRDefault="009B07ED" w:rsidP="0069527E">
            <w:pPr>
              <w:pStyle w:val="ListParagraph"/>
              <w:numPr>
                <w:ilvl w:val="0"/>
                <w:numId w:val="62"/>
              </w:numPr>
              <w:rPr>
                <w:rFonts w:ascii="Century Gothic" w:hAnsi="Century Gothic"/>
                <w:sz w:val="20"/>
                <w:szCs w:val="20"/>
              </w:rPr>
            </w:pPr>
            <w:r>
              <w:rPr>
                <w:rFonts w:ascii="Century Gothic" w:hAnsi="Century Gothic"/>
                <w:sz w:val="20"/>
                <w:szCs w:val="20"/>
              </w:rPr>
              <w:t>Following instructions</w:t>
            </w:r>
          </w:p>
          <w:p w:rsidR="009B07ED" w:rsidRPr="009B07ED" w:rsidRDefault="009B07ED" w:rsidP="009B07ED">
            <w:pPr>
              <w:ind w:left="360"/>
              <w:rPr>
                <w:rFonts w:ascii="Century Gothic" w:hAnsi="Century Gothic"/>
                <w:sz w:val="20"/>
                <w:szCs w:val="20"/>
              </w:rPr>
            </w:pPr>
          </w:p>
          <w:p w:rsidR="00EC4FDD" w:rsidRDefault="00EC4FDD" w:rsidP="00EC4FDD">
            <w:pPr>
              <w:rPr>
                <w:rFonts w:ascii="Century Gothic" w:hAnsi="Century Gothic"/>
                <w:b/>
                <w:sz w:val="20"/>
                <w:szCs w:val="20"/>
              </w:rPr>
            </w:pPr>
            <w:r w:rsidRPr="00032B2D">
              <w:rPr>
                <w:rFonts w:ascii="Century Gothic" w:hAnsi="Century Gothic"/>
                <w:b/>
                <w:sz w:val="20"/>
                <w:szCs w:val="20"/>
              </w:rPr>
              <w:t xml:space="preserve">Basketball </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an understanding of dribbling</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passing skills</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shooting skills</w:t>
            </w:r>
          </w:p>
          <w:p w:rsidR="009B07ED" w:rsidRPr="00032B2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attacking skills</w:t>
            </w:r>
          </w:p>
          <w:p w:rsidR="009B07ED" w:rsidRPr="00032B2D" w:rsidRDefault="009B07ED" w:rsidP="00EC4FDD">
            <w:pPr>
              <w:rPr>
                <w:rFonts w:ascii="Century Gothic" w:hAnsi="Century Gothic"/>
                <w:b/>
                <w:sz w:val="20"/>
                <w:szCs w:val="20"/>
              </w:rPr>
            </w:pPr>
          </w:p>
          <w:p w:rsidR="00EC4FDD" w:rsidRPr="008D37E5" w:rsidRDefault="00EC4FDD" w:rsidP="00EC4FDD">
            <w:pPr>
              <w:rPr>
                <w:rFonts w:ascii="Century Gothic" w:hAnsi="Century Gothic"/>
                <w:b/>
                <w:sz w:val="20"/>
                <w:szCs w:val="20"/>
              </w:rPr>
            </w:pPr>
            <w:r w:rsidRPr="008D37E5">
              <w:rPr>
                <w:rFonts w:ascii="Century Gothic" w:hAnsi="Century Gothic"/>
                <w:b/>
                <w:sz w:val="20"/>
                <w:szCs w:val="20"/>
              </w:rPr>
              <w:t>Rugby</w:t>
            </w:r>
          </w:p>
          <w:p w:rsidR="00EC4FDD" w:rsidRDefault="008D37E5" w:rsidP="0069527E">
            <w:pPr>
              <w:pStyle w:val="ListParagraph"/>
              <w:numPr>
                <w:ilvl w:val="0"/>
                <w:numId w:val="67"/>
              </w:numPr>
              <w:rPr>
                <w:rFonts w:ascii="Century Gothic" w:hAnsi="Century Gothic"/>
                <w:color w:val="000000"/>
                <w:sz w:val="20"/>
                <w:szCs w:val="20"/>
              </w:rPr>
            </w:pPr>
            <w:r w:rsidRPr="008D37E5">
              <w:rPr>
                <w:rFonts w:ascii="Century Gothic" w:hAnsi="Century Gothic"/>
                <w:color w:val="000000"/>
                <w:sz w:val="20"/>
                <w:szCs w:val="20"/>
              </w:rPr>
              <w:t xml:space="preserve">Developing </w:t>
            </w:r>
            <w:r>
              <w:rPr>
                <w:rFonts w:ascii="Century Gothic" w:hAnsi="Century Gothic"/>
                <w:color w:val="000000"/>
                <w:sz w:val="20"/>
                <w:szCs w:val="20"/>
              </w:rPr>
              <w:t xml:space="preserve">understanding of passing </w:t>
            </w:r>
          </w:p>
          <w:p w:rsidR="008D37E5" w:rsidRDefault="008D37E5" w:rsidP="0069527E">
            <w:pPr>
              <w:pStyle w:val="ListParagraph"/>
              <w:numPr>
                <w:ilvl w:val="0"/>
                <w:numId w:val="67"/>
              </w:numPr>
              <w:rPr>
                <w:rFonts w:ascii="Century Gothic" w:hAnsi="Century Gothic"/>
                <w:color w:val="000000"/>
                <w:sz w:val="20"/>
                <w:szCs w:val="20"/>
              </w:rPr>
            </w:pPr>
            <w:r>
              <w:rPr>
                <w:rFonts w:ascii="Century Gothic" w:hAnsi="Century Gothic"/>
                <w:color w:val="000000"/>
                <w:sz w:val="20"/>
                <w:szCs w:val="20"/>
              </w:rPr>
              <w:t>Developing understanding of defending</w:t>
            </w:r>
          </w:p>
          <w:p w:rsidR="008D37E5" w:rsidRPr="008D37E5" w:rsidRDefault="008D37E5" w:rsidP="0069527E">
            <w:pPr>
              <w:pStyle w:val="ListParagraph"/>
              <w:numPr>
                <w:ilvl w:val="0"/>
                <w:numId w:val="67"/>
              </w:numPr>
              <w:rPr>
                <w:rFonts w:ascii="Century Gothic" w:hAnsi="Century Gothic"/>
                <w:color w:val="000000"/>
                <w:sz w:val="20"/>
                <w:szCs w:val="20"/>
              </w:rPr>
            </w:pPr>
            <w:r>
              <w:rPr>
                <w:rFonts w:ascii="Century Gothic" w:hAnsi="Century Gothic"/>
                <w:color w:val="000000"/>
                <w:sz w:val="20"/>
                <w:szCs w:val="20"/>
              </w:rPr>
              <w:t>Scoring</w:t>
            </w:r>
          </w:p>
          <w:p w:rsidR="00161748" w:rsidRDefault="00161748" w:rsidP="00161748">
            <w:pPr>
              <w:rPr>
                <w:rFonts w:ascii="Century Gothic" w:eastAsia="Times New Roman" w:hAnsi="Century Gothic" w:cs="Times New Roman"/>
                <w:b/>
                <w:bCs/>
                <w:color w:val="000000"/>
                <w:sz w:val="20"/>
                <w:szCs w:val="20"/>
                <w:lang w:eastAsia="en-GB"/>
              </w:rPr>
            </w:pPr>
          </w:p>
          <w:p w:rsidR="00161748" w:rsidRPr="002B5364" w:rsidRDefault="00161748" w:rsidP="00161748">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rsidR="00161748" w:rsidRPr="002B5364" w:rsidRDefault="00161748" w:rsidP="0069527E">
            <w:pPr>
              <w:numPr>
                <w:ilvl w:val="0"/>
                <w:numId w:val="62"/>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 xml:space="preserve">Perform safe self-rescue in different </w:t>
            </w:r>
            <w:proofErr w:type="gramStart"/>
            <w:r w:rsidRPr="002B5364">
              <w:rPr>
                <w:rFonts w:ascii="Century Gothic" w:eastAsia="Times New Roman" w:hAnsi="Century Gothic" w:cs="Times New Roman"/>
                <w:color w:val="000000"/>
                <w:sz w:val="20"/>
                <w:szCs w:val="20"/>
                <w:lang w:eastAsia="en-GB"/>
              </w:rPr>
              <w:t>water based</w:t>
            </w:r>
            <w:proofErr w:type="gramEnd"/>
            <w:r w:rsidRPr="002B5364">
              <w:rPr>
                <w:rFonts w:ascii="Century Gothic" w:eastAsia="Times New Roman" w:hAnsi="Century Gothic" w:cs="Times New Roman"/>
                <w:color w:val="000000"/>
                <w:sz w:val="20"/>
                <w:szCs w:val="20"/>
                <w:lang w:eastAsia="en-GB"/>
              </w:rPr>
              <w:t xml:space="preserve"> situations.</w:t>
            </w:r>
          </w:p>
          <w:p w:rsidR="00161748" w:rsidRPr="002B5364" w:rsidRDefault="00161748" w:rsidP="0069527E">
            <w:pPr>
              <w:numPr>
                <w:ilvl w:val="0"/>
                <w:numId w:val="62"/>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rsidR="00161748" w:rsidRPr="002B5364" w:rsidRDefault="00161748" w:rsidP="0069527E">
            <w:pPr>
              <w:numPr>
                <w:ilvl w:val="0"/>
                <w:numId w:val="62"/>
              </w:numPr>
              <w:shd w:val="clear" w:color="auto" w:fill="FFFFFF"/>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p w:rsidR="00161748" w:rsidRPr="00161748" w:rsidRDefault="00161748" w:rsidP="00161748">
            <w:pPr>
              <w:rPr>
                <w:rFonts w:ascii="Century Gothic" w:hAnsi="Century Gothic"/>
                <w:b/>
                <w:color w:val="92D050"/>
                <w:sz w:val="20"/>
                <w:szCs w:val="20"/>
              </w:rPr>
            </w:pPr>
          </w:p>
        </w:tc>
        <w:tc>
          <w:tcPr>
            <w:tcW w:w="6951" w:type="dxa"/>
          </w:tcPr>
          <w:p w:rsidR="00EC4FDD" w:rsidRDefault="00EC4FDD" w:rsidP="00EC4FDD">
            <w:pPr>
              <w:widowControl w:val="0"/>
              <w:rPr>
                <w:rFonts w:ascii="Century Gothic" w:hAnsi="Century Gothic"/>
                <w:b/>
                <w:color w:val="000000"/>
                <w:sz w:val="20"/>
                <w:szCs w:val="20"/>
              </w:rPr>
            </w:pPr>
            <w:r w:rsidRPr="00EC4FDD">
              <w:rPr>
                <w:rFonts w:ascii="Century Gothic" w:hAnsi="Century Gothic"/>
                <w:b/>
                <w:color w:val="000000"/>
                <w:sz w:val="20"/>
                <w:szCs w:val="20"/>
              </w:rPr>
              <w:lastRenderedPageBreak/>
              <w:t xml:space="preserve">Hockey </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an understanding of dribbling</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passing skills</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shooting skills</w:t>
            </w:r>
          </w:p>
          <w:p w:rsidR="009B07ED" w:rsidRDefault="009B07ED" w:rsidP="0069527E">
            <w:pPr>
              <w:pStyle w:val="ListParagraph"/>
              <w:widowControl w:val="0"/>
              <w:numPr>
                <w:ilvl w:val="0"/>
                <w:numId w:val="61"/>
              </w:numPr>
              <w:rPr>
                <w:rFonts w:ascii="Century Gothic" w:hAnsi="Century Gothic"/>
                <w:color w:val="000000"/>
                <w:sz w:val="20"/>
                <w:szCs w:val="20"/>
              </w:rPr>
            </w:pPr>
            <w:r>
              <w:rPr>
                <w:rFonts w:ascii="Century Gothic" w:hAnsi="Century Gothic"/>
                <w:color w:val="000000"/>
                <w:sz w:val="20"/>
                <w:szCs w:val="20"/>
              </w:rPr>
              <w:t>Developing an understanding of rules relating to the game</w:t>
            </w:r>
          </w:p>
          <w:p w:rsidR="009B07ED" w:rsidRPr="00EC4FDD" w:rsidRDefault="009B07ED" w:rsidP="00EC4FDD">
            <w:pPr>
              <w:widowControl w:val="0"/>
              <w:rPr>
                <w:rFonts w:ascii="Century Gothic" w:hAnsi="Century Gothic"/>
                <w:b/>
                <w:color w:val="000000"/>
                <w:sz w:val="20"/>
                <w:szCs w:val="20"/>
              </w:rPr>
            </w:pPr>
          </w:p>
          <w:p w:rsidR="00EC4FDD" w:rsidRDefault="00EC4FDD" w:rsidP="00EC4FDD">
            <w:pPr>
              <w:widowControl w:val="0"/>
              <w:rPr>
                <w:rFonts w:ascii="Century Gothic" w:hAnsi="Century Gothic"/>
                <w:b/>
                <w:color w:val="000000"/>
                <w:sz w:val="20"/>
                <w:szCs w:val="20"/>
              </w:rPr>
            </w:pPr>
            <w:r w:rsidRPr="00EC4FDD">
              <w:rPr>
                <w:rFonts w:ascii="Century Gothic" w:hAnsi="Century Gothic"/>
                <w:b/>
                <w:color w:val="000000"/>
                <w:sz w:val="20"/>
                <w:szCs w:val="20"/>
              </w:rPr>
              <w:t xml:space="preserve">Tennis </w:t>
            </w:r>
          </w:p>
          <w:p w:rsidR="009B07ED" w:rsidRDefault="009B07ED" w:rsidP="0069527E">
            <w:pPr>
              <w:pStyle w:val="ListParagraph"/>
              <w:widowControl w:val="0"/>
              <w:numPr>
                <w:ilvl w:val="0"/>
                <w:numId w:val="63"/>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lastRenderedPageBreak/>
              <w:t>Developing an understanding of underarm serving</w:t>
            </w:r>
          </w:p>
          <w:p w:rsidR="009B07ED" w:rsidRDefault="009B07ED" w:rsidP="0069527E">
            <w:pPr>
              <w:pStyle w:val="ListParagraph"/>
              <w:widowControl w:val="0"/>
              <w:numPr>
                <w:ilvl w:val="0"/>
                <w:numId w:val="63"/>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maintaining rallies</w:t>
            </w:r>
          </w:p>
          <w:p w:rsidR="009B07ED" w:rsidRDefault="009B07ED" w:rsidP="0069527E">
            <w:pPr>
              <w:pStyle w:val="ListParagraph"/>
              <w:widowControl w:val="0"/>
              <w:numPr>
                <w:ilvl w:val="0"/>
                <w:numId w:val="63"/>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Overarm serves</w:t>
            </w:r>
          </w:p>
          <w:p w:rsidR="009B07ED" w:rsidRDefault="009B07ED" w:rsidP="0069527E">
            <w:pPr>
              <w:pStyle w:val="ListParagraph"/>
              <w:widowControl w:val="0"/>
              <w:numPr>
                <w:ilvl w:val="0"/>
                <w:numId w:val="63"/>
              </w:numPr>
              <w:rPr>
                <w:rFonts w:ascii="Century Gothic" w:eastAsia="Calibri" w:hAnsi="Century Gothic" w:cs="Calibri"/>
                <w:color w:val="000000" w:themeColor="text1"/>
                <w:sz w:val="20"/>
                <w:szCs w:val="20"/>
              </w:rPr>
            </w:pPr>
            <w:r>
              <w:rPr>
                <w:rFonts w:ascii="Century Gothic" w:eastAsia="Calibri" w:hAnsi="Century Gothic" w:cs="Calibri"/>
                <w:color w:val="000000" w:themeColor="text1"/>
                <w:sz w:val="20"/>
                <w:szCs w:val="20"/>
              </w:rPr>
              <w:t>Further ball skills</w:t>
            </w:r>
          </w:p>
          <w:p w:rsidR="009B07ED" w:rsidRPr="009B07ED" w:rsidRDefault="009B07ED" w:rsidP="009B07ED">
            <w:pPr>
              <w:widowControl w:val="0"/>
              <w:ind w:left="360"/>
              <w:rPr>
                <w:rFonts w:ascii="Century Gothic" w:eastAsia="Calibri" w:hAnsi="Century Gothic" w:cs="Calibri"/>
                <w:color w:val="000000" w:themeColor="text1"/>
                <w:sz w:val="20"/>
                <w:szCs w:val="20"/>
              </w:rPr>
            </w:pPr>
          </w:p>
          <w:p w:rsidR="00EC4FDD" w:rsidRDefault="00EC4FDD" w:rsidP="00BD22FE">
            <w:pPr>
              <w:rPr>
                <w:rFonts w:ascii="Century Gothic" w:hAnsi="Century Gothic"/>
                <w:b/>
                <w:color w:val="000000"/>
                <w:sz w:val="20"/>
                <w:szCs w:val="20"/>
              </w:rPr>
            </w:pPr>
            <w:r w:rsidRPr="00EC4FDD">
              <w:rPr>
                <w:rFonts w:ascii="Century Gothic" w:hAnsi="Century Gothic"/>
                <w:b/>
                <w:color w:val="000000"/>
                <w:sz w:val="20"/>
                <w:szCs w:val="20"/>
              </w:rPr>
              <w:t xml:space="preserve">Striking &amp; Fielding End Zone Games </w:t>
            </w:r>
          </w:p>
          <w:p w:rsidR="009B07ED" w:rsidRDefault="009B07ED" w:rsidP="0069527E">
            <w:pPr>
              <w:pStyle w:val="ListParagraph"/>
              <w:numPr>
                <w:ilvl w:val="0"/>
                <w:numId w:val="66"/>
              </w:numPr>
              <w:rPr>
                <w:rFonts w:ascii="Century Gothic" w:hAnsi="Century Gothic"/>
                <w:color w:val="000000"/>
                <w:sz w:val="20"/>
                <w:szCs w:val="20"/>
              </w:rPr>
            </w:pPr>
            <w:r>
              <w:rPr>
                <w:rFonts w:ascii="Century Gothic" w:hAnsi="Century Gothic"/>
                <w:color w:val="000000"/>
                <w:sz w:val="20"/>
                <w:szCs w:val="20"/>
              </w:rPr>
              <w:t>Applying learning and skills to netball, football, rugby and frisbee</w:t>
            </w:r>
          </w:p>
          <w:p w:rsidR="009B07ED" w:rsidRPr="009B07ED" w:rsidRDefault="009B07ED" w:rsidP="009B07ED">
            <w:pPr>
              <w:pStyle w:val="ListParagraph"/>
              <w:rPr>
                <w:rFonts w:ascii="Century Gothic" w:hAnsi="Century Gothic"/>
                <w:color w:val="000000"/>
                <w:sz w:val="20"/>
                <w:szCs w:val="20"/>
              </w:rPr>
            </w:pPr>
          </w:p>
          <w:p w:rsidR="00EC4FDD" w:rsidRDefault="00EC4FDD" w:rsidP="00BD22FE">
            <w:pPr>
              <w:rPr>
                <w:rFonts w:ascii="Century Gothic" w:hAnsi="Century Gothic"/>
                <w:b/>
                <w:color w:val="000000"/>
                <w:sz w:val="20"/>
                <w:szCs w:val="20"/>
              </w:rPr>
            </w:pPr>
            <w:r w:rsidRPr="00EC4FDD">
              <w:rPr>
                <w:rFonts w:ascii="Century Gothic" w:hAnsi="Century Gothic"/>
                <w:b/>
                <w:color w:val="000000"/>
                <w:sz w:val="20"/>
                <w:szCs w:val="20"/>
              </w:rPr>
              <w:t xml:space="preserve">Cricket </w:t>
            </w:r>
          </w:p>
          <w:p w:rsidR="009B07ED" w:rsidRDefault="009B07ED" w:rsidP="0069527E">
            <w:pPr>
              <w:pStyle w:val="ListParagraph"/>
              <w:numPr>
                <w:ilvl w:val="0"/>
                <w:numId w:val="65"/>
              </w:numPr>
              <w:rPr>
                <w:rFonts w:ascii="Century Gothic" w:hAnsi="Century Gothic"/>
                <w:color w:val="000000"/>
                <w:sz w:val="20"/>
                <w:szCs w:val="20"/>
              </w:rPr>
            </w:pPr>
            <w:r>
              <w:rPr>
                <w:rFonts w:ascii="Century Gothic" w:hAnsi="Century Gothic"/>
                <w:color w:val="000000"/>
                <w:sz w:val="20"/>
                <w:szCs w:val="20"/>
              </w:rPr>
              <w:t>Developing batting skills</w:t>
            </w:r>
          </w:p>
          <w:p w:rsidR="009B07ED" w:rsidRDefault="009B07ED" w:rsidP="0069527E">
            <w:pPr>
              <w:pStyle w:val="ListParagraph"/>
              <w:numPr>
                <w:ilvl w:val="0"/>
                <w:numId w:val="65"/>
              </w:numPr>
              <w:rPr>
                <w:rFonts w:ascii="Century Gothic" w:hAnsi="Century Gothic"/>
                <w:color w:val="000000"/>
                <w:sz w:val="20"/>
                <w:szCs w:val="20"/>
              </w:rPr>
            </w:pPr>
            <w:r>
              <w:rPr>
                <w:rFonts w:ascii="Century Gothic" w:hAnsi="Century Gothic"/>
                <w:color w:val="000000"/>
                <w:sz w:val="20"/>
                <w:szCs w:val="20"/>
              </w:rPr>
              <w:t>Developing bowling skills</w:t>
            </w:r>
          </w:p>
          <w:p w:rsidR="009B07ED" w:rsidRPr="009B07ED" w:rsidRDefault="009B07ED" w:rsidP="0069527E">
            <w:pPr>
              <w:pStyle w:val="ListParagraph"/>
              <w:numPr>
                <w:ilvl w:val="0"/>
                <w:numId w:val="65"/>
              </w:numPr>
              <w:rPr>
                <w:rFonts w:ascii="Century Gothic" w:hAnsi="Century Gothic"/>
                <w:color w:val="000000"/>
                <w:sz w:val="20"/>
                <w:szCs w:val="20"/>
              </w:rPr>
            </w:pPr>
            <w:r>
              <w:rPr>
                <w:rFonts w:ascii="Century Gothic" w:hAnsi="Century Gothic"/>
                <w:color w:val="000000"/>
                <w:sz w:val="20"/>
                <w:szCs w:val="20"/>
              </w:rPr>
              <w:t>Developing and improving fielding skills</w:t>
            </w:r>
          </w:p>
          <w:p w:rsidR="00161748" w:rsidRPr="00EC4FDD" w:rsidRDefault="00EC4FDD" w:rsidP="00BD22FE">
            <w:pPr>
              <w:rPr>
                <w:rFonts w:ascii="Century Gothic" w:hAnsi="Century Gothic"/>
                <w:b/>
                <w:color w:val="92D050"/>
                <w:sz w:val="20"/>
                <w:szCs w:val="20"/>
              </w:rPr>
            </w:pPr>
            <w:r w:rsidRPr="00EC4FDD">
              <w:rPr>
                <w:rFonts w:ascii="Century Gothic" w:hAnsi="Century Gothic"/>
                <w:b/>
                <w:color w:val="000000"/>
                <w:sz w:val="20"/>
                <w:szCs w:val="20"/>
              </w:rPr>
              <w:t>Rounders</w:t>
            </w:r>
          </w:p>
          <w:p w:rsidR="009B07ED" w:rsidRDefault="009B07ED" w:rsidP="0069527E">
            <w:pPr>
              <w:pStyle w:val="ListParagraph"/>
              <w:numPr>
                <w:ilvl w:val="0"/>
                <w:numId w:val="64"/>
              </w:numPr>
              <w:rPr>
                <w:rFonts w:ascii="Century Gothic" w:hAnsi="Century Gothic"/>
                <w:color w:val="000000"/>
                <w:sz w:val="20"/>
                <w:szCs w:val="20"/>
              </w:rPr>
            </w:pPr>
            <w:r>
              <w:rPr>
                <w:rFonts w:ascii="Century Gothic" w:hAnsi="Century Gothic"/>
                <w:color w:val="000000"/>
                <w:sz w:val="20"/>
                <w:szCs w:val="20"/>
              </w:rPr>
              <w:t xml:space="preserve">Developing and understanding of fielding </w:t>
            </w:r>
            <w:proofErr w:type="spellStart"/>
            <w:r>
              <w:rPr>
                <w:rFonts w:ascii="Century Gothic" w:hAnsi="Century Gothic"/>
                <w:color w:val="000000"/>
                <w:sz w:val="20"/>
                <w:szCs w:val="20"/>
              </w:rPr>
              <w:t>snf</w:t>
            </w:r>
            <w:proofErr w:type="spellEnd"/>
            <w:r>
              <w:rPr>
                <w:rFonts w:ascii="Century Gothic" w:hAnsi="Century Gothic"/>
                <w:color w:val="000000"/>
                <w:sz w:val="20"/>
                <w:szCs w:val="20"/>
              </w:rPr>
              <w:t xml:space="preserve"> spacing</w:t>
            </w:r>
          </w:p>
          <w:p w:rsidR="009B07ED" w:rsidRDefault="009B07ED" w:rsidP="0069527E">
            <w:pPr>
              <w:pStyle w:val="ListParagraph"/>
              <w:numPr>
                <w:ilvl w:val="0"/>
                <w:numId w:val="64"/>
              </w:numPr>
              <w:rPr>
                <w:rFonts w:ascii="Century Gothic" w:hAnsi="Century Gothic"/>
                <w:color w:val="000000"/>
                <w:sz w:val="20"/>
                <w:szCs w:val="20"/>
              </w:rPr>
            </w:pPr>
            <w:r>
              <w:rPr>
                <w:rFonts w:ascii="Century Gothic" w:hAnsi="Century Gothic"/>
                <w:color w:val="000000"/>
                <w:sz w:val="20"/>
                <w:szCs w:val="20"/>
              </w:rPr>
              <w:t>Applying throwing and catching skills</w:t>
            </w:r>
          </w:p>
          <w:p w:rsidR="009B07ED" w:rsidRDefault="009B07ED" w:rsidP="0069527E">
            <w:pPr>
              <w:pStyle w:val="ListParagraph"/>
              <w:numPr>
                <w:ilvl w:val="0"/>
                <w:numId w:val="64"/>
              </w:numPr>
              <w:rPr>
                <w:rFonts w:ascii="Century Gothic" w:hAnsi="Century Gothic"/>
                <w:color w:val="000000"/>
                <w:sz w:val="20"/>
                <w:szCs w:val="20"/>
              </w:rPr>
            </w:pPr>
            <w:r>
              <w:rPr>
                <w:rFonts w:ascii="Century Gothic" w:hAnsi="Century Gothic"/>
                <w:color w:val="000000"/>
                <w:sz w:val="20"/>
                <w:szCs w:val="20"/>
              </w:rPr>
              <w:t>Judging runs</w:t>
            </w:r>
          </w:p>
          <w:p w:rsidR="009B07ED" w:rsidRDefault="009B07ED" w:rsidP="0069527E">
            <w:pPr>
              <w:pStyle w:val="ListParagraph"/>
              <w:numPr>
                <w:ilvl w:val="0"/>
                <w:numId w:val="64"/>
              </w:numPr>
              <w:rPr>
                <w:rFonts w:ascii="Century Gothic" w:hAnsi="Century Gothic"/>
                <w:color w:val="000000"/>
                <w:sz w:val="20"/>
                <w:szCs w:val="20"/>
              </w:rPr>
            </w:pPr>
            <w:r>
              <w:rPr>
                <w:rFonts w:ascii="Century Gothic" w:hAnsi="Century Gothic"/>
                <w:color w:val="000000"/>
                <w:sz w:val="20"/>
                <w:szCs w:val="20"/>
              </w:rPr>
              <w:t>Sprinting</w:t>
            </w:r>
          </w:p>
          <w:p w:rsidR="009B07ED" w:rsidRDefault="009B07ED" w:rsidP="0069527E">
            <w:pPr>
              <w:pStyle w:val="ListParagraph"/>
              <w:numPr>
                <w:ilvl w:val="0"/>
                <w:numId w:val="64"/>
              </w:numPr>
              <w:rPr>
                <w:rFonts w:ascii="Century Gothic" w:hAnsi="Century Gothic"/>
                <w:color w:val="000000"/>
                <w:sz w:val="20"/>
                <w:szCs w:val="20"/>
              </w:rPr>
            </w:pPr>
            <w:r>
              <w:rPr>
                <w:rFonts w:ascii="Century Gothic" w:hAnsi="Century Gothic"/>
                <w:color w:val="000000"/>
                <w:sz w:val="20"/>
                <w:szCs w:val="20"/>
              </w:rPr>
              <w:t>Developing striking skills</w:t>
            </w:r>
          </w:p>
          <w:p w:rsidR="00EC4FDD" w:rsidRDefault="00EC4FDD" w:rsidP="00161748">
            <w:pPr>
              <w:rPr>
                <w:rFonts w:ascii="Century Gothic" w:eastAsia="Times New Roman" w:hAnsi="Century Gothic" w:cs="Times New Roman"/>
                <w:b/>
                <w:bCs/>
                <w:color w:val="000000"/>
                <w:sz w:val="20"/>
                <w:szCs w:val="20"/>
                <w:lang w:eastAsia="en-GB"/>
              </w:rPr>
            </w:pPr>
          </w:p>
          <w:p w:rsidR="00161748" w:rsidRPr="002B5364" w:rsidRDefault="00161748" w:rsidP="00161748">
            <w:pPr>
              <w:rPr>
                <w:rFonts w:ascii="Times New Roman" w:eastAsia="Times New Roman" w:hAnsi="Times New Roman" w:cs="Times New Roman"/>
                <w:sz w:val="24"/>
                <w:szCs w:val="24"/>
                <w:lang w:eastAsia="en-GB"/>
              </w:rPr>
            </w:pPr>
            <w:r w:rsidRPr="002B5364">
              <w:rPr>
                <w:rFonts w:ascii="Century Gothic" w:eastAsia="Times New Roman" w:hAnsi="Century Gothic" w:cs="Times New Roman"/>
                <w:b/>
                <w:bCs/>
                <w:color w:val="000000"/>
                <w:sz w:val="20"/>
                <w:szCs w:val="20"/>
                <w:lang w:eastAsia="en-GB"/>
              </w:rPr>
              <w:t>Swimming</w:t>
            </w:r>
          </w:p>
          <w:p w:rsidR="00161748" w:rsidRPr="002B5364" w:rsidRDefault="00161748"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 xml:space="preserve">Perform safe self-rescue in different </w:t>
            </w:r>
            <w:proofErr w:type="gramStart"/>
            <w:r w:rsidRPr="002B5364">
              <w:rPr>
                <w:rFonts w:ascii="Century Gothic" w:eastAsia="Times New Roman" w:hAnsi="Century Gothic" w:cs="Times New Roman"/>
                <w:color w:val="000000"/>
                <w:sz w:val="20"/>
                <w:szCs w:val="20"/>
                <w:lang w:eastAsia="en-GB"/>
              </w:rPr>
              <w:t>water based</w:t>
            </w:r>
            <w:proofErr w:type="gramEnd"/>
            <w:r w:rsidRPr="002B5364">
              <w:rPr>
                <w:rFonts w:ascii="Century Gothic" w:eastAsia="Times New Roman" w:hAnsi="Century Gothic" w:cs="Times New Roman"/>
                <w:color w:val="000000"/>
                <w:sz w:val="20"/>
                <w:szCs w:val="20"/>
                <w:lang w:eastAsia="en-GB"/>
              </w:rPr>
              <w:t xml:space="preserve"> situations.</w:t>
            </w:r>
          </w:p>
          <w:p w:rsidR="00161748" w:rsidRPr="002B5364" w:rsidRDefault="00161748"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Swim competently, confidently and proficiently over a distance of </w:t>
            </w:r>
            <w:r w:rsidRPr="002B5364">
              <w:rPr>
                <w:rFonts w:ascii="Century Gothic" w:eastAsia="Times New Roman" w:hAnsi="Century Gothic" w:cs="Times New Roman"/>
                <w:b/>
                <w:bCs/>
                <w:color w:val="000000"/>
                <w:sz w:val="20"/>
                <w:szCs w:val="20"/>
                <w:lang w:eastAsia="en-GB"/>
              </w:rPr>
              <w:t>at least</w:t>
            </w:r>
            <w:r w:rsidRPr="002B5364">
              <w:rPr>
                <w:rFonts w:ascii="Century Gothic" w:eastAsia="Times New Roman" w:hAnsi="Century Gothic" w:cs="Times New Roman"/>
                <w:color w:val="000000"/>
                <w:sz w:val="20"/>
                <w:szCs w:val="20"/>
                <w:lang w:eastAsia="en-GB"/>
              </w:rPr>
              <w:t> 25 metres.</w:t>
            </w:r>
          </w:p>
          <w:p w:rsidR="00161748" w:rsidRPr="002B5364" w:rsidRDefault="00161748" w:rsidP="0069527E">
            <w:pPr>
              <w:numPr>
                <w:ilvl w:val="0"/>
                <w:numId w:val="17"/>
              </w:numPr>
              <w:shd w:val="clear" w:color="auto" w:fill="FFFFFF"/>
              <w:ind w:left="360"/>
              <w:textAlignment w:val="baseline"/>
              <w:rPr>
                <w:rFonts w:ascii="Century Gothic" w:eastAsia="Times New Roman" w:hAnsi="Century Gothic" w:cs="Times New Roman"/>
                <w:color w:val="000000"/>
                <w:sz w:val="20"/>
                <w:szCs w:val="20"/>
                <w:lang w:eastAsia="en-GB"/>
              </w:rPr>
            </w:pPr>
            <w:r w:rsidRPr="002B5364">
              <w:rPr>
                <w:rFonts w:ascii="Century Gothic" w:eastAsia="Times New Roman" w:hAnsi="Century Gothic" w:cs="Times New Roman"/>
                <w:color w:val="000000"/>
                <w:sz w:val="20"/>
                <w:szCs w:val="20"/>
                <w:lang w:eastAsia="en-GB"/>
              </w:rPr>
              <w:t>Use a range of strokes effectively, for example, front crawl, backstroke and breaststroke.</w:t>
            </w:r>
          </w:p>
          <w:p w:rsidR="00161748" w:rsidRPr="003C21AB" w:rsidRDefault="00161748" w:rsidP="00BD22FE">
            <w:pPr>
              <w:rPr>
                <w:rFonts w:ascii="Century Gothic" w:hAnsi="Century Gothic"/>
                <w:b/>
                <w:color w:val="92D050"/>
                <w:sz w:val="20"/>
                <w:szCs w:val="20"/>
              </w:rPr>
            </w:pPr>
          </w:p>
        </w:tc>
      </w:tr>
      <w:tr w:rsidR="00BD22FE" w:rsidTr="00AB0440">
        <w:trPr>
          <w:trHeight w:val="2310"/>
        </w:trPr>
        <w:tc>
          <w:tcPr>
            <w:tcW w:w="1541" w:type="dxa"/>
          </w:tcPr>
          <w:p w:rsidR="00BD22FE" w:rsidRPr="00BC575F" w:rsidRDefault="00BD22FE" w:rsidP="00BD22FE">
            <w:pPr>
              <w:rPr>
                <w:rFonts w:ascii="Century Gothic" w:hAnsi="Century Gothic"/>
                <w:b/>
              </w:rPr>
            </w:pPr>
            <w:r>
              <w:rPr>
                <w:rFonts w:ascii="Century Gothic" w:hAnsi="Century Gothic"/>
                <w:b/>
              </w:rPr>
              <w:lastRenderedPageBreak/>
              <w:t>Languages</w:t>
            </w:r>
          </w:p>
        </w:tc>
        <w:tc>
          <w:tcPr>
            <w:tcW w:w="6950" w:type="dxa"/>
          </w:tcPr>
          <w:p w:rsidR="00BD22FE" w:rsidRDefault="00BD22FE" w:rsidP="00BD22FE">
            <w:pPr>
              <w:pStyle w:val="TableParagraph"/>
              <w:spacing w:before="1" w:line="140" w:lineRule="atLeast"/>
              <w:ind w:left="91" w:right="16"/>
              <w:rPr>
                <w:rFonts w:ascii="Century Gothic" w:hAnsi="Century Gothic"/>
                <w:b/>
                <w:color w:val="1F3864" w:themeColor="accent5" w:themeShade="80"/>
                <w:sz w:val="20"/>
              </w:rPr>
            </w:pPr>
            <w:r w:rsidRPr="009D66A5">
              <w:rPr>
                <w:rFonts w:ascii="Century Gothic" w:hAnsi="Century Gothic"/>
                <w:b/>
                <w:color w:val="1F3864" w:themeColor="accent5" w:themeShade="80"/>
                <w:sz w:val="20"/>
              </w:rPr>
              <w:t>Stage 1 (Lessons 3</w:t>
            </w:r>
            <w:r w:rsidR="00A004DF">
              <w:rPr>
                <w:rFonts w:ascii="Century Gothic" w:hAnsi="Century Gothic"/>
                <w:b/>
                <w:color w:val="1F3864" w:themeColor="accent5" w:themeShade="80"/>
                <w:sz w:val="20"/>
              </w:rPr>
              <w:t>0</w:t>
            </w:r>
            <w:r w:rsidRPr="009D66A5">
              <w:rPr>
                <w:rFonts w:ascii="Century Gothic" w:hAnsi="Century Gothic"/>
                <w:b/>
                <w:color w:val="1F3864" w:themeColor="accent5" w:themeShade="80"/>
                <w:sz w:val="20"/>
              </w:rPr>
              <w:t>-42)</w:t>
            </w:r>
          </w:p>
          <w:p w:rsidR="00BD22FE" w:rsidRPr="009D66A5" w:rsidRDefault="00BD22FE" w:rsidP="00BD22FE">
            <w:pPr>
              <w:pStyle w:val="TableParagraph"/>
              <w:spacing w:before="1" w:line="140" w:lineRule="atLeast"/>
              <w:ind w:left="91" w:right="16"/>
              <w:rPr>
                <w:rFonts w:ascii="Century Gothic" w:hAnsi="Century Gothic"/>
                <w:b/>
                <w:color w:val="1F3864" w:themeColor="accent5" w:themeShade="80"/>
                <w:sz w:val="20"/>
              </w:rPr>
            </w:pPr>
          </w:p>
          <w:p w:rsidR="00BD22FE" w:rsidRPr="009D66A5" w:rsidRDefault="00BD22FE" w:rsidP="00BD22FE">
            <w:pPr>
              <w:pStyle w:val="TableParagraph"/>
              <w:spacing w:before="1" w:line="140" w:lineRule="atLeast"/>
              <w:ind w:right="16"/>
              <w:rPr>
                <w:rFonts w:ascii="Century Gothic" w:hAnsi="Century Gothic"/>
                <w:b/>
                <w:i/>
                <w:color w:val="1F3864" w:themeColor="accent5" w:themeShade="80"/>
                <w:sz w:val="20"/>
              </w:rPr>
            </w:pPr>
            <w:r w:rsidRPr="009D66A5">
              <w:rPr>
                <w:rFonts w:ascii="Century Gothic" w:hAnsi="Century Gothic"/>
                <w:b/>
                <w:i/>
                <w:color w:val="1F3864" w:themeColor="accent5" w:themeShade="80"/>
                <w:sz w:val="20"/>
              </w:rPr>
              <w:t>Skill and grammar focus</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Gender of nouns</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I / You + verb</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Question form using rising intonation</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Develop understanding of letters and sound connections</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Elision</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Plural nouns</w:t>
            </w:r>
          </w:p>
          <w:p w:rsidR="00BD22FE" w:rsidRPr="009D66A5" w:rsidRDefault="00BD22FE" w:rsidP="0069527E">
            <w:pPr>
              <w:pStyle w:val="TableParagraph"/>
              <w:numPr>
                <w:ilvl w:val="0"/>
                <w:numId w:val="11"/>
              </w:numPr>
              <w:spacing w:before="1" w:line="140" w:lineRule="atLeast"/>
              <w:ind w:left="232" w:right="16" w:hanging="218"/>
              <w:rPr>
                <w:rFonts w:ascii="Century Gothic" w:hAnsi="Century Gothic"/>
                <w:sz w:val="20"/>
              </w:rPr>
            </w:pPr>
            <w:r w:rsidRPr="009D66A5">
              <w:rPr>
                <w:rFonts w:ascii="Century Gothic" w:hAnsi="Century Gothic"/>
                <w:sz w:val="20"/>
              </w:rPr>
              <w:t>Silent letter rules</w:t>
            </w:r>
          </w:p>
          <w:p w:rsidR="00BD22FE" w:rsidRPr="009D66A5" w:rsidRDefault="00BD22FE" w:rsidP="00BD22FE">
            <w:pPr>
              <w:pStyle w:val="TableParagraph"/>
              <w:spacing w:before="1" w:line="140" w:lineRule="atLeast"/>
              <w:ind w:left="91" w:right="16"/>
              <w:rPr>
                <w:rFonts w:ascii="Century Gothic" w:hAnsi="Century Gothic"/>
                <w:sz w:val="10"/>
              </w:rPr>
            </w:pPr>
          </w:p>
          <w:p w:rsidR="00BD22FE" w:rsidRPr="009D66A5" w:rsidRDefault="00BD22FE" w:rsidP="00BD22FE">
            <w:pPr>
              <w:pStyle w:val="TableParagraph"/>
              <w:spacing w:before="1" w:line="140" w:lineRule="atLeast"/>
              <w:ind w:right="16"/>
              <w:rPr>
                <w:rFonts w:ascii="Century Gothic" w:hAnsi="Century Gothic"/>
                <w:b/>
                <w:i/>
                <w:color w:val="1F3864" w:themeColor="accent5" w:themeShade="80"/>
                <w:sz w:val="20"/>
              </w:rPr>
            </w:pPr>
            <w:r w:rsidRPr="009D66A5">
              <w:rPr>
                <w:rFonts w:ascii="Century Gothic" w:hAnsi="Century Gothic"/>
                <w:b/>
                <w:i/>
                <w:color w:val="1F3864" w:themeColor="accent5" w:themeShade="80"/>
                <w:sz w:val="20"/>
              </w:rPr>
              <w:t>Language Content</w:t>
            </w:r>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sz w:val="18"/>
              </w:rPr>
            </w:pPr>
            <w:r w:rsidRPr="00142805">
              <w:rPr>
                <w:rFonts w:ascii="Century Gothic" w:hAnsi="Century Gothic"/>
                <w:sz w:val="18"/>
              </w:rPr>
              <w:t>5 items of clothing – singular</w:t>
            </w:r>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 xml:space="preserve">Je </w:t>
            </w:r>
            <w:proofErr w:type="spellStart"/>
            <w:r w:rsidRPr="00142805">
              <w:rPr>
                <w:rFonts w:ascii="Century Gothic" w:hAnsi="Century Gothic"/>
                <w:i/>
                <w:color w:val="1F3864" w:themeColor="accent5" w:themeShade="80"/>
                <w:sz w:val="18"/>
              </w:rPr>
              <w:t>mets</w:t>
            </w:r>
            <w:proofErr w:type="spellEnd"/>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 xml:space="preserve">Tu </w:t>
            </w:r>
            <w:proofErr w:type="spellStart"/>
            <w:r w:rsidRPr="00142805">
              <w:rPr>
                <w:rFonts w:ascii="Century Gothic" w:hAnsi="Century Gothic"/>
                <w:i/>
                <w:color w:val="1F3864" w:themeColor="accent5" w:themeShade="80"/>
                <w:sz w:val="18"/>
              </w:rPr>
              <w:t>mets</w:t>
            </w:r>
            <w:proofErr w:type="spellEnd"/>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proofErr w:type="spellStart"/>
            <w:r w:rsidRPr="00142805">
              <w:rPr>
                <w:rFonts w:ascii="Century Gothic" w:hAnsi="Century Gothic"/>
                <w:i/>
                <w:color w:val="1F3864" w:themeColor="accent5" w:themeShade="80"/>
                <w:sz w:val="18"/>
              </w:rPr>
              <w:t>Oui</w:t>
            </w:r>
            <w:proofErr w:type="spellEnd"/>
            <w:r w:rsidRPr="00142805">
              <w:rPr>
                <w:rFonts w:ascii="Century Gothic" w:hAnsi="Century Gothic"/>
                <w:i/>
                <w:color w:val="1F3864" w:themeColor="accent5" w:themeShade="80"/>
                <w:sz w:val="18"/>
              </w:rPr>
              <w:t xml:space="preserve"> / non</w:t>
            </w:r>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Des</w:t>
            </w:r>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proofErr w:type="spellStart"/>
            <w:r w:rsidRPr="00142805">
              <w:rPr>
                <w:rFonts w:ascii="Century Gothic" w:hAnsi="Century Gothic"/>
                <w:i/>
                <w:color w:val="1F3864" w:themeColor="accent5" w:themeShade="80"/>
                <w:sz w:val="18"/>
              </w:rPr>
              <w:t>J’ai</w:t>
            </w:r>
            <w:proofErr w:type="spellEnd"/>
          </w:p>
          <w:p w:rsidR="00BD22FE" w:rsidRPr="00142805" w:rsidRDefault="00BD22FE" w:rsidP="0069527E">
            <w:pPr>
              <w:pStyle w:val="TableParagraph"/>
              <w:numPr>
                <w:ilvl w:val="0"/>
                <w:numId w:val="12"/>
              </w:numPr>
              <w:spacing w:before="1" w:line="140" w:lineRule="atLeast"/>
              <w:ind w:left="232" w:right="16" w:hanging="232"/>
              <w:rPr>
                <w:rFonts w:ascii="Century Gothic" w:hAnsi="Century Gothic"/>
                <w:i/>
                <w:color w:val="1F3864" w:themeColor="accent5" w:themeShade="80"/>
                <w:sz w:val="18"/>
              </w:rPr>
            </w:pPr>
            <w:r w:rsidRPr="00142805">
              <w:rPr>
                <w:rFonts w:ascii="Century Gothic" w:hAnsi="Century Gothic"/>
                <w:i/>
                <w:color w:val="1F3864" w:themeColor="accent5" w:themeShade="80"/>
                <w:sz w:val="18"/>
              </w:rPr>
              <w:t>Tu as</w:t>
            </w:r>
          </w:p>
          <w:p w:rsidR="00BD22FE" w:rsidRDefault="00BD22FE" w:rsidP="00BD22FE">
            <w:pPr>
              <w:rPr>
                <w:rFonts w:ascii="Century Gothic" w:hAnsi="Century Gothic"/>
                <w:b/>
                <w:color w:val="92D050"/>
                <w:sz w:val="20"/>
                <w:szCs w:val="20"/>
              </w:rPr>
            </w:pPr>
            <w:r w:rsidRPr="00142805">
              <w:rPr>
                <w:rFonts w:ascii="Century Gothic" w:hAnsi="Century Gothic"/>
                <w:sz w:val="18"/>
              </w:rPr>
              <w:t>Counting nouns beginning with a consonant</w:t>
            </w:r>
          </w:p>
        </w:tc>
        <w:tc>
          <w:tcPr>
            <w:tcW w:w="6950" w:type="dxa"/>
          </w:tcPr>
          <w:p w:rsidR="00BD22FE" w:rsidRPr="00294A98" w:rsidRDefault="00BD22FE" w:rsidP="00BD22FE">
            <w:pPr>
              <w:pStyle w:val="TableParagraph"/>
              <w:spacing w:before="1" w:line="140" w:lineRule="atLeast"/>
              <w:ind w:left="91" w:right="16"/>
              <w:rPr>
                <w:rFonts w:ascii="Century Gothic" w:hAnsi="Century Gothic"/>
                <w:b/>
                <w:color w:val="1F3864" w:themeColor="accent5" w:themeShade="80"/>
                <w:sz w:val="20"/>
                <w:szCs w:val="20"/>
              </w:rPr>
            </w:pPr>
            <w:r w:rsidRPr="00294A98">
              <w:rPr>
                <w:rFonts w:ascii="Century Gothic" w:hAnsi="Century Gothic"/>
                <w:b/>
                <w:color w:val="1F3864" w:themeColor="accent5" w:themeShade="80"/>
                <w:sz w:val="20"/>
                <w:szCs w:val="20"/>
              </w:rPr>
              <w:t xml:space="preserve">Stage 1 (Lessons </w:t>
            </w:r>
            <w:r w:rsidR="00A004DF">
              <w:rPr>
                <w:rFonts w:ascii="Century Gothic" w:hAnsi="Century Gothic"/>
                <w:b/>
                <w:color w:val="1F3864" w:themeColor="accent5" w:themeShade="80"/>
                <w:sz w:val="20"/>
                <w:szCs w:val="20"/>
              </w:rPr>
              <w:t>43</w:t>
            </w:r>
            <w:r w:rsidRPr="00294A98">
              <w:rPr>
                <w:rFonts w:ascii="Century Gothic" w:hAnsi="Century Gothic"/>
                <w:b/>
                <w:color w:val="1F3864" w:themeColor="accent5" w:themeShade="80"/>
                <w:sz w:val="20"/>
                <w:szCs w:val="20"/>
              </w:rPr>
              <w:t>-</w:t>
            </w:r>
            <w:r w:rsidR="00A004DF">
              <w:rPr>
                <w:rFonts w:ascii="Century Gothic" w:hAnsi="Century Gothic"/>
                <w:b/>
                <w:color w:val="1F3864" w:themeColor="accent5" w:themeShade="80"/>
                <w:sz w:val="20"/>
                <w:szCs w:val="20"/>
              </w:rPr>
              <w:t>53</w:t>
            </w:r>
            <w:r w:rsidRPr="00294A98">
              <w:rPr>
                <w:rFonts w:ascii="Century Gothic" w:hAnsi="Century Gothic"/>
                <w:b/>
                <w:color w:val="1F3864" w:themeColor="accent5" w:themeShade="80"/>
                <w:sz w:val="20"/>
                <w:szCs w:val="20"/>
              </w:rPr>
              <w:t>)</w:t>
            </w:r>
          </w:p>
          <w:p w:rsidR="00BD22FE" w:rsidRDefault="00BD22FE" w:rsidP="00BD22FE">
            <w:pPr>
              <w:pStyle w:val="TableParagraph"/>
              <w:spacing w:before="1" w:line="140" w:lineRule="atLeast"/>
              <w:ind w:right="16"/>
              <w:rPr>
                <w:rFonts w:ascii="Century Gothic" w:hAnsi="Century Gothic"/>
                <w:b/>
                <w:i/>
                <w:color w:val="1F3864" w:themeColor="accent5" w:themeShade="80"/>
                <w:sz w:val="20"/>
                <w:szCs w:val="20"/>
              </w:rPr>
            </w:pPr>
          </w:p>
          <w:p w:rsidR="00BD22FE" w:rsidRPr="00294A98" w:rsidRDefault="00BD22FE" w:rsidP="00BD22FE">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Skill and grammar focus</w:t>
            </w:r>
          </w:p>
          <w:p w:rsidR="00BD22FE" w:rsidRPr="00294A98" w:rsidRDefault="00BD22FE"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Develop understanding of letters and sounds</w:t>
            </w:r>
          </w:p>
          <w:p w:rsidR="00BD22FE" w:rsidRPr="00294A98" w:rsidRDefault="00BD22FE"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Develop understanding of plural nouns</w:t>
            </w:r>
          </w:p>
          <w:p w:rsidR="00BD22FE" w:rsidRPr="00294A98" w:rsidRDefault="00BD22FE"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Elision</w:t>
            </w:r>
          </w:p>
          <w:p w:rsidR="00BD22FE" w:rsidRPr="00294A98" w:rsidRDefault="00BD22FE"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Silent letters</w:t>
            </w:r>
          </w:p>
          <w:p w:rsidR="00BD22FE" w:rsidRPr="00294A98" w:rsidRDefault="00BD22FE" w:rsidP="00BD22FE">
            <w:pPr>
              <w:pStyle w:val="TableParagraph"/>
              <w:spacing w:before="1" w:line="140" w:lineRule="atLeast"/>
              <w:ind w:left="91" w:right="16"/>
              <w:rPr>
                <w:rFonts w:ascii="Century Gothic" w:hAnsi="Century Gothic"/>
                <w:sz w:val="20"/>
                <w:szCs w:val="20"/>
              </w:rPr>
            </w:pPr>
          </w:p>
          <w:p w:rsidR="00BD22FE" w:rsidRPr="00294A98" w:rsidRDefault="00BD22FE" w:rsidP="00BD22FE">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Language Content</w:t>
            </w:r>
          </w:p>
          <w:p w:rsidR="00BD22FE" w:rsidRPr="00294A98" w:rsidRDefault="00BD22FE" w:rsidP="0069527E">
            <w:pPr>
              <w:pStyle w:val="TableParagraph"/>
              <w:numPr>
                <w:ilvl w:val="0"/>
                <w:numId w:val="28"/>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Numbers 11-20</w:t>
            </w:r>
          </w:p>
          <w:p w:rsidR="00BD22FE" w:rsidRPr="00294A98" w:rsidRDefault="00BD22FE" w:rsidP="0069527E">
            <w:pPr>
              <w:pStyle w:val="TableParagraph"/>
              <w:numPr>
                <w:ilvl w:val="0"/>
                <w:numId w:val="28"/>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Days of the week</w:t>
            </w:r>
          </w:p>
          <w:p w:rsidR="00A004DF" w:rsidRDefault="00BD22FE" w:rsidP="0069527E">
            <w:pPr>
              <w:pStyle w:val="TableParagraph"/>
              <w:numPr>
                <w:ilvl w:val="0"/>
                <w:numId w:val="28"/>
              </w:numPr>
              <w:spacing w:before="1" w:line="140" w:lineRule="atLeast"/>
              <w:ind w:left="173" w:right="16" w:hanging="173"/>
              <w:rPr>
                <w:rFonts w:ascii="Century Gothic" w:hAnsi="Century Gothic"/>
                <w:i/>
                <w:sz w:val="20"/>
                <w:szCs w:val="20"/>
              </w:rPr>
            </w:pPr>
            <w:r w:rsidRPr="00294A98">
              <w:rPr>
                <w:rFonts w:ascii="Century Gothic" w:hAnsi="Century Gothic"/>
                <w:i/>
                <w:sz w:val="20"/>
                <w:szCs w:val="20"/>
              </w:rPr>
              <w:t>Plural noun</w:t>
            </w:r>
            <w:r w:rsidR="00A004DF">
              <w:rPr>
                <w:rFonts w:ascii="Century Gothic" w:hAnsi="Century Gothic"/>
                <w:i/>
                <w:sz w:val="20"/>
                <w:szCs w:val="20"/>
              </w:rPr>
              <w:t>s</w:t>
            </w:r>
          </w:p>
          <w:p w:rsidR="00BD22FE" w:rsidRPr="00A004DF" w:rsidRDefault="00BD22FE" w:rsidP="0069527E">
            <w:pPr>
              <w:pStyle w:val="TableParagraph"/>
              <w:numPr>
                <w:ilvl w:val="0"/>
                <w:numId w:val="28"/>
              </w:numPr>
              <w:spacing w:before="1" w:line="140" w:lineRule="atLeast"/>
              <w:ind w:left="173" w:right="16" w:hanging="173"/>
              <w:rPr>
                <w:rFonts w:ascii="Century Gothic" w:hAnsi="Century Gothic"/>
                <w:i/>
                <w:sz w:val="20"/>
                <w:szCs w:val="20"/>
              </w:rPr>
            </w:pPr>
            <w:proofErr w:type="spellStart"/>
            <w:r w:rsidRPr="00A004DF">
              <w:rPr>
                <w:rFonts w:ascii="Century Gothic" w:hAnsi="Century Gothic"/>
                <w:i/>
                <w:color w:val="1F3864" w:themeColor="accent5" w:themeShade="80"/>
                <w:sz w:val="20"/>
                <w:szCs w:val="20"/>
              </w:rPr>
              <w:t>C’est</w:t>
            </w:r>
            <w:proofErr w:type="spellEnd"/>
          </w:p>
        </w:tc>
        <w:tc>
          <w:tcPr>
            <w:tcW w:w="6951" w:type="dxa"/>
          </w:tcPr>
          <w:p w:rsidR="00BD22FE" w:rsidRDefault="00020ECA" w:rsidP="00BD22FE">
            <w:pPr>
              <w:rPr>
                <w:rFonts w:ascii="Century Gothic" w:hAnsi="Century Gothic"/>
                <w:b/>
                <w:sz w:val="20"/>
                <w:szCs w:val="20"/>
              </w:rPr>
            </w:pPr>
            <w:r w:rsidRPr="00A004DF">
              <w:rPr>
                <w:rFonts w:ascii="Century Gothic" w:hAnsi="Century Gothic"/>
                <w:b/>
                <w:sz w:val="20"/>
                <w:szCs w:val="20"/>
              </w:rPr>
              <w:t>Stage 2</w:t>
            </w:r>
            <w:r w:rsidR="00A004DF" w:rsidRPr="00A004DF">
              <w:rPr>
                <w:rFonts w:ascii="Century Gothic" w:hAnsi="Century Gothic"/>
                <w:b/>
                <w:sz w:val="20"/>
                <w:szCs w:val="20"/>
              </w:rPr>
              <w:t xml:space="preserve"> (Lessons 1-12)</w:t>
            </w:r>
          </w:p>
          <w:p w:rsidR="00A004DF" w:rsidRDefault="00A004DF" w:rsidP="00BD22FE">
            <w:pPr>
              <w:rPr>
                <w:rFonts w:ascii="Century Gothic" w:hAnsi="Century Gothic"/>
                <w:b/>
                <w:color w:val="92D050"/>
                <w:sz w:val="20"/>
                <w:szCs w:val="20"/>
              </w:rPr>
            </w:pPr>
          </w:p>
          <w:p w:rsidR="00A004DF" w:rsidRPr="00294A98" w:rsidRDefault="00A004DF" w:rsidP="00A004DF">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Skill and grammar focus</w:t>
            </w:r>
          </w:p>
          <w:p w:rsidR="00A004DF" w:rsidRPr="00294A98" w:rsidRDefault="00A004DF"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 xml:space="preserve">Develop understanding of </w:t>
            </w:r>
            <w:r>
              <w:rPr>
                <w:rFonts w:ascii="Century Gothic" w:hAnsi="Century Gothic"/>
                <w:sz w:val="20"/>
                <w:szCs w:val="20"/>
              </w:rPr>
              <w:t>manipulating sentences</w:t>
            </w:r>
          </w:p>
          <w:p w:rsidR="00A004DF" w:rsidRPr="00294A98" w:rsidRDefault="00A004DF" w:rsidP="0069527E">
            <w:pPr>
              <w:pStyle w:val="TableParagraph"/>
              <w:numPr>
                <w:ilvl w:val="0"/>
                <w:numId w:val="27"/>
              </w:numPr>
              <w:spacing w:before="1" w:line="140" w:lineRule="atLeast"/>
              <w:ind w:left="173" w:right="16" w:hanging="173"/>
              <w:rPr>
                <w:rFonts w:ascii="Century Gothic" w:hAnsi="Century Gothic"/>
                <w:sz w:val="20"/>
                <w:szCs w:val="20"/>
              </w:rPr>
            </w:pPr>
            <w:r w:rsidRPr="00294A98">
              <w:rPr>
                <w:rFonts w:ascii="Century Gothic" w:hAnsi="Century Gothic"/>
                <w:sz w:val="20"/>
                <w:szCs w:val="20"/>
              </w:rPr>
              <w:t xml:space="preserve">Develop understanding of </w:t>
            </w:r>
            <w:r>
              <w:rPr>
                <w:rFonts w:ascii="Century Gothic" w:hAnsi="Century Gothic"/>
                <w:sz w:val="20"/>
                <w:szCs w:val="20"/>
              </w:rPr>
              <w:t>negatives in a sentence</w:t>
            </w:r>
          </w:p>
          <w:p w:rsidR="00A004DF" w:rsidRPr="00294A98" w:rsidRDefault="00A004DF" w:rsidP="0069527E">
            <w:pPr>
              <w:pStyle w:val="TableParagraph"/>
              <w:numPr>
                <w:ilvl w:val="0"/>
                <w:numId w:val="27"/>
              </w:numPr>
              <w:spacing w:before="1" w:line="140" w:lineRule="atLeast"/>
              <w:ind w:left="173" w:right="16" w:hanging="173"/>
              <w:rPr>
                <w:rFonts w:ascii="Century Gothic" w:hAnsi="Century Gothic"/>
                <w:sz w:val="20"/>
                <w:szCs w:val="20"/>
              </w:rPr>
            </w:pPr>
            <w:r>
              <w:rPr>
                <w:rFonts w:ascii="Century Gothic" w:hAnsi="Century Gothic"/>
                <w:sz w:val="20"/>
                <w:szCs w:val="20"/>
              </w:rPr>
              <w:t xml:space="preserve">Asking questions </w:t>
            </w:r>
          </w:p>
          <w:p w:rsidR="00A004DF" w:rsidRDefault="00A004DF" w:rsidP="0069527E">
            <w:pPr>
              <w:pStyle w:val="TableParagraph"/>
              <w:numPr>
                <w:ilvl w:val="0"/>
                <w:numId w:val="27"/>
              </w:numPr>
              <w:spacing w:before="1" w:line="140" w:lineRule="atLeast"/>
              <w:ind w:left="173" w:right="16" w:hanging="173"/>
              <w:rPr>
                <w:rFonts w:ascii="Century Gothic" w:hAnsi="Century Gothic"/>
                <w:sz w:val="20"/>
                <w:szCs w:val="20"/>
              </w:rPr>
            </w:pPr>
            <w:r>
              <w:rPr>
                <w:rFonts w:ascii="Century Gothic" w:hAnsi="Century Gothic"/>
                <w:sz w:val="20"/>
                <w:szCs w:val="20"/>
              </w:rPr>
              <w:t>Developing reading and writing skills</w:t>
            </w:r>
          </w:p>
          <w:p w:rsidR="00A004DF" w:rsidRDefault="00A004DF" w:rsidP="0069527E">
            <w:pPr>
              <w:pStyle w:val="TableParagraph"/>
              <w:numPr>
                <w:ilvl w:val="0"/>
                <w:numId w:val="27"/>
              </w:numPr>
              <w:spacing w:before="1" w:line="140" w:lineRule="atLeast"/>
              <w:ind w:left="173" w:right="16" w:hanging="173"/>
              <w:rPr>
                <w:rFonts w:ascii="Century Gothic" w:hAnsi="Century Gothic"/>
                <w:sz w:val="20"/>
                <w:szCs w:val="20"/>
              </w:rPr>
            </w:pPr>
            <w:r>
              <w:rPr>
                <w:rFonts w:ascii="Century Gothic" w:hAnsi="Century Gothic"/>
                <w:sz w:val="20"/>
                <w:szCs w:val="20"/>
              </w:rPr>
              <w:t>Memorising and applying French phonics sounds</w:t>
            </w:r>
          </w:p>
          <w:p w:rsidR="00A004DF" w:rsidRPr="00A004DF" w:rsidRDefault="00A004DF" w:rsidP="00A004DF">
            <w:pPr>
              <w:pStyle w:val="TableParagraph"/>
              <w:spacing w:before="1" w:line="140" w:lineRule="atLeast"/>
              <w:ind w:left="173" w:right="16"/>
              <w:rPr>
                <w:rFonts w:ascii="Century Gothic" w:hAnsi="Century Gothic"/>
                <w:sz w:val="20"/>
                <w:szCs w:val="20"/>
              </w:rPr>
            </w:pPr>
          </w:p>
          <w:p w:rsidR="00A004DF" w:rsidRPr="00294A98" w:rsidRDefault="00A004DF" w:rsidP="00A004DF">
            <w:pPr>
              <w:pStyle w:val="TableParagraph"/>
              <w:spacing w:before="1" w:line="140" w:lineRule="atLeast"/>
              <w:ind w:right="16"/>
              <w:rPr>
                <w:rFonts w:ascii="Century Gothic" w:hAnsi="Century Gothic"/>
                <w:b/>
                <w:i/>
                <w:color w:val="1F3864" w:themeColor="accent5" w:themeShade="80"/>
                <w:sz w:val="20"/>
                <w:szCs w:val="20"/>
              </w:rPr>
            </w:pPr>
            <w:r w:rsidRPr="00294A98">
              <w:rPr>
                <w:rFonts w:ascii="Century Gothic" w:hAnsi="Century Gothic"/>
                <w:b/>
                <w:i/>
                <w:color w:val="1F3864" w:themeColor="accent5" w:themeShade="80"/>
                <w:sz w:val="20"/>
                <w:szCs w:val="20"/>
              </w:rPr>
              <w:t>Language Content</w:t>
            </w:r>
          </w:p>
          <w:p w:rsidR="00A004DF" w:rsidRPr="00294A98" w:rsidRDefault="00A004DF" w:rsidP="0069527E">
            <w:pPr>
              <w:pStyle w:val="TableParagraph"/>
              <w:numPr>
                <w:ilvl w:val="0"/>
                <w:numId w:val="28"/>
              </w:numPr>
              <w:spacing w:before="1" w:line="140" w:lineRule="atLeast"/>
              <w:ind w:left="173" w:right="16" w:hanging="173"/>
              <w:rPr>
                <w:rFonts w:ascii="Century Gothic" w:hAnsi="Century Gothic"/>
                <w:i/>
                <w:sz w:val="20"/>
                <w:szCs w:val="20"/>
              </w:rPr>
            </w:pPr>
            <w:r>
              <w:rPr>
                <w:rFonts w:ascii="Century Gothic" w:hAnsi="Century Gothic"/>
                <w:i/>
                <w:sz w:val="20"/>
                <w:szCs w:val="20"/>
              </w:rPr>
              <w:t>‘</w:t>
            </w:r>
            <w:proofErr w:type="spellStart"/>
            <w:r>
              <w:rPr>
                <w:rFonts w:ascii="Century Gothic" w:hAnsi="Century Gothic"/>
                <w:i/>
                <w:sz w:val="20"/>
                <w:szCs w:val="20"/>
              </w:rPr>
              <w:t>C’est</w:t>
            </w:r>
            <w:proofErr w:type="spellEnd"/>
            <w:r>
              <w:rPr>
                <w:rFonts w:ascii="Century Gothic" w:hAnsi="Century Gothic"/>
                <w:i/>
                <w:sz w:val="20"/>
                <w:szCs w:val="20"/>
              </w:rPr>
              <w:t xml:space="preserve"> and </w:t>
            </w:r>
            <w:proofErr w:type="spellStart"/>
            <w:r>
              <w:rPr>
                <w:rFonts w:ascii="Century Gothic" w:hAnsi="Century Gothic"/>
                <w:i/>
                <w:sz w:val="20"/>
                <w:szCs w:val="20"/>
              </w:rPr>
              <w:t>ce</w:t>
            </w:r>
            <w:proofErr w:type="spellEnd"/>
            <w:r>
              <w:rPr>
                <w:rFonts w:ascii="Century Gothic" w:hAnsi="Century Gothic"/>
                <w:i/>
                <w:sz w:val="20"/>
                <w:szCs w:val="20"/>
              </w:rPr>
              <w:t xml:space="preserve"> </w:t>
            </w:r>
            <w:proofErr w:type="spellStart"/>
            <w:r>
              <w:rPr>
                <w:rFonts w:ascii="Century Gothic" w:hAnsi="Century Gothic"/>
                <w:i/>
                <w:sz w:val="20"/>
                <w:szCs w:val="20"/>
              </w:rPr>
              <w:t>n’est</w:t>
            </w:r>
            <w:proofErr w:type="spellEnd"/>
            <w:r>
              <w:rPr>
                <w:rFonts w:ascii="Century Gothic" w:hAnsi="Century Gothic"/>
                <w:i/>
                <w:sz w:val="20"/>
                <w:szCs w:val="20"/>
              </w:rPr>
              <w:t xml:space="preserve"> pas</w:t>
            </w:r>
          </w:p>
          <w:p w:rsidR="00A004DF" w:rsidRDefault="00A004DF" w:rsidP="0069527E">
            <w:pPr>
              <w:pStyle w:val="TableParagraph"/>
              <w:numPr>
                <w:ilvl w:val="0"/>
                <w:numId w:val="28"/>
              </w:numPr>
              <w:spacing w:before="1" w:line="140" w:lineRule="atLeast"/>
              <w:ind w:left="173" w:right="16" w:hanging="173"/>
              <w:rPr>
                <w:rFonts w:ascii="Century Gothic" w:hAnsi="Century Gothic"/>
                <w:i/>
                <w:sz w:val="20"/>
                <w:szCs w:val="20"/>
              </w:rPr>
            </w:pPr>
            <w:r>
              <w:rPr>
                <w:rFonts w:ascii="Century Gothic" w:hAnsi="Century Gothic"/>
                <w:i/>
                <w:sz w:val="20"/>
                <w:szCs w:val="20"/>
              </w:rPr>
              <w:t>colour nouns and adjectives</w:t>
            </w:r>
          </w:p>
          <w:p w:rsidR="00A004DF" w:rsidRDefault="00A004DF" w:rsidP="0069527E">
            <w:pPr>
              <w:pStyle w:val="TableParagraph"/>
              <w:numPr>
                <w:ilvl w:val="0"/>
                <w:numId w:val="28"/>
              </w:numPr>
              <w:spacing w:before="1" w:line="140" w:lineRule="atLeast"/>
              <w:ind w:left="173" w:right="16" w:hanging="173"/>
              <w:rPr>
                <w:rFonts w:ascii="Century Gothic" w:hAnsi="Century Gothic"/>
                <w:i/>
                <w:sz w:val="20"/>
                <w:szCs w:val="20"/>
              </w:rPr>
            </w:pPr>
            <w:r>
              <w:rPr>
                <w:rFonts w:ascii="Century Gothic" w:hAnsi="Century Gothic"/>
                <w:i/>
                <w:sz w:val="20"/>
                <w:szCs w:val="20"/>
              </w:rPr>
              <w:t>applying understanding of animals</w:t>
            </w:r>
          </w:p>
          <w:p w:rsidR="00A004DF" w:rsidRPr="00A004DF" w:rsidRDefault="00A004DF" w:rsidP="0069527E">
            <w:pPr>
              <w:pStyle w:val="TableParagraph"/>
              <w:numPr>
                <w:ilvl w:val="0"/>
                <w:numId w:val="28"/>
              </w:numPr>
              <w:spacing w:before="1" w:line="140" w:lineRule="atLeast"/>
              <w:ind w:left="173" w:right="16" w:hanging="173"/>
              <w:rPr>
                <w:rFonts w:ascii="Century Gothic" w:hAnsi="Century Gothic"/>
                <w:i/>
                <w:sz w:val="20"/>
                <w:szCs w:val="20"/>
              </w:rPr>
            </w:pPr>
            <w:r>
              <w:rPr>
                <w:rFonts w:ascii="Century Gothic" w:hAnsi="Century Gothic"/>
                <w:i/>
                <w:sz w:val="20"/>
                <w:szCs w:val="20"/>
              </w:rPr>
              <w:t>Qui est-ce</w:t>
            </w:r>
          </w:p>
        </w:tc>
      </w:tr>
      <w:tr w:rsidR="00BD22FE" w:rsidTr="004121AB">
        <w:trPr>
          <w:trHeight w:val="2310"/>
        </w:trPr>
        <w:tc>
          <w:tcPr>
            <w:tcW w:w="1541" w:type="dxa"/>
          </w:tcPr>
          <w:p w:rsidR="00BD22FE" w:rsidRDefault="00BD22FE" w:rsidP="00BD22FE">
            <w:pPr>
              <w:rPr>
                <w:rFonts w:ascii="Century Gothic" w:hAnsi="Century Gothic"/>
                <w:b/>
              </w:rPr>
            </w:pPr>
            <w:r>
              <w:rPr>
                <w:rFonts w:ascii="Century Gothic" w:hAnsi="Century Gothic"/>
                <w:b/>
              </w:rPr>
              <w:t>Trips and experiences</w:t>
            </w:r>
          </w:p>
        </w:tc>
        <w:tc>
          <w:tcPr>
            <w:tcW w:w="6950" w:type="dxa"/>
          </w:tcPr>
          <w:p w:rsidR="00BD22FE" w:rsidRPr="00AB0440" w:rsidRDefault="005C2F16" w:rsidP="005C2F16">
            <w:pPr>
              <w:pStyle w:val="TableParagraph"/>
              <w:spacing w:before="1" w:line="140" w:lineRule="atLeast"/>
              <w:ind w:right="16"/>
              <w:rPr>
                <w:rFonts w:ascii="Century Gothic" w:hAnsi="Century Gothic"/>
                <w:sz w:val="20"/>
              </w:rPr>
            </w:pPr>
            <w:r>
              <w:rPr>
                <w:rFonts w:ascii="Century Gothic" w:hAnsi="Century Gothic"/>
                <w:sz w:val="20"/>
                <w:szCs w:val="20"/>
              </w:rPr>
              <w:t>Early Civilisation</w:t>
            </w:r>
            <w:r w:rsidRPr="00EF2F97">
              <w:rPr>
                <w:rFonts w:ascii="Century Gothic" w:hAnsi="Century Gothic"/>
                <w:sz w:val="20"/>
                <w:szCs w:val="20"/>
              </w:rPr>
              <w:t xml:space="preserve"> Day</w:t>
            </w:r>
          </w:p>
        </w:tc>
        <w:tc>
          <w:tcPr>
            <w:tcW w:w="6950" w:type="dxa"/>
          </w:tcPr>
          <w:p w:rsidR="00BD22FE" w:rsidRPr="005C2F16" w:rsidRDefault="005C2F16" w:rsidP="00BD22FE">
            <w:pPr>
              <w:rPr>
                <w:rFonts w:ascii="Century Gothic" w:hAnsi="Century Gothic"/>
                <w:sz w:val="20"/>
                <w:szCs w:val="20"/>
              </w:rPr>
            </w:pPr>
            <w:r>
              <w:rPr>
                <w:rFonts w:ascii="Century Gothic" w:hAnsi="Century Gothic"/>
                <w:sz w:val="20"/>
                <w:szCs w:val="20"/>
              </w:rPr>
              <w:t>Virtual tour of Sutton Hoo</w:t>
            </w:r>
          </w:p>
        </w:tc>
        <w:tc>
          <w:tcPr>
            <w:tcW w:w="6951" w:type="dxa"/>
          </w:tcPr>
          <w:p w:rsidR="00BD22FE" w:rsidRPr="005C2F16" w:rsidRDefault="005C2F16" w:rsidP="00BD22FE">
            <w:pPr>
              <w:rPr>
                <w:rFonts w:ascii="Century Gothic" w:hAnsi="Century Gothic"/>
                <w:sz w:val="20"/>
                <w:szCs w:val="20"/>
              </w:rPr>
            </w:pPr>
            <w:r w:rsidRPr="005C2F16">
              <w:rPr>
                <w:rFonts w:ascii="Century Gothic" w:hAnsi="Century Gothic"/>
                <w:sz w:val="20"/>
                <w:szCs w:val="20"/>
              </w:rPr>
              <w:t>Chocolate tasting</w:t>
            </w:r>
          </w:p>
        </w:tc>
      </w:tr>
    </w:tbl>
    <w:p w:rsidR="00E01378" w:rsidRDefault="00E0137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Default="00C46B48">
      <w:pPr>
        <w:rPr>
          <w:rFonts w:ascii="Century Gothic" w:hAnsi="Century Gothic"/>
        </w:rPr>
      </w:pPr>
    </w:p>
    <w:p w:rsidR="00C46B48" w:rsidRPr="00774CD8" w:rsidRDefault="00C46B48">
      <w:pPr>
        <w:rPr>
          <w:rFonts w:ascii="Century Gothic" w:hAnsi="Century Gothic"/>
        </w:rPr>
      </w:pPr>
    </w:p>
    <w:sectPr w:rsidR="00C46B48" w:rsidRPr="00774CD8" w:rsidSect="00BC575F">
      <w:pgSz w:w="23811" w:h="16838" w:orient="landscape" w:code="8"/>
      <w:pgMar w:top="709" w:right="678" w:bottom="568"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Questrial">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1A8F"/>
    <w:multiLevelType w:val="hybridMultilevel"/>
    <w:tmpl w:val="36024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E4F66"/>
    <w:multiLevelType w:val="hybridMultilevel"/>
    <w:tmpl w:val="73562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14331B"/>
    <w:multiLevelType w:val="hybridMultilevel"/>
    <w:tmpl w:val="45DA2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C53E06"/>
    <w:multiLevelType w:val="hybridMultilevel"/>
    <w:tmpl w:val="52A87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C84C9F"/>
    <w:multiLevelType w:val="hybridMultilevel"/>
    <w:tmpl w:val="56CC5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5C57E47"/>
    <w:multiLevelType w:val="hybridMultilevel"/>
    <w:tmpl w:val="6D4C82F8"/>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247187"/>
    <w:multiLevelType w:val="hybridMultilevel"/>
    <w:tmpl w:val="47AA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E5AED"/>
    <w:multiLevelType w:val="hybridMultilevel"/>
    <w:tmpl w:val="F064C7EA"/>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8" w15:restartNumberingAfterBreak="0">
    <w:nsid w:val="0DDD7E83"/>
    <w:multiLevelType w:val="hybridMultilevel"/>
    <w:tmpl w:val="8C1CB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D27F0C"/>
    <w:multiLevelType w:val="hybridMultilevel"/>
    <w:tmpl w:val="F60E299A"/>
    <w:lvl w:ilvl="0" w:tplc="60702798">
      <w:start w:val="1"/>
      <w:numFmt w:val="bullet"/>
      <w:lvlText w:val=""/>
      <w:lvlJc w:val="left"/>
      <w:pPr>
        <w:ind w:left="360" w:hanging="360"/>
      </w:pPr>
      <w:rPr>
        <w:rFonts w:ascii="Symbol" w:hAnsi="Symbol" w:hint="default"/>
        <w:color w:val="000000" w:themeColor="text1"/>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73069"/>
    <w:multiLevelType w:val="hybridMultilevel"/>
    <w:tmpl w:val="B4047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FA598E"/>
    <w:multiLevelType w:val="hybridMultilevel"/>
    <w:tmpl w:val="3D3A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266501"/>
    <w:multiLevelType w:val="hybridMultilevel"/>
    <w:tmpl w:val="660652AC"/>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96474C"/>
    <w:multiLevelType w:val="hybridMultilevel"/>
    <w:tmpl w:val="036C9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B24A7E"/>
    <w:multiLevelType w:val="hybridMultilevel"/>
    <w:tmpl w:val="16C4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45706FD"/>
    <w:multiLevelType w:val="multilevel"/>
    <w:tmpl w:val="6D42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B6617F"/>
    <w:multiLevelType w:val="hybridMultilevel"/>
    <w:tmpl w:val="A99444F0"/>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913574"/>
    <w:multiLevelType w:val="multilevel"/>
    <w:tmpl w:val="EA36D67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712F4D"/>
    <w:multiLevelType w:val="hybridMultilevel"/>
    <w:tmpl w:val="C98CBDE2"/>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9" w15:restartNumberingAfterBreak="0">
    <w:nsid w:val="1999409C"/>
    <w:multiLevelType w:val="hybridMultilevel"/>
    <w:tmpl w:val="C6A06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1D71F1"/>
    <w:multiLevelType w:val="hybridMultilevel"/>
    <w:tmpl w:val="D444A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A2A72D5"/>
    <w:multiLevelType w:val="hybridMultilevel"/>
    <w:tmpl w:val="3C608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AF449BC"/>
    <w:multiLevelType w:val="hybridMultilevel"/>
    <w:tmpl w:val="0EB23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D85343"/>
    <w:multiLevelType w:val="hybridMultilevel"/>
    <w:tmpl w:val="DBA287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EB83817"/>
    <w:multiLevelType w:val="hybridMultilevel"/>
    <w:tmpl w:val="0EAC26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F177E83"/>
    <w:multiLevelType w:val="hybridMultilevel"/>
    <w:tmpl w:val="5066D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044070F"/>
    <w:multiLevelType w:val="hybridMultilevel"/>
    <w:tmpl w:val="FC142FDE"/>
    <w:lvl w:ilvl="0" w:tplc="B476C6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07C63ED"/>
    <w:multiLevelType w:val="hybridMultilevel"/>
    <w:tmpl w:val="CEE25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3354FDB"/>
    <w:multiLevelType w:val="hybridMultilevel"/>
    <w:tmpl w:val="7690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C60DAA"/>
    <w:multiLevelType w:val="hybridMultilevel"/>
    <w:tmpl w:val="55CE40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46D100C"/>
    <w:multiLevelType w:val="hybridMultilevel"/>
    <w:tmpl w:val="85B64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6A550BA"/>
    <w:multiLevelType w:val="hybridMultilevel"/>
    <w:tmpl w:val="55D6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6E60FD2"/>
    <w:multiLevelType w:val="hybridMultilevel"/>
    <w:tmpl w:val="47D0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017110"/>
    <w:multiLevelType w:val="multilevel"/>
    <w:tmpl w:val="7B4CA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59051A"/>
    <w:multiLevelType w:val="hybridMultilevel"/>
    <w:tmpl w:val="E21E4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AE67B92"/>
    <w:multiLevelType w:val="hybridMultilevel"/>
    <w:tmpl w:val="C0946A24"/>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DF3B5D"/>
    <w:multiLevelType w:val="hybridMultilevel"/>
    <w:tmpl w:val="47644244"/>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BF87E54"/>
    <w:multiLevelType w:val="multilevel"/>
    <w:tmpl w:val="3E4C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005BEC"/>
    <w:multiLevelType w:val="hybridMultilevel"/>
    <w:tmpl w:val="51442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0586549"/>
    <w:multiLevelType w:val="hybridMultilevel"/>
    <w:tmpl w:val="BC188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0741595"/>
    <w:multiLevelType w:val="hybridMultilevel"/>
    <w:tmpl w:val="4B848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F32175"/>
    <w:multiLevelType w:val="hybridMultilevel"/>
    <w:tmpl w:val="8C5E731A"/>
    <w:lvl w:ilvl="0" w:tplc="E56272BE">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42" w15:restartNumberingAfterBreak="0">
    <w:nsid w:val="38E44336"/>
    <w:multiLevelType w:val="hybridMultilevel"/>
    <w:tmpl w:val="0C547774"/>
    <w:lvl w:ilvl="0" w:tplc="DF507FB0">
      <w:start w:val="1"/>
      <w:numFmt w:val="bullet"/>
      <w:lvlText w:val=""/>
      <w:lvlJc w:val="left"/>
      <w:pPr>
        <w:ind w:left="36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9082BA2"/>
    <w:multiLevelType w:val="hybridMultilevel"/>
    <w:tmpl w:val="665E8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99A061D"/>
    <w:multiLevelType w:val="hybridMultilevel"/>
    <w:tmpl w:val="B57E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A411336"/>
    <w:multiLevelType w:val="hybridMultilevel"/>
    <w:tmpl w:val="50DC9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BF8484E"/>
    <w:multiLevelType w:val="hybridMultilevel"/>
    <w:tmpl w:val="895C2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C6812B6"/>
    <w:multiLevelType w:val="hybridMultilevel"/>
    <w:tmpl w:val="17CC46EC"/>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48" w15:restartNumberingAfterBreak="0">
    <w:nsid w:val="3D262AF9"/>
    <w:multiLevelType w:val="hybridMultilevel"/>
    <w:tmpl w:val="AF725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DEC4E04"/>
    <w:multiLevelType w:val="hybridMultilevel"/>
    <w:tmpl w:val="C88C5032"/>
    <w:lvl w:ilvl="0" w:tplc="E70C3F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146645B"/>
    <w:multiLevelType w:val="hybridMultilevel"/>
    <w:tmpl w:val="0928B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17974FB"/>
    <w:multiLevelType w:val="hybridMultilevel"/>
    <w:tmpl w:val="01C64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3055D4"/>
    <w:multiLevelType w:val="hybridMultilevel"/>
    <w:tmpl w:val="E9448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35B41B0"/>
    <w:multiLevelType w:val="hybridMultilevel"/>
    <w:tmpl w:val="65C4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3E44AAB"/>
    <w:multiLevelType w:val="hybridMultilevel"/>
    <w:tmpl w:val="80CA67BA"/>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1D269C"/>
    <w:multiLevelType w:val="hybridMultilevel"/>
    <w:tmpl w:val="ED743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D00326"/>
    <w:multiLevelType w:val="hybridMultilevel"/>
    <w:tmpl w:val="E4485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87039B7"/>
    <w:multiLevelType w:val="hybridMultilevel"/>
    <w:tmpl w:val="B2223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F4000F6"/>
    <w:multiLevelType w:val="hybridMultilevel"/>
    <w:tmpl w:val="2EA6E54C"/>
    <w:lvl w:ilvl="0" w:tplc="B476C6B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FA36179"/>
    <w:multiLevelType w:val="hybridMultilevel"/>
    <w:tmpl w:val="F5ECE7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52A546EA"/>
    <w:multiLevelType w:val="hybridMultilevel"/>
    <w:tmpl w:val="6C2431BC"/>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61" w15:restartNumberingAfterBreak="0">
    <w:nsid w:val="54F32DCA"/>
    <w:multiLevelType w:val="hybridMultilevel"/>
    <w:tmpl w:val="85D8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64979D8"/>
    <w:multiLevelType w:val="hybridMultilevel"/>
    <w:tmpl w:val="2DF6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73C5A9F"/>
    <w:multiLevelType w:val="hybridMultilevel"/>
    <w:tmpl w:val="7F5E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C7551E"/>
    <w:multiLevelType w:val="hybridMultilevel"/>
    <w:tmpl w:val="547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B312E24"/>
    <w:multiLevelType w:val="hybridMultilevel"/>
    <w:tmpl w:val="B4106C48"/>
    <w:lvl w:ilvl="0" w:tplc="08090001">
      <w:start w:val="1"/>
      <w:numFmt w:val="bullet"/>
      <w:lvlText w:val=""/>
      <w:lvlJc w:val="left"/>
      <w:pPr>
        <w:ind w:left="739" w:hanging="360"/>
      </w:pPr>
      <w:rPr>
        <w:rFonts w:ascii="Symbol" w:hAnsi="Symbol"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66" w15:restartNumberingAfterBreak="0">
    <w:nsid w:val="5C557CE7"/>
    <w:multiLevelType w:val="hybridMultilevel"/>
    <w:tmpl w:val="0B4CD6EE"/>
    <w:lvl w:ilvl="0" w:tplc="AB9E572C">
      <w:start w:val="1"/>
      <w:numFmt w:val="bullet"/>
      <w:suff w:val="noth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C642E3D"/>
    <w:multiLevelType w:val="hybridMultilevel"/>
    <w:tmpl w:val="18ACD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D9971E2"/>
    <w:multiLevelType w:val="hybridMultilevel"/>
    <w:tmpl w:val="5630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E035381"/>
    <w:multiLevelType w:val="hybridMultilevel"/>
    <w:tmpl w:val="D4F432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5E773A87"/>
    <w:multiLevelType w:val="hybridMultilevel"/>
    <w:tmpl w:val="176AC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EB8717F"/>
    <w:multiLevelType w:val="hybridMultilevel"/>
    <w:tmpl w:val="DBC6BD50"/>
    <w:lvl w:ilvl="0" w:tplc="1610C7C8">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0086F59"/>
    <w:multiLevelType w:val="hybridMultilevel"/>
    <w:tmpl w:val="08CA6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12935E8"/>
    <w:multiLevelType w:val="hybridMultilevel"/>
    <w:tmpl w:val="8C6A3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2481F0E"/>
    <w:multiLevelType w:val="hybridMultilevel"/>
    <w:tmpl w:val="44E0A1BA"/>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5F65451"/>
    <w:multiLevelType w:val="hybridMultilevel"/>
    <w:tmpl w:val="9FF4F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66F6C78"/>
    <w:multiLevelType w:val="multilevel"/>
    <w:tmpl w:val="1498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05089E"/>
    <w:multiLevelType w:val="hybridMultilevel"/>
    <w:tmpl w:val="78222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8246F56"/>
    <w:multiLevelType w:val="hybridMultilevel"/>
    <w:tmpl w:val="070EF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69785BA3"/>
    <w:multiLevelType w:val="hybridMultilevel"/>
    <w:tmpl w:val="AA308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A79673B"/>
    <w:multiLevelType w:val="hybridMultilevel"/>
    <w:tmpl w:val="3C503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011F5A"/>
    <w:multiLevelType w:val="hybridMultilevel"/>
    <w:tmpl w:val="38044E90"/>
    <w:lvl w:ilvl="0" w:tplc="7050203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C4B4146"/>
    <w:multiLevelType w:val="hybridMultilevel"/>
    <w:tmpl w:val="C4100E60"/>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0D02B0C"/>
    <w:multiLevelType w:val="hybridMultilevel"/>
    <w:tmpl w:val="5744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12F56AD"/>
    <w:multiLevelType w:val="hybridMultilevel"/>
    <w:tmpl w:val="EDCAE132"/>
    <w:lvl w:ilvl="0" w:tplc="08090001">
      <w:start w:val="1"/>
      <w:numFmt w:val="bullet"/>
      <w:lvlText w:val=""/>
      <w:lvlJc w:val="left"/>
      <w:pPr>
        <w:ind w:left="758" w:hanging="360"/>
      </w:pPr>
      <w:rPr>
        <w:rFonts w:ascii="Symbol" w:hAnsi="Symbol" w:hint="default"/>
      </w:rPr>
    </w:lvl>
    <w:lvl w:ilvl="1" w:tplc="08090003" w:tentative="1">
      <w:start w:val="1"/>
      <w:numFmt w:val="bullet"/>
      <w:lvlText w:val="o"/>
      <w:lvlJc w:val="left"/>
      <w:pPr>
        <w:ind w:left="1478" w:hanging="360"/>
      </w:pPr>
      <w:rPr>
        <w:rFonts w:ascii="Courier New" w:hAnsi="Courier New" w:cs="Courier New" w:hint="default"/>
      </w:rPr>
    </w:lvl>
    <w:lvl w:ilvl="2" w:tplc="08090005" w:tentative="1">
      <w:start w:val="1"/>
      <w:numFmt w:val="bullet"/>
      <w:lvlText w:val=""/>
      <w:lvlJc w:val="left"/>
      <w:pPr>
        <w:ind w:left="2198" w:hanging="360"/>
      </w:pPr>
      <w:rPr>
        <w:rFonts w:ascii="Wingdings" w:hAnsi="Wingdings" w:hint="default"/>
      </w:rPr>
    </w:lvl>
    <w:lvl w:ilvl="3" w:tplc="08090001" w:tentative="1">
      <w:start w:val="1"/>
      <w:numFmt w:val="bullet"/>
      <w:lvlText w:val=""/>
      <w:lvlJc w:val="left"/>
      <w:pPr>
        <w:ind w:left="2918" w:hanging="360"/>
      </w:pPr>
      <w:rPr>
        <w:rFonts w:ascii="Symbol" w:hAnsi="Symbol" w:hint="default"/>
      </w:rPr>
    </w:lvl>
    <w:lvl w:ilvl="4" w:tplc="08090003" w:tentative="1">
      <w:start w:val="1"/>
      <w:numFmt w:val="bullet"/>
      <w:lvlText w:val="o"/>
      <w:lvlJc w:val="left"/>
      <w:pPr>
        <w:ind w:left="3638" w:hanging="360"/>
      </w:pPr>
      <w:rPr>
        <w:rFonts w:ascii="Courier New" w:hAnsi="Courier New" w:cs="Courier New" w:hint="default"/>
      </w:rPr>
    </w:lvl>
    <w:lvl w:ilvl="5" w:tplc="08090005" w:tentative="1">
      <w:start w:val="1"/>
      <w:numFmt w:val="bullet"/>
      <w:lvlText w:val=""/>
      <w:lvlJc w:val="left"/>
      <w:pPr>
        <w:ind w:left="4358" w:hanging="360"/>
      </w:pPr>
      <w:rPr>
        <w:rFonts w:ascii="Wingdings" w:hAnsi="Wingdings" w:hint="default"/>
      </w:rPr>
    </w:lvl>
    <w:lvl w:ilvl="6" w:tplc="08090001" w:tentative="1">
      <w:start w:val="1"/>
      <w:numFmt w:val="bullet"/>
      <w:lvlText w:val=""/>
      <w:lvlJc w:val="left"/>
      <w:pPr>
        <w:ind w:left="5078" w:hanging="360"/>
      </w:pPr>
      <w:rPr>
        <w:rFonts w:ascii="Symbol" w:hAnsi="Symbol" w:hint="default"/>
      </w:rPr>
    </w:lvl>
    <w:lvl w:ilvl="7" w:tplc="08090003" w:tentative="1">
      <w:start w:val="1"/>
      <w:numFmt w:val="bullet"/>
      <w:lvlText w:val="o"/>
      <w:lvlJc w:val="left"/>
      <w:pPr>
        <w:ind w:left="5798" w:hanging="360"/>
      </w:pPr>
      <w:rPr>
        <w:rFonts w:ascii="Courier New" w:hAnsi="Courier New" w:cs="Courier New" w:hint="default"/>
      </w:rPr>
    </w:lvl>
    <w:lvl w:ilvl="8" w:tplc="08090005" w:tentative="1">
      <w:start w:val="1"/>
      <w:numFmt w:val="bullet"/>
      <w:lvlText w:val=""/>
      <w:lvlJc w:val="left"/>
      <w:pPr>
        <w:ind w:left="6518" w:hanging="360"/>
      </w:pPr>
      <w:rPr>
        <w:rFonts w:ascii="Wingdings" w:hAnsi="Wingdings" w:hint="default"/>
      </w:rPr>
    </w:lvl>
  </w:abstractNum>
  <w:abstractNum w:abstractNumId="85" w15:restartNumberingAfterBreak="0">
    <w:nsid w:val="71977A87"/>
    <w:multiLevelType w:val="hybridMultilevel"/>
    <w:tmpl w:val="E488C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2A86DFA"/>
    <w:multiLevelType w:val="hybridMultilevel"/>
    <w:tmpl w:val="0C0A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5516584"/>
    <w:multiLevelType w:val="hybridMultilevel"/>
    <w:tmpl w:val="8C26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68103BF"/>
    <w:multiLevelType w:val="hybridMultilevel"/>
    <w:tmpl w:val="AE02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80A5F05"/>
    <w:multiLevelType w:val="hybridMultilevel"/>
    <w:tmpl w:val="0D388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78AD590A"/>
    <w:multiLevelType w:val="hybridMultilevel"/>
    <w:tmpl w:val="3980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93F31E5"/>
    <w:multiLevelType w:val="hybridMultilevel"/>
    <w:tmpl w:val="A9C0DB46"/>
    <w:lvl w:ilvl="0" w:tplc="C8A060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A986561"/>
    <w:multiLevelType w:val="hybridMultilevel"/>
    <w:tmpl w:val="87FC46CA"/>
    <w:lvl w:ilvl="0" w:tplc="2452BB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E3223AE"/>
    <w:multiLevelType w:val="hybridMultilevel"/>
    <w:tmpl w:val="1F2A1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69"/>
  </w:num>
  <w:num w:numId="3">
    <w:abstractNumId w:val="89"/>
  </w:num>
  <w:num w:numId="4">
    <w:abstractNumId w:val="29"/>
  </w:num>
  <w:num w:numId="5">
    <w:abstractNumId w:val="50"/>
  </w:num>
  <w:num w:numId="6">
    <w:abstractNumId w:val="75"/>
  </w:num>
  <w:num w:numId="7">
    <w:abstractNumId w:val="61"/>
  </w:num>
  <w:num w:numId="8">
    <w:abstractNumId w:val="48"/>
  </w:num>
  <w:num w:numId="9">
    <w:abstractNumId w:val="6"/>
  </w:num>
  <w:num w:numId="10">
    <w:abstractNumId w:val="63"/>
  </w:num>
  <w:num w:numId="11">
    <w:abstractNumId w:val="7"/>
  </w:num>
  <w:num w:numId="12">
    <w:abstractNumId w:val="3"/>
  </w:num>
  <w:num w:numId="13">
    <w:abstractNumId w:val="67"/>
  </w:num>
  <w:num w:numId="14">
    <w:abstractNumId w:val="34"/>
  </w:num>
  <w:num w:numId="15">
    <w:abstractNumId w:val="17"/>
  </w:num>
  <w:num w:numId="16">
    <w:abstractNumId w:val="92"/>
  </w:num>
  <w:num w:numId="17">
    <w:abstractNumId w:val="15"/>
  </w:num>
  <w:num w:numId="18">
    <w:abstractNumId w:val="42"/>
  </w:num>
  <w:num w:numId="19">
    <w:abstractNumId w:val="59"/>
  </w:num>
  <w:num w:numId="20">
    <w:abstractNumId w:val="85"/>
  </w:num>
  <w:num w:numId="21">
    <w:abstractNumId w:val="14"/>
  </w:num>
  <w:num w:numId="22">
    <w:abstractNumId w:val="9"/>
  </w:num>
  <w:num w:numId="23">
    <w:abstractNumId w:val="24"/>
  </w:num>
  <w:num w:numId="24">
    <w:abstractNumId w:val="2"/>
  </w:num>
  <w:num w:numId="25">
    <w:abstractNumId w:val="65"/>
  </w:num>
  <w:num w:numId="26">
    <w:abstractNumId w:val="60"/>
  </w:num>
  <w:num w:numId="27">
    <w:abstractNumId w:val="47"/>
  </w:num>
  <w:num w:numId="28">
    <w:abstractNumId w:val="11"/>
  </w:num>
  <w:num w:numId="29">
    <w:abstractNumId w:val="28"/>
  </w:num>
  <w:num w:numId="30">
    <w:abstractNumId w:val="0"/>
  </w:num>
  <w:num w:numId="31">
    <w:abstractNumId w:val="13"/>
  </w:num>
  <w:num w:numId="32">
    <w:abstractNumId w:val="83"/>
  </w:num>
  <w:num w:numId="33">
    <w:abstractNumId w:val="80"/>
  </w:num>
  <w:num w:numId="34">
    <w:abstractNumId w:val="23"/>
  </w:num>
  <w:num w:numId="35">
    <w:abstractNumId w:val="27"/>
  </w:num>
  <w:num w:numId="36">
    <w:abstractNumId w:val="57"/>
  </w:num>
  <w:num w:numId="37">
    <w:abstractNumId w:val="10"/>
  </w:num>
  <w:num w:numId="38">
    <w:abstractNumId w:val="37"/>
  </w:num>
  <w:num w:numId="39">
    <w:abstractNumId w:val="33"/>
  </w:num>
  <w:num w:numId="40">
    <w:abstractNumId w:val="76"/>
  </w:num>
  <w:num w:numId="41">
    <w:abstractNumId w:val="77"/>
  </w:num>
  <w:num w:numId="42">
    <w:abstractNumId w:val="43"/>
  </w:num>
  <w:num w:numId="43">
    <w:abstractNumId w:val="70"/>
  </w:num>
  <w:num w:numId="44">
    <w:abstractNumId w:val="32"/>
  </w:num>
  <w:num w:numId="45">
    <w:abstractNumId w:val="84"/>
  </w:num>
  <w:num w:numId="46">
    <w:abstractNumId w:val="49"/>
  </w:num>
  <w:num w:numId="47">
    <w:abstractNumId w:val="12"/>
  </w:num>
  <w:num w:numId="48">
    <w:abstractNumId w:val="36"/>
  </w:num>
  <w:num w:numId="49">
    <w:abstractNumId w:val="58"/>
  </w:num>
  <w:num w:numId="50">
    <w:abstractNumId w:val="82"/>
  </w:num>
  <w:num w:numId="51">
    <w:abstractNumId w:val="5"/>
  </w:num>
  <w:num w:numId="52">
    <w:abstractNumId w:val="35"/>
  </w:num>
  <w:num w:numId="53">
    <w:abstractNumId w:val="74"/>
  </w:num>
  <w:num w:numId="54">
    <w:abstractNumId w:val="54"/>
  </w:num>
  <w:num w:numId="55">
    <w:abstractNumId w:val="16"/>
  </w:num>
  <w:num w:numId="56">
    <w:abstractNumId w:val="91"/>
  </w:num>
  <w:num w:numId="57">
    <w:abstractNumId w:val="78"/>
  </w:num>
  <w:num w:numId="58">
    <w:abstractNumId w:val="62"/>
  </w:num>
  <w:num w:numId="59">
    <w:abstractNumId w:val="20"/>
  </w:num>
  <w:num w:numId="60">
    <w:abstractNumId w:val="87"/>
  </w:num>
  <w:num w:numId="61">
    <w:abstractNumId w:val="79"/>
  </w:num>
  <w:num w:numId="62">
    <w:abstractNumId w:val="19"/>
  </w:num>
  <w:num w:numId="63">
    <w:abstractNumId w:val="55"/>
  </w:num>
  <w:num w:numId="64">
    <w:abstractNumId w:val="56"/>
  </w:num>
  <w:num w:numId="65">
    <w:abstractNumId w:val="52"/>
  </w:num>
  <w:num w:numId="66">
    <w:abstractNumId w:val="73"/>
  </w:num>
  <w:num w:numId="67">
    <w:abstractNumId w:val="90"/>
  </w:num>
  <w:num w:numId="68">
    <w:abstractNumId w:val="46"/>
  </w:num>
  <w:num w:numId="69">
    <w:abstractNumId w:val="64"/>
  </w:num>
  <w:num w:numId="70">
    <w:abstractNumId w:val="8"/>
  </w:num>
  <w:num w:numId="71">
    <w:abstractNumId w:val="22"/>
  </w:num>
  <w:num w:numId="72">
    <w:abstractNumId w:val="81"/>
  </w:num>
  <w:num w:numId="73">
    <w:abstractNumId w:val="44"/>
  </w:num>
  <w:num w:numId="74">
    <w:abstractNumId w:val="45"/>
  </w:num>
  <w:num w:numId="75">
    <w:abstractNumId w:val="88"/>
  </w:num>
  <w:num w:numId="76">
    <w:abstractNumId w:val="38"/>
  </w:num>
  <w:num w:numId="77">
    <w:abstractNumId w:val="72"/>
  </w:num>
  <w:num w:numId="78">
    <w:abstractNumId w:val="93"/>
  </w:num>
  <w:num w:numId="79">
    <w:abstractNumId w:val="25"/>
  </w:num>
  <w:num w:numId="80">
    <w:abstractNumId w:val="51"/>
  </w:num>
  <w:num w:numId="81">
    <w:abstractNumId w:val="86"/>
  </w:num>
  <w:num w:numId="82">
    <w:abstractNumId w:val="68"/>
  </w:num>
  <w:num w:numId="83">
    <w:abstractNumId w:val="31"/>
  </w:num>
  <w:num w:numId="84">
    <w:abstractNumId w:val="40"/>
  </w:num>
  <w:num w:numId="85">
    <w:abstractNumId w:val="30"/>
  </w:num>
  <w:num w:numId="86">
    <w:abstractNumId w:val="53"/>
  </w:num>
  <w:num w:numId="87">
    <w:abstractNumId w:val="18"/>
  </w:num>
  <w:num w:numId="88">
    <w:abstractNumId w:val="21"/>
  </w:num>
  <w:num w:numId="89">
    <w:abstractNumId w:val="1"/>
  </w:num>
  <w:num w:numId="90">
    <w:abstractNumId w:val="4"/>
  </w:num>
  <w:num w:numId="91">
    <w:abstractNumId w:val="39"/>
  </w:num>
  <w:num w:numId="92">
    <w:abstractNumId w:val="66"/>
  </w:num>
  <w:num w:numId="93">
    <w:abstractNumId w:val="71"/>
  </w:num>
  <w:num w:numId="94">
    <w:abstractNumId w:val="4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CD8"/>
    <w:rsid w:val="000157A6"/>
    <w:rsid w:val="00020ECA"/>
    <w:rsid w:val="000229C8"/>
    <w:rsid w:val="00025355"/>
    <w:rsid w:val="00032B2D"/>
    <w:rsid w:val="00037131"/>
    <w:rsid w:val="000420C1"/>
    <w:rsid w:val="00043AA7"/>
    <w:rsid w:val="00054314"/>
    <w:rsid w:val="0005719F"/>
    <w:rsid w:val="00060F86"/>
    <w:rsid w:val="000619B7"/>
    <w:rsid w:val="00062D79"/>
    <w:rsid w:val="000671F7"/>
    <w:rsid w:val="00072CC7"/>
    <w:rsid w:val="000800A6"/>
    <w:rsid w:val="000845F8"/>
    <w:rsid w:val="000A0F1B"/>
    <w:rsid w:val="000D61CD"/>
    <w:rsid w:val="000E2975"/>
    <w:rsid w:val="000E2BD3"/>
    <w:rsid w:val="000F0DD9"/>
    <w:rsid w:val="000F432D"/>
    <w:rsid w:val="001040B1"/>
    <w:rsid w:val="00111C1A"/>
    <w:rsid w:val="00142707"/>
    <w:rsid w:val="001525C4"/>
    <w:rsid w:val="00161748"/>
    <w:rsid w:val="00174B7F"/>
    <w:rsid w:val="00174D6A"/>
    <w:rsid w:val="001841B9"/>
    <w:rsid w:val="00187EBE"/>
    <w:rsid w:val="001966BA"/>
    <w:rsid w:val="001A23BC"/>
    <w:rsid w:val="001A56F6"/>
    <w:rsid w:val="001B5DDA"/>
    <w:rsid w:val="001D1007"/>
    <w:rsid w:val="001F2882"/>
    <w:rsid w:val="002006B6"/>
    <w:rsid w:val="00210AA2"/>
    <w:rsid w:val="00211012"/>
    <w:rsid w:val="00222691"/>
    <w:rsid w:val="0022731E"/>
    <w:rsid w:val="00253B41"/>
    <w:rsid w:val="0026116F"/>
    <w:rsid w:val="002826B1"/>
    <w:rsid w:val="002B0262"/>
    <w:rsid w:val="002B5364"/>
    <w:rsid w:val="002D40F0"/>
    <w:rsid w:val="002E1563"/>
    <w:rsid w:val="00302C7E"/>
    <w:rsid w:val="00306BBB"/>
    <w:rsid w:val="00317155"/>
    <w:rsid w:val="00323072"/>
    <w:rsid w:val="00340C33"/>
    <w:rsid w:val="003720C9"/>
    <w:rsid w:val="0037452E"/>
    <w:rsid w:val="00374C71"/>
    <w:rsid w:val="00380B94"/>
    <w:rsid w:val="00390A5D"/>
    <w:rsid w:val="003A2BF1"/>
    <w:rsid w:val="003C1656"/>
    <w:rsid w:val="003C2874"/>
    <w:rsid w:val="003E3452"/>
    <w:rsid w:val="003E58C3"/>
    <w:rsid w:val="003E7FE2"/>
    <w:rsid w:val="004121AB"/>
    <w:rsid w:val="00430304"/>
    <w:rsid w:val="0043154E"/>
    <w:rsid w:val="004352C3"/>
    <w:rsid w:val="0043542B"/>
    <w:rsid w:val="00435768"/>
    <w:rsid w:val="004366EA"/>
    <w:rsid w:val="00442C18"/>
    <w:rsid w:val="004554BA"/>
    <w:rsid w:val="00464397"/>
    <w:rsid w:val="00464B6F"/>
    <w:rsid w:val="00465E0F"/>
    <w:rsid w:val="00474104"/>
    <w:rsid w:val="00475004"/>
    <w:rsid w:val="004A3045"/>
    <w:rsid w:val="004B237E"/>
    <w:rsid w:val="004C4536"/>
    <w:rsid w:val="004C4EF8"/>
    <w:rsid w:val="004D2996"/>
    <w:rsid w:val="004D6224"/>
    <w:rsid w:val="004E0B0A"/>
    <w:rsid w:val="004E5951"/>
    <w:rsid w:val="004F2B1A"/>
    <w:rsid w:val="004F71CB"/>
    <w:rsid w:val="005001FA"/>
    <w:rsid w:val="005035BF"/>
    <w:rsid w:val="00511B89"/>
    <w:rsid w:val="005172BF"/>
    <w:rsid w:val="00522F13"/>
    <w:rsid w:val="00525643"/>
    <w:rsid w:val="005263F0"/>
    <w:rsid w:val="0052677A"/>
    <w:rsid w:val="005355FA"/>
    <w:rsid w:val="00535C6B"/>
    <w:rsid w:val="005510BB"/>
    <w:rsid w:val="0055420C"/>
    <w:rsid w:val="00564854"/>
    <w:rsid w:val="005728FF"/>
    <w:rsid w:val="00583B4E"/>
    <w:rsid w:val="0058768D"/>
    <w:rsid w:val="005910C5"/>
    <w:rsid w:val="0059730D"/>
    <w:rsid w:val="00597415"/>
    <w:rsid w:val="005B1ECF"/>
    <w:rsid w:val="005C27A8"/>
    <w:rsid w:val="005C2F16"/>
    <w:rsid w:val="005C48A4"/>
    <w:rsid w:val="005C63EF"/>
    <w:rsid w:val="005E408F"/>
    <w:rsid w:val="005E788A"/>
    <w:rsid w:val="005F54F6"/>
    <w:rsid w:val="006004F5"/>
    <w:rsid w:val="00602F30"/>
    <w:rsid w:val="00610348"/>
    <w:rsid w:val="00614859"/>
    <w:rsid w:val="00627DF7"/>
    <w:rsid w:val="00643143"/>
    <w:rsid w:val="00646558"/>
    <w:rsid w:val="006619EF"/>
    <w:rsid w:val="00667E94"/>
    <w:rsid w:val="00685C3D"/>
    <w:rsid w:val="00692F45"/>
    <w:rsid w:val="0069527E"/>
    <w:rsid w:val="006A0EAE"/>
    <w:rsid w:val="006A213F"/>
    <w:rsid w:val="006A421B"/>
    <w:rsid w:val="006B023F"/>
    <w:rsid w:val="006B2281"/>
    <w:rsid w:val="006B2EE5"/>
    <w:rsid w:val="006B5714"/>
    <w:rsid w:val="006C7CA5"/>
    <w:rsid w:val="006D7A7C"/>
    <w:rsid w:val="00707C21"/>
    <w:rsid w:val="0074264D"/>
    <w:rsid w:val="007518AB"/>
    <w:rsid w:val="00761DDF"/>
    <w:rsid w:val="00774CD8"/>
    <w:rsid w:val="00782AD6"/>
    <w:rsid w:val="00783D18"/>
    <w:rsid w:val="00787078"/>
    <w:rsid w:val="007A00A4"/>
    <w:rsid w:val="007C1490"/>
    <w:rsid w:val="007C1E51"/>
    <w:rsid w:val="007C4441"/>
    <w:rsid w:val="007D02EF"/>
    <w:rsid w:val="007E0579"/>
    <w:rsid w:val="00807621"/>
    <w:rsid w:val="00813BF0"/>
    <w:rsid w:val="00833985"/>
    <w:rsid w:val="00835E32"/>
    <w:rsid w:val="00840FEE"/>
    <w:rsid w:val="00851A1E"/>
    <w:rsid w:val="00856FB0"/>
    <w:rsid w:val="00862AB8"/>
    <w:rsid w:val="00864FA9"/>
    <w:rsid w:val="00866F2D"/>
    <w:rsid w:val="00870C62"/>
    <w:rsid w:val="008723AD"/>
    <w:rsid w:val="00890C51"/>
    <w:rsid w:val="008C15F1"/>
    <w:rsid w:val="008C3BAF"/>
    <w:rsid w:val="008C6563"/>
    <w:rsid w:val="008D37E5"/>
    <w:rsid w:val="008F0C94"/>
    <w:rsid w:val="00911C97"/>
    <w:rsid w:val="00911D2B"/>
    <w:rsid w:val="00912B6D"/>
    <w:rsid w:val="00915582"/>
    <w:rsid w:val="00916348"/>
    <w:rsid w:val="00921549"/>
    <w:rsid w:val="00921604"/>
    <w:rsid w:val="009263F2"/>
    <w:rsid w:val="00935C14"/>
    <w:rsid w:val="0094735B"/>
    <w:rsid w:val="009537D9"/>
    <w:rsid w:val="0095757E"/>
    <w:rsid w:val="00961D1B"/>
    <w:rsid w:val="00964BAE"/>
    <w:rsid w:val="00967DFE"/>
    <w:rsid w:val="009735A0"/>
    <w:rsid w:val="00975C92"/>
    <w:rsid w:val="00992D02"/>
    <w:rsid w:val="009943DD"/>
    <w:rsid w:val="00995C94"/>
    <w:rsid w:val="009A16D8"/>
    <w:rsid w:val="009A36DC"/>
    <w:rsid w:val="009B07ED"/>
    <w:rsid w:val="009C69D6"/>
    <w:rsid w:val="009D1076"/>
    <w:rsid w:val="009D1F31"/>
    <w:rsid w:val="009D5046"/>
    <w:rsid w:val="009D7B14"/>
    <w:rsid w:val="009E3954"/>
    <w:rsid w:val="009F3461"/>
    <w:rsid w:val="009F5B38"/>
    <w:rsid w:val="009F7BF0"/>
    <w:rsid w:val="00A004DF"/>
    <w:rsid w:val="00A06C71"/>
    <w:rsid w:val="00A0727F"/>
    <w:rsid w:val="00A10492"/>
    <w:rsid w:val="00A10C08"/>
    <w:rsid w:val="00A10C31"/>
    <w:rsid w:val="00A25D7C"/>
    <w:rsid w:val="00A26D55"/>
    <w:rsid w:val="00A40B90"/>
    <w:rsid w:val="00A44C67"/>
    <w:rsid w:val="00A5553B"/>
    <w:rsid w:val="00A55682"/>
    <w:rsid w:val="00A8549D"/>
    <w:rsid w:val="00A87C40"/>
    <w:rsid w:val="00A87C59"/>
    <w:rsid w:val="00AA1173"/>
    <w:rsid w:val="00AA1BB4"/>
    <w:rsid w:val="00AB0440"/>
    <w:rsid w:val="00AD212A"/>
    <w:rsid w:val="00AD6BD1"/>
    <w:rsid w:val="00B017FC"/>
    <w:rsid w:val="00B032FF"/>
    <w:rsid w:val="00B06F17"/>
    <w:rsid w:val="00B17AEE"/>
    <w:rsid w:val="00B31E17"/>
    <w:rsid w:val="00B32EBE"/>
    <w:rsid w:val="00B33187"/>
    <w:rsid w:val="00B40BEA"/>
    <w:rsid w:val="00B442D8"/>
    <w:rsid w:val="00B4627A"/>
    <w:rsid w:val="00B51679"/>
    <w:rsid w:val="00B55BEB"/>
    <w:rsid w:val="00B61ABA"/>
    <w:rsid w:val="00B63F9E"/>
    <w:rsid w:val="00B7414F"/>
    <w:rsid w:val="00B74B34"/>
    <w:rsid w:val="00B7637B"/>
    <w:rsid w:val="00B77823"/>
    <w:rsid w:val="00B87F78"/>
    <w:rsid w:val="00B903BC"/>
    <w:rsid w:val="00BA3DF1"/>
    <w:rsid w:val="00BB0766"/>
    <w:rsid w:val="00BB2404"/>
    <w:rsid w:val="00BB3FB9"/>
    <w:rsid w:val="00BB4454"/>
    <w:rsid w:val="00BC3679"/>
    <w:rsid w:val="00BC575F"/>
    <w:rsid w:val="00BC580C"/>
    <w:rsid w:val="00BD22FE"/>
    <w:rsid w:val="00BD35E0"/>
    <w:rsid w:val="00BD56C1"/>
    <w:rsid w:val="00BE4616"/>
    <w:rsid w:val="00BE4B2F"/>
    <w:rsid w:val="00C0438A"/>
    <w:rsid w:val="00C05F79"/>
    <w:rsid w:val="00C10A34"/>
    <w:rsid w:val="00C2027E"/>
    <w:rsid w:val="00C2603D"/>
    <w:rsid w:val="00C331BC"/>
    <w:rsid w:val="00C35412"/>
    <w:rsid w:val="00C35D62"/>
    <w:rsid w:val="00C35EE7"/>
    <w:rsid w:val="00C40344"/>
    <w:rsid w:val="00C46B48"/>
    <w:rsid w:val="00C56BBF"/>
    <w:rsid w:val="00C72FFC"/>
    <w:rsid w:val="00C82631"/>
    <w:rsid w:val="00C8693A"/>
    <w:rsid w:val="00CA6922"/>
    <w:rsid w:val="00CA75DA"/>
    <w:rsid w:val="00CB16D6"/>
    <w:rsid w:val="00CC4895"/>
    <w:rsid w:val="00CE0210"/>
    <w:rsid w:val="00CF0CD5"/>
    <w:rsid w:val="00CF21C7"/>
    <w:rsid w:val="00D144D1"/>
    <w:rsid w:val="00D2676C"/>
    <w:rsid w:val="00D26B9D"/>
    <w:rsid w:val="00D27C85"/>
    <w:rsid w:val="00D30AF3"/>
    <w:rsid w:val="00D33C90"/>
    <w:rsid w:val="00D35126"/>
    <w:rsid w:val="00D35852"/>
    <w:rsid w:val="00D37322"/>
    <w:rsid w:val="00D52BF3"/>
    <w:rsid w:val="00D60BBE"/>
    <w:rsid w:val="00D60E59"/>
    <w:rsid w:val="00D64BD2"/>
    <w:rsid w:val="00D65C71"/>
    <w:rsid w:val="00D665B0"/>
    <w:rsid w:val="00D73C53"/>
    <w:rsid w:val="00D80F98"/>
    <w:rsid w:val="00D87A39"/>
    <w:rsid w:val="00DA4162"/>
    <w:rsid w:val="00DB487C"/>
    <w:rsid w:val="00DB4C84"/>
    <w:rsid w:val="00DB4D6D"/>
    <w:rsid w:val="00DB7477"/>
    <w:rsid w:val="00DB7F30"/>
    <w:rsid w:val="00DD17FB"/>
    <w:rsid w:val="00DD753B"/>
    <w:rsid w:val="00E01378"/>
    <w:rsid w:val="00E0685E"/>
    <w:rsid w:val="00E11375"/>
    <w:rsid w:val="00E163F9"/>
    <w:rsid w:val="00E23ECB"/>
    <w:rsid w:val="00E268C4"/>
    <w:rsid w:val="00E52434"/>
    <w:rsid w:val="00E6204E"/>
    <w:rsid w:val="00E63533"/>
    <w:rsid w:val="00E64B98"/>
    <w:rsid w:val="00E67E0B"/>
    <w:rsid w:val="00E716F6"/>
    <w:rsid w:val="00E7382A"/>
    <w:rsid w:val="00E8541A"/>
    <w:rsid w:val="00EA6ECB"/>
    <w:rsid w:val="00EB054A"/>
    <w:rsid w:val="00EC2EC5"/>
    <w:rsid w:val="00EC4FDD"/>
    <w:rsid w:val="00EE77F4"/>
    <w:rsid w:val="00EF2F97"/>
    <w:rsid w:val="00F0559F"/>
    <w:rsid w:val="00F114DE"/>
    <w:rsid w:val="00F206A3"/>
    <w:rsid w:val="00F23469"/>
    <w:rsid w:val="00F47753"/>
    <w:rsid w:val="00F75215"/>
    <w:rsid w:val="00F76E11"/>
    <w:rsid w:val="00F81A3E"/>
    <w:rsid w:val="00F81A75"/>
    <w:rsid w:val="00FA2358"/>
    <w:rsid w:val="00FB5D69"/>
    <w:rsid w:val="00FC72E1"/>
    <w:rsid w:val="00FD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0ADD44-ECA1-4013-B403-323E5F2D8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F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B2E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74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5D69"/>
    <w:pPr>
      <w:ind w:left="720"/>
      <w:contextualSpacing/>
    </w:pPr>
  </w:style>
  <w:style w:type="paragraph" w:styleId="NormalWeb">
    <w:name w:val="Normal (Web)"/>
    <w:basedOn w:val="Normal"/>
    <w:uiPriority w:val="99"/>
    <w:unhideWhenUsed/>
    <w:rsid w:val="005C48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537D9"/>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537D9"/>
    <w:rPr>
      <w:rFonts w:ascii="Segoe UI" w:hAnsi="Segoe UI"/>
      <w:sz w:val="18"/>
      <w:szCs w:val="18"/>
    </w:rPr>
  </w:style>
  <w:style w:type="paragraph" w:styleId="NoSpacing">
    <w:name w:val="No Spacing"/>
    <w:uiPriority w:val="1"/>
    <w:qFormat/>
    <w:rsid w:val="00C46B48"/>
    <w:pPr>
      <w:spacing w:after="0" w:line="240" w:lineRule="auto"/>
    </w:pPr>
  </w:style>
  <w:style w:type="paragraph" w:customStyle="1" w:styleId="Default">
    <w:name w:val="Default"/>
    <w:rsid w:val="00B33187"/>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Normal"/>
    <w:uiPriority w:val="1"/>
    <w:qFormat/>
    <w:rsid w:val="00C35412"/>
    <w:pPr>
      <w:widowControl w:val="0"/>
      <w:autoSpaceDE w:val="0"/>
      <w:autoSpaceDN w:val="0"/>
      <w:spacing w:after="0" w:line="240" w:lineRule="auto"/>
    </w:pPr>
    <w:rPr>
      <w:rFonts w:ascii="Calibri" w:eastAsia="Calibri" w:hAnsi="Calibri" w:cs="Calibri"/>
      <w:lang w:eastAsia="en-GB" w:bidi="en-GB"/>
    </w:rPr>
  </w:style>
  <w:style w:type="character" w:customStyle="1" w:styleId="Heading2Char">
    <w:name w:val="Heading 2 Char"/>
    <w:basedOn w:val="DefaultParagraphFont"/>
    <w:link w:val="Heading2"/>
    <w:uiPriority w:val="9"/>
    <w:rsid w:val="006B2EE5"/>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B87F78"/>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7518AB"/>
    <w:rPr>
      <w:b/>
      <w:bCs/>
    </w:rPr>
  </w:style>
  <w:style w:type="paragraph" w:styleId="Header">
    <w:name w:val="header"/>
    <w:basedOn w:val="Normal"/>
    <w:link w:val="HeaderChar"/>
    <w:uiPriority w:val="99"/>
    <w:unhideWhenUsed/>
    <w:rsid w:val="00211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51075">
      <w:bodyDiv w:val="1"/>
      <w:marLeft w:val="0"/>
      <w:marRight w:val="0"/>
      <w:marTop w:val="0"/>
      <w:marBottom w:val="0"/>
      <w:divBdr>
        <w:top w:val="none" w:sz="0" w:space="0" w:color="auto"/>
        <w:left w:val="none" w:sz="0" w:space="0" w:color="auto"/>
        <w:bottom w:val="none" w:sz="0" w:space="0" w:color="auto"/>
        <w:right w:val="none" w:sz="0" w:space="0" w:color="auto"/>
      </w:divBdr>
    </w:div>
    <w:div w:id="100729771">
      <w:bodyDiv w:val="1"/>
      <w:marLeft w:val="0"/>
      <w:marRight w:val="0"/>
      <w:marTop w:val="0"/>
      <w:marBottom w:val="0"/>
      <w:divBdr>
        <w:top w:val="none" w:sz="0" w:space="0" w:color="auto"/>
        <w:left w:val="none" w:sz="0" w:space="0" w:color="auto"/>
        <w:bottom w:val="none" w:sz="0" w:space="0" w:color="auto"/>
        <w:right w:val="none" w:sz="0" w:space="0" w:color="auto"/>
      </w:divBdr>
    </w:div>
    <w:div w:id="120346852">
      <w:bodyDiv w:val="1"/>
      <w:marLeft w:val="0"/>
      <w:marRight w:val="0"/>
      <w:marTop w:val="0"/>
      <w:marBottom w:val="0"/>
      <w:divBdr>
        <w:top w:val="none" w:sz="0" w:space="0" w:color="auto"/>
        <w:left w:val="none" w:sz="0" w:space="0" w:color="auto"/>
        <w:bottom w:val="none" w:sz="0" w:space="0" w:color="auto"/>
        <w:right w:val="none" w:sz="0" w:space="0" w:color="auto"/>
      </w:divBdr>
    </w:div>
    <w:div w:id="172376837">
      <w:bodyDiv w:val="1"/>
      <w:marLeft w:val="0"/>
      <w:marRight w:val="0"/>
      <w:marTop w:val="0"/>
      <w:marBottom w:val="0"/>
      <w:divBdr>
        <w:top w:val="none" w:sz="0" w:space="0" w:color="auto"/>
        <w:left w:val="none" w:sz="0" w:space="0" w:color="auto"/>
        <w:bottom w:val="none" w:sz="0" w:space="0" w:color="auto"/>
        <w:right w:val="none" w:sz="0" w:space="0" w:color="auto"/>
      </w:divBdr>
    </w:div>
    <w:div w:id="178356193">
      <w:bodyDiv w:val="1"/>
      <w:marLeft w:val="0"/>
      <w:marRight w:val="0"/>
      <w:marTop w:val="0"/>
      <w:marBottom w:val="0"/>
      <w:divBdr>
        <w:top w:val="none" w:sz="0" w:space="0" w:color="auto"/>
        <w:left w:val="none" w:sz="0" w:space="0" w:color="auto"/>
        <w:bottom w:val="none" w:sz="0" w:space="0" w:color="auto"/>
        <w:right w:val="none" w:sz="0" w:space="0" w:color="auto"/>
      </w:divBdr>
    </w:div>
    <w:div w:id="240405544">
      <w:bodyDiv w:val="1"/>
      <w:marLeft w:val="0"/>
      <w:marRight w:val="0"/>
      <w:marTop w:val="0"/>
      <w:marBottom w:val="0"/>
      <w:divBdr>
        <w:top w:val="none" w:sz="0" w:space="0" w:color="auto"/>
        <w:left w:val="none" w:sz="0" w:space="0" w:color="auto"/>
        <w:bottom w:val="none" w:sz="0" w:space="0" w:color="auto"/>
        <w:right w:val="none" w:sz="0" w:space="0" w:color="auto"/>
      </w:divBdr>
    </w:div>
    <w:div w:id="253707429">
      <w:bodyDiv w:val="1"/>
      <w:marLeft w:val="0"/>
      <w:marRight w:val="0"/>
      <w:marTop w:val="0"/>
      <w:marBottom w:val="0"/>
      <w:divBdr>
        <w:top w:val="none" w:sz="0" w:space="0" w:color="auto"/>
        <w:left w:val="none" w:sz="0" w:space="0" w:color="auto"/>
        <w:bottom w:val="none" w:sz="0" w:space="0" w:color="auto"/>
        <w:right w:val="none" w:sz="0" w:space="0" w:color="auto"/>
      </w:divBdr>
    </w:div>
    <w:div w:id="284775739">
      <w:bodyDiv w:val="1"/>
      <w:marLeft w:val="0"/>
      <w:marRight w:val="0"/>
      <w:marTop w:val="0"/>
      <w:marBottom w:val="0"/>
      <w:divBdr>
        <w:top w:val="none" w:sz="0" w:space="0" w:color="auto"/>
        <w:left w:val="none" w:sz="0" w:space="0" w:color="auto"/>
        <w:bottom w:val="none" w:sz="0" w:space="0" w:color="auto"/>
        <w:right w:val="none" w:sz="0" w:space="0" w:color="auto"/>
      </w:divBdr>
    </w:div>
    <w:div w:id="323629698">
      <w:bodyDiv w:val="1"/>
      <w:marLeft w:val="0"/>
      <w:marRight w:val="0"/>
      <w:marTop w:val="0"/>
      <w:marBottom w:val="0"/>
      <w:divBdr>
        <w:top w:val="none" w:sz="0" w:space="0" w:color="auto"/>
        <w:left w:val="none" w:sz="0" w:space="0" w:color="auto"/>
        <w:bottom w:val="none" w:sz="0" w:space="0" w:color="auto"/>
        <w:right w:val="none" w:sz="0" w:space="0" w:color="auto"/>
      </w:divBdr>
    </w:div>
    <w:div w:id="391126808">
      <w:bodyDiv w:val="1"/>
      <w:marLeft w:val="0"/>
      <w:marRight w:val="0"/>
      <w:marTop w:val="0"/>
      <w:marBottom w:val="0"/>
      <w:divBdr>
        <w:top w:val="none" w:sz="0" w:space="0" w:color="auto"/>
        <w:left w:val="none" w:sz="0" w:space="0" w:color="auto"/>
        <w:bottom w:val="none" w:sz="0" w:space="0" w:color="auto"/>
        <w:right w:val="none" w:sz="0" w:space="0" w:color="auto"/>
      </w:divBdr>
      <w:divsChild>
        <w:div w:id="336152942">
          <w:marLeft w:val="0"/>
          <w:marRight w:val="0"/>
          <w:marTop w:val="0"/>
          <w:marBottom w:val="0"/>
          <w:divBdr>
            <w:top w:val="none" w:sz="0" w:space="0" w:color="auto"/>
            <w:left w:val="none" w:sz="0" w:space="0" w:color="auto"/>
            <w:bottom w:val="none" w:sz="0" w:space="0" w:color="auto"/>
            <w:right w:val="none" w:sz="0" w:space="0" w:color="auto"/>
          </w:divBdr>
          <w:divsChild>
            <w:div w:id="1788890672">
              <w:marLeft w:val="0"/>
              <w:marRight w:val="0"/>
              <w:marTop w:val="0"/>
              <w:marBottom w:val="0"/>
              <w:divBdr>
                <w:top w:val="none" w:sz="0" w:space="0" w:color="auto"/>
                <w:left w:val="none" w:sz="0" w:space="0" w:color="auto"/>
                <w:bottom w:val="none" w:sz="0" w:space="0" w:color="auto"/>
                <w:right w:val="none" w:sz="0" w:space="0" w:color="auto"/>
              </w:divBdr>
            </w:div>
          </w:divsChild>
        </w:div>
        <w:div w:id="925306151">
          <w:marLeft w:val="0"/>
          <w:marRight w:val="0"/>
          <w:marTop w:val="0"/>
          <w:marBottom w:val="0"/>
          <w:divBdr>
            <w:top w:val="none" w:sz="0" w:space="0" w:color="auto"/>
            <w:left w:val="none" w:sz="0" w:space="0" w:color="auto"/>
            <w:bottom w:val="none" w:sz="0" w:space="0" w:color="auto"/>
            <w:right w:val="none" w:sz="0" w:space="0" w:color="auto"/>
          </w:divBdr>
          <w:divsChild>
            <w:div w:id="13900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12360">
      <w:bodyDiv w:val="1"/>
      <w:marLeft w:val="0"/>
      <w:marRight w:val="0"/>
      <w:marTop w:val="0"/>
      <w:marBottom w:val="0"/>
      <w:divBdr>
        <w:top w:val="none" w:sz="0" w:space="0" w:color="auto"/>
        <w:left w:val="none" w:sz="0" w:space="0" w:color="auto"/>
        <w:bottom w:val="none" w:sz="0" w:space="0" w:color="auto"/>
        <w:right w:val="none" w:sz="0" w:space="0" w:color="auto"/>
      </w:divBdr>
    </w:div>
    <w:div w:id="498808033">
      <w:bodyDiv w:val="1"/>
      <w:marLeft w:val="0"/>
      <w:marRight w:val="0"/>
      <w:marTop w:val="0"/>
      <w:marBottom w:val="0"/>
      <w:divBdr>
        <w:top w:val="none" w:sz="0" w:space="0" w:color="auto"/>
        <w:left w:val="none" w:sz="0" w:space="0" w:color="auto"/>
        <w:bottom w:val="none" w:sz="0" w:space="0" w:color="auto"/>
        <w:right w:val="none" w:sz="0" w:space="0" w:color="auto"/>
      </w:divBdr>
    </w:div>
    <w:div w:id="500700847">
      <w:bodyDiv w:val="1"/>
      <w:marLeft w:val="0"/>
      <w:marRight w:val="0"/>
      <w:marTop w:val="0"/>
      <w:marBottom w:val="0"/>
      <w:divBdr>
        <w:top w:val="none" w:sz="0" w:space="0" w:color="auto"/>
        <w:left w:val="none" w:sz="0" w:space="0" w:color="auto"/>
        <w:bottom w:val="none" w:sz="0" w:space="0" w:color="auto"/>
        <w:right w:val="none" w:sz="0" w:space="0" w:color="auto"/>
      </w:divBdr>
    </w:div>
    <w:div w:id="501940947">
      <w:bodyDiv w:val="1"/>
      <w:marLeft w:val="0"/>
      <w:marRight w:val="0"/>
      <w:marTop w:val="0"/>
      <w:marBottom w:val="0"/>
      <w:divBdr>
        <w:top w:val="none" w:sz="0" w:space="0" w:color="auto"/>
        <w:left w:val="none" w:sz="0" w:space="0" w:color="auto"/>
        <w:bottom w:val="none" w:sz="0" w:space="0" w:color="auto"/>
        <w:right w:val="none" w:sz="0" w:space="0" w:color="auto"/>
      </w:divBdr>
    </w:div>
    <w:div w:id="510879019">
      <w:bodyDiv w:val="1"/>
      <w:marLeft w:val="0"/>
      <w:marRight w:val="0"/>
      <w:marTop w:val="0"/>
      <w:marBottom w:val="0"/>
      <w:divBdr>
        <w:top w:val="none" w:sz="0" w:space="0" w:color="auto"/>
        <w:left w:val="none" w:sz="0" w:space="0" w:color="auto"/>
        <w:bottom w:val="none" w:sz="0" w:space="0" w:color="auto"/>
        <w:right w:val="none" w:sz="0" w:space="0" w:color="auto"/>
      </w:divBdr>
    </w:div>
    <w:div w:id="517934621">
      <w:bodyDiv w:val="1"/>
      <w:marLeft w:val="0"/>
      <w:marRight w:val="0"/>
      <w:marTop w:val="0"/>
      <w:marBottom w:val="0"/>
      <w:divBdr>
        <w:top w:val="none" w:sz="0" w:space="0" w:color="auto"/>
        <w:left w:val="none" w:sz="0" w:space="0" w:color="auto"/>
        <w:bottom w:val="none" w:sz="0" w:space="0" w:color="auto"/>
        <w:right w:val="none" w:sz="0" w:space="0" w:color="auto"/>
      </w:divBdr>
    </w:div>
    <w:div w:id="554775890">
      <w:bodyDiv w:val="1"/>
      <w:marLeft w:val="0"/>
      <w:marRight w:val="0"/>
      <w:marTop w:val="0"/>
      <w:marBottom w:val="0"/>
      <w:divBdr>
        <w:top w:val="none" w:sz="0" w:space="0" w:color="auto"/>
        <w:left w:val="none" w:sz="0" w:space="0" w:color="auto"/>
        <w:bottom w:val="none" w:sz="0" w:space="0" w:color="auto"/>
        <w:right w:val="none" w:sz="0" w:space="0" w:color="auto"/>
      </w:divBdr>
    </w:div>
    <w:div w:id="616332625">
      <w:bodyDiv w:val="1"/>
      <w:marLeft w:val="0"/>
      <w:marRight w:val="0"/>
      <w:marTop w:val="0"/>
      <w:marBottom w:val="0"/>
      <w:divBdr>
        <w:top w:val="none" w:sz="0" w:space="0" w:color="auto"/>
        <w:left w:val="none" w:sz="0" w:space="0" w:color="auto"/>
        <w:bottom w:val="none" w:sz="0" w:space="0" w:color="auto"/>
        <w:right w:val="none" w:sz="0" w:space="0" w:color="auto"/>
      </w:divBdr>
    </w:div>
    <w:div w:id="688918012">
      <w:bodyDiv w:val="1"/>
      <w:marLeft w:val="0"/>
      <w:marRight w:val="0"/>
      <w:marTop w:val="0"/>
      <w:marBottom w:val="0"/>
      <w:divBdr>
        <w:top w:val="none" w:sz="0" w:space="0" w:color="auto"/>
        <w:left w:val="none" w:sz="0" w:space="0" w:color="auto"/>
        <w:bottom w:val="none" w:sz="0" w:space="0" w:color="auto"/>
        <w:right w:val="none" w:sz="0" w:space="0" w:color="auto"/>
      </w:divBdr>
    </w:div>
    <w:div w:id="709502355">
      <w:bodyDiv w:val="1"/>
      <w:marLeft w:val="0"/>
      <w:marRight w:val="0"/>
      <w:marTop w:val="0"/>
      <w:marBottom w:val="0"/>
      <w:divBdr>
        <w:top w:val="none" w:sz="0" w:space="0" w:color="auto"/>
        <w:left w:val="none" w:sz="0" w:space="0" w:color="auto"/>
        <w:bottom w:val="none" w:sz="0" w:space="0" w:color="auto"/>
        <w:right w:val="none" w:sz="0" w:space="0" w:color="auto"/>
      </w:divBdr>
    </w:div>
    <w:div w:id="749237733">
      <w:bodyDiv w:val="1"/>
      <w:marLeft w:val="0"/>
      <w:marRight w:val="0"/>
      <w:marTop w:val="0"/>
      <w:marBottom w:val="0"/>
      <w:divBdr>
        <w:top w:val="none" w:sz="0" w:space="0" w:color="auto"/>
        <w:left w:val="none" w:sz="0" w:space="0" w:color="auto"/>
        <w:bottom w:val="none" w:sz="0" w:space="0" w:color="auto"/>
        <w:right w:val="none" w:sz="0" w:space="0" w:color="auto"/>
      </w:divBdr>
    </w:div>
    <w:div w:id="762917754">
      <w:bodyDiv w:val="1"/>
      <w:marLeft w:val="0"/>
      <w:marRight w:val="0"/>
      <w:marTop w:val="0"/>
      <w:marBottom w:val="0"/>
      <w:divBdr>
        <w:top w:val="none" w:sz="0" w:space="0" w:color="auto"/>
        <w:left w:val="none" w:sz="0" w:space="0" w:color="auto"/>
        <w:bottom w:val="none" w:sz="0" w:space="0" w:color="auto"/>
        <w:right w:val="none" w:sz="0" w:space="0" w:color="auto"/>
      </w:divBdr>
      <w:divsChild>
        <w:div w:id="1647010782">
          <w:marLeft w:val="0"/>
          <w:marRight w:val="0"/>
          <w:marTop w:val="0"/>
          <w:marBottom w:val="0"/>
          <w:divBdr>
            <w:top w:val="none" w:sz="0" w:space="0" w:color="auto"/>
            <w:left w:val="none" w:sz="0" w:space="0" w:color="auto"/>
            <w:bottom w:val="none" w:sz="0" w:space="0" w:color="auto"/>
            <w:right w:val="none" w:sz="0" w:space="0" w:color="auto"/>
          </w:divBdr>
          <w:divsChild>
            <w:div w:id="823817850">
              <w:marLeft w:val="0"/>
              <w:marRight w:val="0"/>
              <w:marTop w:val="0"/>
              <w:marBottom w:val="0"/>
              <w:divBdr>
                <w:top w:val="none" w:sz="0" w:space="0" w:color="auto"/>
                <w:left w:val="none" w:sz="0" w:space="0" w:color="auto"/>
                <w:bottom w:val="none" w:sz="0" w:space="0" w:color="auto"/>
                <w:right w:val="none" w:sz="0" w:space="0" w:color="auto"/>
              </w:divBdr>
            </w:div>
          </w:divsChild>
        </w:div>
        <w:div w:id="346950330">
          <w:marLeft w:val="0"/>
          <w:marRight w:val="0"/>
          <w:marTop w:val="0"/>
          <w:marBottom w:val="0"/>
          <w:divBdr>
            <w:top w:val="none" w:sz="0" w:space="0" w:color="auto"/>
            <w:left w:val="none" w:sz="0" w:space="0" w:color="auto"/>
            <w:bottom w:val="none" w:sz="0" w:space="0" w:color="auto"/>
            <w:right w:val="none" w:sz="0" w:space="0" w:color="auto"/>
          </w:divBdr>
          <w:divsChild>
            <w:div w:id="327096285">
              <w:marLeft w:val="0"/>
              <w:marRight w:val="0"/>
              <w:marTop w:val="0"/>
              <w:marBottom w:val="0"/>
              <w:divBdr>
                <w:top w:val="none" w:sz="0" w:space="0" w:color="auto"/>
                <w:left w:val="none" w:sz="0" w:space="0" w:color="auto"/>
                <w:bottom w:val="none" w:sz="0" w:space="0" w:color="auto"/>
                <w:right w:val="none" w:sz="0" w:space="0" w:color="auto"/>
              </w:divBdr>
            </w:div>
          </w:divsChild>
        </w:div>
        <w:div w:id="1332945730">
          <w:marLeft w:val="0"/>
          <w:marRight w:val="0"/>
          <w:marTop w:val="0"/>
          <w:marBottom w:val="0"/>
          <w:divBdr>
            <w:top w:val="none" w:sz="0" w:space="0" w:color="auto"/>
            <w:left w:val="none" w:sz="0" w:space="0" w:color="auto"/>
            <w:bottom w:val="none" w:sz="0" w:space="0" w:color="auto"/>
            <w:right w:val="none" w:sz="0" w:space="0" w:color="auto"/>
          </w:divBdr>
          <w:divsChild>
            <w:div w:id="4798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926958">
      <w:bodyDiv w:val="1"/>
      <w:marLeft w:val="0"/>
      <w:marRight w:val="0"/>
      <w:marTop w:val="0"/>
      <w:marBottom w:val="0"/>
      <w:divBdr>
        <w:top w:val="none" w:sz="0" w:space="0" w:color="auto"/>
        <w:left w:val="none" w:sz="0" w:space="0" w:color="auto"/>
        <w:bottom w:val="none" w:sz="0" w:space="0" w:color="auto"/>
        <w:right w:val="none" w:sz="0" w:space="0" w:color="auto"/>
      </w:divBdr>
    </w:div>
    <w:div w:id="867640002">
      <w:bodyDiv w:val="1"/>
      <w:marLeft w:val="0"/>
      <w:marRight w:val="0"/>
      <w:marTop w:val="0"/>
      <w:marBottom w:val="0"/>
      <w:divBdr>
        <w:top w:val="none" w:sz="0" w:space="0" w:color="auto"/>
        <w:left w:val="none" w:sz="0" w:space="0" w:color="auto"/>
        <w:bottom w:val="none" w:sz="0" w:space="0" w:color="auto"/>
        <w:right w:val="none" w:sz="0" w:space="0" w:color="auto"/>
      </w:divBdr>
    </w:div>
    <w:div w:id="867910693">
      <w:bodyDiv w:val="1"/>
      <w:marLeft w:val="0"/>
      <w:marRight w:val="0"/>
      <w:marTop w:val="0"/>
      <w:marBottom w:val="0"/>
      <w:divBdr>
        <w:top w:val="none" w:sz="0" w:space="0" w:color="auto"/>
        <w:left w:val="none" w:sz="0" w:space="0" w:color="auto"/>
        <w:bottom w:val="none" w:sz="0" w:space="0" w:color="auto"/>
        <w:right w:val="none" w:sz="0" w:space="0" w:color="auto"/>
      </w:divBdr>
    </w:div>
    <w:div w:id="924648652">
      <w:bodyDiv w:val="1"/>
      <w:marLeft w:val="0"/>
      <w:marRight w:val="0"/>
      <w:marTop w:val="0"/>
      <w:marBottom w:val="0"/>
      <w:divBdr>
        <w:top w:val="none" w:sz="0" w:space="0" w:color="auto"/>
        <w:left w:val="none" w:sz="0" w:space="0" w:color="auto"/>
        <w:bottom w:val="none" w:sz="0" w:space="0" w:color="auto"/>
        <w:right w:val="none" w:sz="0" w:space="0" w:color="auto"/>
      </w:divBdr>
    </w:div>
    <w:div w:id="1025521113">
      <w:bodyDiv w:val="1"/>
      <w:marLeft w:val="0"/>
      <w:marRight w:val="0"/>
      <w:marTop w:val="0"/>
      <w:marBottom w:val="0"/>
      <w:divBdr>
        <w:top w:val="none" w:sz="0" w:space="0" w:color="auto"/>
        <w:left w:val="none" w:sz="0" w:space="0" w:color="auto"/>
        <w:bottom w:val="none" w:sz="0" w:space="0" w:color="auto"/>
        <w:right w:val="none" w:sz="0" w:space="0" w:color="auto"/>
      </w:divBdr>
    </w:div>
    <w:div w:id="1036276436">
      <w:bodyDiv w:val="1"/>
      <w:marLeft w:val="0"/>
      <w:marRight w:val="0"/>
      <w:marTop w:val="0"/>
      <w:marBottom w:val="0"/>
      <w:divBdr>
        <w:top w:val="none" w:sz="0" w:space="0" w:color="auto"/>
        <w:left w:val="none" w:sz="0" w:space="0" w:color="auto"/>
        <w:bottom w:val="none" w:sz="0" w:space="0" w:color="auto"/>
        <w:right w:val="none" w:sz="0" w:space="0" w:color="auto"/>
      </w:divBdr>
    </w:div>
    <w:div w:id="1040324721">
      <w:bodyDiv w:val="1"/>
      <w:marLeft w:val="0"/>
      <w:marRight w:val="0"/>
      <w:marTop w:val="0"/>
      <w:marBottom w:val="0"/>
      <w:divBdr>
        <w:top w:val="none" w:sz="0" w:space="0" w:color="auto"/>
        <w:left w:val="none" w:sz="0" w:space="0" w:color="auto"/>
        <w:bottom w:val="none" w:sz="0" w:space="0" w:color="auto"/>
        <w:right w:val="none" w:sz="0" w:space="0" w:color="auto"/>
      </w:divBdr>
    </w:div>
    <w:div w:id="1063526201">
      <w:bodyDiv w:val="1"/>
      <w:marLeft w:val="0"/>
      <w:marRight w:val="0"/>
      <w:marTop w:val="0"/>
      <w:marBottom w:val="0"/>
      <w:divBdr>
        <w:top w:val="none" w:sz="0" w:space="0" w:color="auto"/>
        <w:left w:val="none" w:sz="0" w:space="0" w:color="auto"/>
        <w:bottom w:val="none" w:sz="0" w:space="0" w:color="auto"/>
        <w:right w:val="none" w:sz="0" w:space="0" w:color="auto"/>
      </w:divBdr>
    </w:div>
    <w:div w:id="1126117260">
      <w:bodyDiv w:val="1"/>
      <w:marLeft w:val="0"/>
      <w:marRight w:val="0"/>
      <w:marTop w:val="0"/>
      <w:marBottom w:val="0"/>
      <w:divBdr>
        <w:top w:val="none" w:sz="0" w:space="0" w:color="auto"/>
        <w:left w:val="none" w:sz="0" w:space="0" w:color="auto"/>
        <w:bottom w:val="none" w:sz="0" w:space="0" w:color="auto"/>
        <w:right w:val="none" w:sz="0" w:space="0" w:color="auto"/>
      </w:divBdr>
    </w:div>
    <w:div w:id="1149135609">
      <w:bodyDiv w:val="1"/>
      <w:marLeft w:val="0"/>
      <w:marRight w:val="0"/>
      <w:marTop w:val="0"/>
      <w:marBottom w:val="0"/>
      <w:divBdr>
        <w:top w:val="none" w:sz="0" w:space="0" w:color="auto"/>
        <w:left w:val="none" w:sz="0" w:space="0" w:color="auto"/>
        <w:bottom w:val="none" w:sz="0" w:space="0" w:color="auto"/>
        <w:right w:val="none" w:sz="0" w:space="0" w:color="auto"/>
      </w:divBdr>
    </w:div>
    <w:div w:id="1168179883">
      <w:bodyDiv w:val="1"/>
      <w:marLeft w:val="0"/>
      <w:marRight w:val="0"/>
      <w:marTop w:val="0"/>
      <w:marBottom w:val="0"/>
      <w:divBdr>
        <w:top w:val="none" w:sz="0" w:space="0" w:color="auto"/>
        <w:left w:val="none" w:sz="0" w:space="0" w:color="auto"/>
        <w:bottom w:val="none" w:sz="0" w:space="0" w:color="auto"/>
        <w:right w:val="none" w:sz="0" w:space="0" w:color="auto"/>
      </w:divBdr>
    </w:div>
    <w:div w:id="1189565160">
      <w:bodyDiv w:val="1"/>
      <w:marLeft w:val="0"/>
      <w:marRight w:val="0"/>
      <w:marTop w:val="0"/>
      <w:marBottom w:val="0"/>
      <w:divBdr>
        <w:top w:val="none" w:sz="0" w:space="0" w:color="auto"/>
        <w:left w:val="none" w:sz="0" w:space="0" w:color="auto"/>
        <w:bottom w:val="none" w:sz="0" w:space="0" w:color="auto"/>
        <w:right w:val="none" w:sz="0" w:space="0" w:color="auto"/>
      </w:divBdr>
    </w:div>
    <w:div w:id="1205947387">
      <w:bodyDiv w:val="1"/>
      <w:marLeft w:val="0"/>
      <w:marRight w:val="0"/>
      <w:marTop w:val="0"/>
      <w:marBottom w:val="0"/>
      <w:divBdr>
        <w:top w:val="none" w:sz="0" w:space="0" w:color="auto"/>
        <w:left w:val="none" w:sz="0" w:space="0" w:color="auto"/>
        <w:bottom w:val="none" w:sz="0" w:space="0" w:color="auto"/>
        <w:right w:val="none" w:sz="0" w:space="0" w:color="auto"/>
      </w:divBdr>
    </w:div>
    <w:div w:id="1240289326">
      <w:bodyDiv w:val="1"/>
      <w:marLeft w:val="0"/>
      <w:marRight w:val="0"/>
      <w:marTop w:val="0"/>
      <w:marBottom w:val="0"/>
      <w:divBdr>
        <w:top w:val="none" w:sz="0" w:space="0" w:color="auto"/>
        <w:left w:val="none" w:sz="0" w:space="0" w:color="auto"/>
        <w:bottom w:val="none" w:sz="0" w:space="0" w:color="auto"/>
        <w:right w:val="none" w:sz="0" w:space="0" w:color="auto"/>
      </w:divBdr>
    </w:div>
    <w:div w:id="1265574877">
      <w:bodyDiv w:val="1"/>
      <w:marLeft w:val="0"/>
      <w:marRight w:val="0"/>
      <w:marTop w:val="0"/>
      <w:marBottom w:val="0"/>
      <w:divBdr>
        <w:top w:val="none" w:sz="0" w:space="0" w:color="auto"/>
        <w:left w:val="none" w:sz="0" w:space="0" w:color="auto"/>
        <w:bottom w:val="none" w:sz="0" w:space="0" w:color="auto"/>
        <w:right w:val="none" w:sz="0" w:space="0" w:color="auto"/>
      </w:divBdr>
    </w:div>
    <w:div w:id="1359045736">
      <w:bodyDiv w:val="1"/>
      <w:marLeft w:val="0"/>
      <w:marRight w:val="0"/>
      <w:marTop w:val="0"/>
      <w:marBottom w:val="0"/>
      <w:divBdr>
        <w:top w:val="none" w:sz="0" w:space="0" w:color="auto"/>
        <w:left w:val="none" w:sz="0" w:space="0" w:color="auto"/>
        <w:bottom w:val="none" w:sz="0" w:space="0" w:color="auto"/>
        <w:right w:val="none" w:sz="0" w:space="0" w:color="auto"/>
      </w:divBdr>
    </w:div>
    <w:div w:id="1359962604">
      <w:bodyDiv w:val="1"/>
      <w:marLeft w:val="0"/>
      <w:marRight w:val="0"/>
      <w:marTop w:val="0"/>
      <w:marBottom w:val="0"/>
      <w:divBdr>
        <w:top w:val="none" w:sz="0" w:space="0" w:color="auto"/>
        <w:left w:val="none" w:sz="0" w:space="0" w:color="auto"/>
        <w:bottom w:val="none" w:sz="0" w:space="0" w:color="auto"/>
        <w:right w:val="none" w:sz="0" w:space="0" w:color="auto"/>
      </w:divBdr>
    </w:div>
    <w:div w:id="1444768564">
      <w:bodyDiv w:val="1"/>
      <w:marLeft w:val="0"/>
      <w:marRight w:val="0"/>
      <w:marTop w:val="0"/>
      <w:marBottom w:val="0"/>
      <w:divBdr>
        <w:top w:val="none" w:sz="0" w:space="0" w:color="auto"/>
        <w:left w:val="none" w:sz="0" w:space="0" w:color="auto"/>
        <w:bottom w:val="none" w:sz="0" w:space="0" w:color="auto"/>
        <w:right w:val="none" w:sz="0" w:space="0" w:color="auto"/>
      </w:divBdr>
      <w:divsChild>
        <w:div w:id="1491797998">
          <w:marLeft w:val="0"/>
          <w:marRight w:val="0"/>
          <w:marTop w:val="0"/>
          <w:marBottom w:val="0"/>
          <w:divBdr>
            <w:top w:val="none" w:sz="0" w:space="0" w:color="auto"/>
            <w:left w:val="none" w:sz="0" w:space="0" w:color="auto"/>
            <w:bottom w:val="none" w:sz="0" w:space="0" w:color="auto"/>
            <w:right w:val="none" w:sz="0" w:space="0" w:color="auto"/>
          </w:divBdr>
          <w:divsChild>
            <w:div w:id="1561360555">
              <w:marLeft w:val="0"/>
              <w:marRight w:val="0"/>
              <w:marTop w:val="0"/>
              <w:marBottom w:val="0"/>
              <w:divBdr>
                <w:top w:val="none" w:sz="0" w:space="0" w:color="auto"/>
                <w:left w:val="none" w:sz="0" w:space="0" w:color="auto"/>
                <w:bottom w:val="none" w:sz="0" w:space="0" w:color="auto"/>
                <w:right w:val="none" w:sz="0" w:space="0" w:color="auto"/>
              </w:divBdr>
            </w:div>
          </w:divsChild>
        </w:div>
        <w:div w:id="959921919">
          <w:marLeft w:val="0"/>
          <w:marRight w:val="0"/>
          <w:marTop w:val="0"/>
          <w:marBottom w:val="0"/>
          <w:divBdr>
            <w:top w:val="none" w:sz="0" w:space="0" w:color="auto"/>
            <w:left w:val="none" w:sz="0" w:space="0" w:color="auto"/>
            <w:bottom w:val="none" w:sz="0" w:space="0" w:color="auto"/>
            <w:right w:val="none" w:sz="0" w:space="0" w:color="auto"/>
          </w:divBdr>
          <w:divsChild>
            <w:div w:id="198836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21714">
      <w:bodyDiv w:val="1"/>
      <w:marLeft w:val="0"/>
      <w:marRight w:val="0"/>
      <w:marTop w:val="0"/>
      <w:marBottom w:val="0"/>
      <w:divBdr>
        <w:top w:val="none" w:sz="0" w:space="0" w:color="auto"/>
        <w:left w:val="none" w:sz="0" w:space="0" w:color="auto"/>
        <w:bottom w:val="none" w:sz="0" w:space="0" w:color="auto"/>
        <w:right w:val="none" w:sz="0" w:space="0" w:color="auto"/>
      </w:divBdr>
    </w:div>
    <w:div w:id="1583948375">
      <w:bodyDiv w:val="1"/>
      <w:marLeft w:val="0"/>
      <w:marRight w:val="0"/>
      <w:marTop w:val="0"/>
      <w:marBottom w:val="0"/>
      <w:divBdr>
        <w:top w:val="none" w:sz="0" w:space="0" w:color="auto"/>
        <w:left w:val="none" w:sz="0" w:space="0" w:color="auto"/>
        <w:bottom w:val="none" w:sz="0" w:space="0" w:color="auto"/>
        <w:right w:val="none" w:sz="0" w:space="0" w:color="auto"/>
      </w:divBdr>
      <w:divsChild>
        <w:div w:id="1186677355">
          <w:marLeft w:val="0"/>
          <w:marRight w:val="0"/>
          <w:marTop w:val="0"/>
          <w:marBottom w:val="0"/>
          <w:divBdr>
            <w:top w:val="none" w:sz="0" w:space="0" w:color="auto"/>
            <w:left w:val="none" w:sz="0" w:space="0" w:color="auto"/>
            <w:bottom w:val="none" w:sz="0" w:space="0" w:color="auto"/>
            <w:right w:val="none" w:sz="0" w:space="0" w:color="auto"/>
          </w:divBdr>
          <w:divsChild>
            <w:div w:id="236132502">
              <w:marLeft w:val="0"/>
              <w:marRight w:val="0"/>
              <w:marTop w:val="0"/>
              <w:marBottom w:val="0"/>
              <w:divBdr>
                <w:top w:val="none" w:sz="0" w:space="0" w:color="auto"/>
                <w:left w:val="none" w:sz="0" w:space="0" w:color="auto"/>
                <w:bottom w:val="none" w:sz="0" w:space="0" w:color="auto"/>
                <w:right w:val="none" w:sz="0" w:space="0" w:color="auto"/>
              </w:divBdr>
            </w:div>
          </w:divsChild>
        </w:div>
        <w:div w:id="376390356">
          <w:marLeft w:val="0"/>
          <w:marRight w:val="0"/>
          <w:marTop w:val="0"/>
          <w:marBottom w:val="0"/>
          <w:divBdr>
            <w:top w:val="none" w:sz="0" w:space="0" w:color="auto"/>
            <w:left w:val="none" w:sz="0" w:space="0" w:color="auto"/>
            <w:bottom w:val="none" w:sz="0" w:space="0" w:color="auto"/>
            <w:right w:val="none" w:sz="0" w:space="0" w:color="auto"/>
          </w:divBdr>
          <w:divsChild>
            <w:div w:id="25378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057571">
      <w:bodyDiv w:val="1"/>
      <w:marLeft w:val="0"/>
      <w:marRight w:val="0"/>
      <w:marTop w:val="0"/>
      <w:marBottom w:val="0"/>
      <w:divBdr>
        <w:top w:val="none" w:sz="0" w:space="0" w:color="auto"/>
        <w:left w:val="none" w:sz="0" w:space="0" w:color="auto"/>
        <w:bottom w:val="none" w:sz="0" w:space="0" w:color="auto"/>
        <w:right w:val="none" w:sz="0" w:space="0" w:color="auto"/>
      </w:divBdr>
    </w:div>
    <w:div w:id="1717662788">
      <w:bodyDiv w:val="1"/>
      <w:marLeft w:val="0"/>
      <w:marRight w:val="0"/>
      <w:marTop w:val="0"/>
      <w:marBottom w:val="0"/>
      <w:divBdr>
        <w:top w:val="none" w:sz="0" w:space="0" w:color="auto"/>
        <w:left w:val="none" w:sz="0" w:space="0" w:color="auto"/>
        <w:bottom w:val="none" w:sz="0" w:space="0" w:color="auto"/>
        <w:right w:val="none" w:sz="0" w:space="0" w:color="auto"/>
      </w:divBdr>
    </w:div>
    <w:div w:id="1726904014">
      <w:bodyDiv w:val="1"/>
      <w:marLeft w:val="0"/>
      <w:marRight w:val="0"/>
      <w:marTop w:val="0"/>
      <w:marBottom w:val="0"/>
      <w:divBdr>
        <w:top w:val="none" w:sz="0" w:space="0" w:color="auto"/>
        <w:left w:val="none" w:sz="0" w:space="0" w:color="auto"/>
        <w:bottom w:val="none" w:sz="0" w:space="0" w:color="auto"/>
        <w:right w:val="none" w:sz="0" w:space="0" w:color="auto"/>
      </w:divBdr>
    </w:div>
    <w:div w:id="1768455970">
      <w:bodyDiv w:val="1"/>
      <w:marLeft w:val="0"/>
      <w:marRight w:val="0"/>
      <w:marTop w:val="0"/>
      <w:marBottom w:val="0"/>
      <w:divBdr>
        <w:top w:val="none" w:sz="0" w:space="0" w:color="auto"/>
        <w:left w:val="none" w:sz="0" w:space="0" w:color="auto"/>
        <w:bottom w:val="none" w:sz="0" w:space="0" w:color="auto"/>
        <w:right w:val="none" w:sz="0" w:space="0" w:color="auto"/>
      </w:divBdr>
    </w:div>
    <w:div w:id="1951735673">
      <w:bodyDiv w:val="1"/>
      <w:marLeft w:val="0"/>
      <w:marRight w:val="0"/>
      <w:marTop w:val="0"/>
      <w:marBottom w:val="0"/>
      <w:divBdr>
        <w:top w:val="none" w:sz="0" w:space="0" w:color="auto"/>
        <w:left w:val="none" w:sz="0" w:space="0" w:color="auto"/>
        <w:bottom w:val="none" w:sz="0" w:space="0" w:color="auto"/>
        <w:right w:val="none" w:sz="0" w:space="0" w:color="auto"/>
      </w:divBdr>
      <w:divsChild>
        <w:div w:id="233047241">
          <w:marLeft w:val="0"/>
          <w:marRight w:val="0"/>
          <w:marTop w:val="0"/>
          <w:marBottom w:val="0"/>
          <w:divBdr>
            <w:top w:val="none" w:sz="0" w:space="0" w:color="auto"/>
            <w:left w:val="none" w:sz="0" w:space="0" w:color="auto"/>
            <w:bottom w:val="none" w:sz="0" w:space="0" w:color="auto"/>
            <w:right w:val="none" w:sz="0" w:space="0" w:color="auto"/>
          </w:divBdr>
          <w:divsChild>
            <w:div w:id="1673294846">
              <w:marLeft w:val="0"/>
              <w:marRight w:val="0"/>
              <w:marTop w:val="0"/>
              <w:marBottom w:val="0"/>
              <w:divBdr>
                <w:top w:val="none" w:sz="0" w:space="0" w:color="auto"/>
                <w:left w:val="none" w:sz="0" w:space="0" w:color="auto"/>
                <w:bottom w:val="none" w:sz="0" w:space="0" w:color="auto"/>
                <w:right w:val="none" w:sz="0" w:space="0" w:color="auto"/>
              </w:divBdr>
            </w:div>
          </w:divsChild>
        </w:div>
        <w:div w:id="723942939">
          <w:marLeft w:val="0"/>
          <w:marRight w:val="0"/>
          <w:marTop w:val="0"/>
          <w:marBottom w:val="0"/>
          <w:divBdr>
            <w:top w:val="none" w:sz="0" w:space="0" w:color="auto"/>
            <w:left w:val="none" w:sz="0" w:space="0" w:color="auto"/>
            <w:bottom w:val="none" w:sz="0" w:space="0" w:color="auto"/>
            <w:right w:val="none" w:sz="0" w:space="0" w:color="auto"/>
          </w:divBdr>
          <w:divsChild>
            <w:div w:id="131132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14100">
      <w:bodyDiv w:val="1"/>
      <w:marLeft w:val="0"/>
      <w:marRight w:val="0"/>
      <w:marTop w:val="0"/>
      <w:marBottom w:val="0"/>
      <w:divBdr>
        <w:top w:val="none" w:sz="0" w:space="0" w:color="auto"/>
        <w:left w:val="none" w:sz="0" w:space="0" w:color="auto"/>
        <w:bottom w:val="none" w:sz="0" w:space="0" w:color="auto"/>
        <w:right w:val="none" w:sz="0" w:space="0" w:color="auto"/>
      </w:divBdr>
    </w:div>
    <w:div w:id="2145654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6E784-37FA-4563-8B17-D1FE91237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8923</Words>
  <Characters>50863</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Putteridge Primary School</Company>
  <LinksUpToDate>false</LinksUpToDate>
  <CharactersWithSpaces>59667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Chinnery</dc:creator>
  <cp:keywords/>
  <dc:description/>
  <cp:lastModifiedBy>Colin Pickard</cp:lastModifiedBy>
  <cp:revision>2</cp:revision>
  <cp:lastPrinted>2022-07-06T08:38:00Z</cp:lastPrinted>
  <dcterms:created xsi:type="dcterms:W3CDTF">2024-04-11T08:30:00Z</dcterms:created>
  <dcterms:modified xsi:type="dcterms:W3CDTF">2024-04-11T08:30:00Z</dcterms:modified>
</cp:coreProperties>
</file>